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1E" w:rsidRPr="002A3519" w:rsidRDefault="001C5E1E" w:rsidP="001C5E1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2A3519"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 1</w:t>
      </w:r>
      <w:r w:rsidRPr="002A3519">
        <w:rPr>
          <w:rFonts w:ascii="Times New Roman" w:hAnsi="Times New Roman" w:cs="Times New Roman"/>
          <w:sz w:val="28"/>
          <w:szCs w:val="28"/>
        </w:rPr>
        <w:tab/>
      </w:r>
      <w:r w:rsidRPr="002A3519">
        <w:rPr>
          <w:rFonts w:ascii="Times New Roman" w:hAnsi="Times New Roman" w:cs="Times New Roman"/>
          <w:sz w:val="28"/>
          <w:szCs w:val="28"/>
        </w:rPr>
        <w:tab/>
      </w:r>
    </w:p>
    <w:p w:rsidR="001C5E1E" w:rsidRDefault="001C5E1E" w:rsidP="001C5E1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2A3519">
        <w:rPr>
          <w:rFonts w:ascii="Times New Roman" w:hAnsi="Times New Roman" w:cs="Times New Roman"/>
          <w:sz w:val="28"/>
          <w:szCs w:val="28"/>
        </w:rPr>
        <w:t>к решению LX</w:t>
      </w:r>
      <w:r w:rsidRPr="002A3519">
        <w:rPr>
          <w:rFonts w:ascii="Times New Roman" w:eastAsia="Calibri" w:hAnsi="Times New Roman" w:cs="Times New Roman"/>
          <w:sz w:val="28"/>
          <w:szCs w:val="28"/>
        </w:rPr>
        <w:t>III</w:t>
      </w:r>
      <w:r w:rsidRPr="002A3519">
        <w:rPr>
          <w:rFonts w:ascii="Times New Roman" w:hAnsi="Times New Roman" w:cs="Times New Roman"/>
          <w:sz w:val="28"/>
          <w:szCs w:val="28"/>
        </w:rPr>
        <w:t xml:space="preserve"> сессии Совета </w:t>
      </w:r>
    </w:p>
    <w:p w:rsidR="001C5E1E" w:rsidRPr="002A3519" w:rsidRDefault="001C5E1E" w:rsidP="001C5E1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A3519">
        <w:rPr>
          <w:rFonts w:ascii="Times New Roman" w:hAnsi="Times New Roman" w:cs="Times New Roman"/>
          <w:sz w:val="28"/>
          <w:szCs w:val="28"/>
        </w:rPr>
        <w:t xml:space="preserve">Ахтанизовского сельского поселения      </w:t>
      </w:r>
    </w:p>
    <w:p w:rsidR="001C5E1E" w:rsidRPr="002A3519" w:rsidRDefault="001C5E1E" w:rsidP="001C5E1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351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A3519"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Pr="002A351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A3519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1C5E1E" w:rsidRPr="002A3519" w:rsidRDefault="001C5E1E" w:rsidP="001C5E1E">
      <w:pPr>
        <w:jc w:val="both"/>
        <w:rPr>
          <w:sz w:val="28"/>
          <w:szCs w:val="28"/>
        </w:rPr>
      </w:pPr>
      <w:r w:rsidRPr="002A35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</w:t>
      </w:r>
      <w:r w:rsidRPr="002A3519">
        <w:rPr>
          <w:sz w:val="28"/>
          <w:szCs w:val="28"/>
        </w:rPr>
        <w:t xml:space="preserve">от </w:t>
      </w:r>
      <w:r w:rsidRPr="002A3519">
        <w:rPr>
          <w:rFonts w:eastAsia="Calibri"/>
          <w:sz w:val="28"/>
          <w:szCs w:val="28"/>
        </w:rPr>
        <w:t>20 ноября 2023 года</w:t>
      </w:r>
      <w:r w:rsidRPr="002A3519">
        <w:rPr>
          <w:sz w:val="28"/>
          <w:szCs w:val="28"/>
        </w:rPr>
        <w:t xml:space="preserve"> № </w:t>
      </w:r>
      <w:r w:rsidR="004F1584">
        <w:rPr>
          <w:sz w:val="28"/>
          <w:szCs w:val="28"/>
        </w:rPr>
        <w:t>24</w:t>
      </w:r>
      <w:r w:rsidR="000E6D91">
        <w:rPr>
          <w:sz w:val="28"/>
          <w:szCs w:val="28"/>
        </w:rPr>
        <w:t>4</w:t>
      </w:r>
      <w:r w:rsidRPr="002A3519">
        <w:rPr>
          <w:sz w:val="28"/>
          <w:szCs w:val="28"/>
        </w:rPr>
        <w:t xml:space="preserve">                                                                           </w:t>
      </w:r>
    </w:p>
    <w:p w:rsidR="001C5E1E" w:rsidRDefault="001C5E1E" w:rsidP="001C5E1E">
      <w:pPr>
        <w:jc w:val="both"/>
        <w:rPr>
          <w:sz w:val="28"/>
          <w:szCs w:val="28"/>
        </w:rPr>
      </w:pPr>
    </w:p>
    <w:p w:rsidR="001C5E1E" w:rsidRDefault="001C5E1E" w:rsidP="001C5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ПРИЛОЖЕНИЕ № 1</w:t>
      </w:r>
    </w:p>
    <w:p w:rsidR="001C5E1E" w:rsidRDefault="001C5E1E" w:rsidP="001C5E1E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о муниципальном контроле </w:t>
      </w:r>
    </w:p>
    <w:p w:rsidR="00B06AD5" w:rsidRDefault="001C5E1E" w:rsidP="001C5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на автомобильном транспорте </w:t>
      </w:r>
    </w:p>
    <w:p w:rsidR="001C5E1E" w:rsidRDefault="00B06AD5" w:rsidP="001C5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C5E1E">
        <w:rPr>
          <w:sz w:val="28"/>
          <w:szCs w:val="28"/>
        </w:rPr>
        <w:t xml:space="preserve">и в дорожном                                         </w:t>
      </w:r>
    </w:p>
    <w:p w:rsidR="001C5E1E" w:rsidRDefault="001C5E1E" w:rsidP="001C5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gramStart"/>
      <w:r>
        <w:rPr>
          <w:sz w:val="28"/>
          <w:szCs w:val="28"/>
        </w:rPr>
        <w:t>хозяйстве</w:t>
      </w:r>
      <w:proofErr w:type="gramEnd"/>
      <w:r>
        <w:rPr>
          <w:sz w:val="28"/>
          <w:szCs w:val="28"/>
        </w:rPr>
        <w:t xml:space="preserve"> на территории Ахтанизовского </w:t>
      </w:r>
    </w:p>
    <w:p w:rsidR="001C5E1E" w:rsidRDefault="001C5E1E" w:rsidP="001C5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сельского поселения Темрюкского района </w:t>
      </w:r>
    </w:p>
    <w:p w:rsidR="001C5E1E" w:rsidRDefault="001C5E1E" w:rsidP="001C5E1E">
      <w:pPr>
        <w:ind w:firstLine="567"/>
        <w:jc w:val="both"/>
        <w:rPr>
          <w:sz w:val="28"/>
          <w:szCs w:val="28"/>
        </w:rPr>
      </w:pPr>
    </w:p>
    <w:p w:rsidR="001C5E1E" w:rsidRPr="00AC508F" w:rsidRDefault="001C5E1E" w:rsidP="001C5E1E">
      <w:pPr>
        <w:pStyle w:val="ConsPlusNormal"/>
        <w:spacing w:line="240" w:lineRule="atLeast"/>
        <w:ind w:firstLine="851"/>
        <w:jc w:val="center"/>
        <w:rPr>
          <w:b/>
          <w:sz w:val="28"/>
          <w:szCs w:val="28"/>
        </w:rPr>
      </w:pPr>
      <w:r w:rsidRPr="00AC508F">
        <w:rPr>
          <w:b/>
          <w:sz w:val="28"/>
          <w:szCs w:val="28"/>
        </w:rPr>
        <w:t>ПЕРЕЧЕНЬ</w:t>
      </w:r>
    </w:p>
    <w:p w:rsidR="001C5E1E" w:rsidRDefault="001C5E1E" w:rsidP="001C5E1E">
      <w:pPr>
        <w:pStyle w:val="ConsPlusNormal"/>
        <w:spacing w:line="240" w:lineRule="atLeast"/>
        <w:ind w:firstLine="851"/>
        <w:jc w:val="center"/>
        <w:rPr>
          <w:b/>
          <w:sz w:val="28"/>
          <w:szCs w:val="28"/>
        </w:rPr>
      </w:pPr>
      <w:r w:rsidRPr="00AC508F">
        <w:rPr>
          <w:b/>
          <w:sz w:val="28"/>
          <w:szCs w:val="28"/>
        </w:rPr>
        <w:t xml:space="preserve">индикаторов риска нарушения обязательных требований, используемых при осуществлении муниципального контроля на автомобильном транспорте и в дорожном хозяйстве в границах населенных пунктов Ахтанизовского сельского поселения </w:t>
      </w:r>
    </w:p>
    <w:p w:rsidR="001C5E1E" w:rsidRPr="00AC508F" w:rsidRDefault="001C5E1E" w:rsidP="001C5E1E">
      <w:pPr>
        <w:pStyle w:val="ConsPlusNormal"/>
        <w:spacing w:line="240" w:lineRule="atLeast"/>
        <w:ind w:firstLine="851"/>
        <w:jc w:val="center"/>
        <w:rPr>
          <w:b/>
          <w:sz w:val="28"/>
          <w:szCs w:val="28"/>
        </w:rPr>
      </w:pPr>
      <w:bookmarkStart w:id="0" w:name="_GoBack"/>
      <w:bookmarkEnd w:id="0"/>
      <w:r w:rsidRPr="00AC508F">
        <w:rPr>
          <w:b/>
          <w:sz w:val="28"/>
          <w:szCs w:val="28"/>
        </w:rPr>
        <w:t>Темрюкского района</w:t>
      </w:r>
    </w:p>
    <w:p w:rsidR="001C5E1E" w:rsidRDefault="001C5E1E" w:rsidP="001C5E1E">
      <w:pPr>
        <w:pStyle w:val="ConsPlusNormal"/>
        <w:spacing w:line="240" w:lineRule="atLeast"/>
        <w:ind w:firstLine="851"/>
        <w:jc w:val="center"/>
        <w:rPr>
          <w:sz w:val="28"/>
          <w:szCs w:val="28"/>
        </w:rPr>
      </w:pPr>
    </w:p>
    <w:p w:rsidR="001C5E1E" w:rsidRDefault="001C5E1E" w:rsidP="001C5E1E">
      <w:pPr>
        <w:pStyle w:val="ConsPlusNormal"/>
        <w:spacing w:line="240" w:lineRule="atLeast"/>
        <w:ind w:firstLine="851"/>
        <w:jc w:val="both"/>
        <w:rPr>
          <w:sz w:val="28"/>
          <w:szCs w:val="28"/>
        </w:rPr>
      </w:pPr>
      <w:proofErr w:type="gramStart"/>
      <w:r w:rsidRPr="00E43BBD">
        <w:rPr>
          <w:sz w:val="28"/>
          <w:szCs w:val="28"/>
        </w:rPr>
        <w:t>Двукратный и более рост за единицу времени (квартал) в сравнении с предшествующим аналогичным периодом и (или) с аналогичным периодом пр</w:t>
      </w:r>
      <w:r>
        <w:rPr>
          <w:sz w:val="28"/>
          <w:szCs w:val="28"/>
        </w:rPr>
        <w:t>едшествующего календарного года ф</w:t>
      </w:r>
      <w:r w:rsidRPr="00E43BBD">
        <w:rPr>
          <w:sz w:val="28"/>
          <w:szCs w:val="28"/>
        </w:rPr>
        <w:t xml:space="preserve">актов возникновения дорожно-транспортных происшествий, связанных с сопутствующими неудовлетворительными дорожными условиями на автомобильных дорогах общего пользования местного значения в границах </w:t>
      </w:r>
      <w:r>
        <w:rPr>
          <w:sz w:val="28"/>
          <w:szCs w:val="28"/>
        </w:rPr>
        <w:t>населенных пунктов Ахтанизовского сельского поселения Темрюкского района</w:t>
      </w:r>
      <w:r w:rsidRPr="00E43BBD">
        <w:rPr>
          <w:sz w:val="28"/>
          <w:szCs w:val="28"/>
        </w:rPr>
        <w:t>,</w:t>
      </w:r>
      <w:r>
        <w:rPr>
          <w:sz w:val="28"/>
          <w:szCs w:val="28"/>
        </w:rPr>
        <w:t xml:space="preserve"> информация о которых</w:t>
      </w:r>
      <w:r w:rsidRPr="00E43BBD">
        <w:rPr>
          <w:sz w:val="28"/>
          <w:szCs w:val="28"/>
        </w:rPr>
        <w:t xml:space="preserve"> получен</w:t>
      </w:r>
      <w:r>
        <w:rPr>
          <w:sz w:val="28"/>
          <w:szCs w:val="28"/>
        </w:rPr>
        <w:t>а</w:t>
      </w:r>
      <w:r w:rsidRPr="00E43BBD">
        <w:rPr>
          <w:sz w:val="28"/>
          <w:szCs w:val="28"/>
        </w:rPr>
        <w:t xml:space="preserve"> от федерального органа исполнительной власти, осуществляющего федеральный государственный</w:t>
      </w:r>
      <w:proofErr w:type="gramEnd"/>
      <w:r w:rsidRPr="00E43BBD">
        <w:rPr>
          <w:sz w:val="28"/>
          <w:szCs w:val="28"/>
        </w:rPr>
        <w:t xml:space="preserve"> контроль (надзор) в области безопасности дорожного движения.</w:t>
      </w:r>
    </w:p>
    <w:p w:rsidR="001C5E1E" w:rsidRPr="00CF115B" w:rsidRDefault="001C5E1E" w:rsidP="001C5E1E">
      <w:pPr>
        <w:ind w:firstLine="567"/>
        <w:jc w:val="both"/>
        <w:rPr>
          <w:sz w:val="28"/>
          <w:szCs w:val="28"/>
        </w:rPr>
      </w:pPr>
      <w:r w:rsidRPr="00346D39">
        <w:rPr>
          <w:sz w:val="28"/>
          <w:szCs w:val="28"/>
        </w:rPr>
        <w:t>Трехкратный и более рост количества жалоб (обращений) за квартал в сравнении с</w:t>
      </w:r>
      <w:r>
        <w:rPr>
          <w:sz w:val="28"/>
          <w:szCs w:val="28"/>
        </w:rPr>
        <w:t xml:space="preserve"> </w:t>
      </w:r>
      <w:r w:rsidRPr="00346D39">
        <w:rPr>
          <w:sz w:val="28"/>
          <w:szCs w:val="28"/>
        </w:rPr>
        <w:t>предшествующим аналогичным периодом, поступивших в адрес органа муниципального</w:t>
      </w:r>
      <w:r>
        <w:rPr>
          <w:sz w:val="28"/>
          <w:szCs w:val="28"/>
        </w:rPr>
        <w:t xml:space="preserve"> </w:t>
      </w:r>
      <w:r w:rsidRPr="00346D39">
        <w:rPr>
          <w:sz w:val="28"/>
          <w:szCs w:val="28"/>
        </w:rPr>
        <w:t>контроля от граждан (поступивших способом, позволяющим установить личность обратившегося</w:t>
      </w:r>
      <w:r>
        <w:rPr>
          <w:sz w:val="28"/>
          <w:szCs w:val="28"/>
        </w:rPr>
        <w:t xml:space="preserve"> </w:t>
      </w:r>
      <w:r w:rsidRPr="00346D39">
        <w:rPr>
          <w:sz w:val="28"/>
          <w:szCs w:val="28"/>
        </w:rPr>
        <w:t>гражданина) или организаций, от органов государственной власти, содержащих информацию о</w:t>
      </w:r>
      <w:r>
        <w:rPr>
          <w:sz w:val="28"/>
          <w:szCs w:val="28"/>
        </w:rPr>
        <w:t xml:space="preserve"> </w:t>
      </w:r>
      <w:r w:rsidRPr="00346D39">
        <w:rPr>
          <w:sz w:val="28"/>
          <w:szCs w:val="28"/>
        </w:rPr>
        <w:t>нарушении организациями и гражданами обязательных требований, установленных</w:t>
      </w:r>
      <w:r>
        <w:rPr>
          <w:sz w:val="28"/>
          <w:szCs w:val="28"/>
        </w:rPr>
        <w:t xml:space="preserve"> </w:t>
      </w:r>
      <w:r w:rsidRPr="00346D39">
        <w:rPr>
          <w:sz w:val="28"/>
          <w:szCs w:val="28"/>
        </w:rPr>
        <w:t>федеральными законами и муниципальным</w:t>
      </w:r>
      <w:r>
        <w:rPr>
          <w:sz w:val="28"/>
          <w:szCs w:val="28"/>
        </w:rPr>
        <w:t>и нормативными правовыми актами</w:t>
      </w:r>
      <w:r w:rsidRPr="00346D39">
        <w:rPr>
          <w:sz w:val="28"/>
          <w:szCs w:val="28"/>
        </w:rPr>
        <w:t xml:space="preserve"> в области автомобильных дорог и дорожной деятельности, установленных в отношении</w:t>
      </w:r>
      <w:r>
        <w:rPr>
          <w:sz w:val="28"/>
          <w:szCs w:val="28"/>
        </w:rPr>
        <w:t xml:space="preserve"> </w:t>
      </w:r>
      <w:r w:rsidRPr="00346D39">
        <w:rPr>
          <w:sz w:val="28"/>
          <w:szCs w:val="28"/>
        </w:rPr>
        <w:t xml:space="preserve">дорог общего пользования местного значения, в границах населенных пунктов </w:t>
      </w:r>
      <w:r>
        <w:rPr>
          <w:sz w:val="28"/>
          <w:szCs w:val="28"/>
        </w:rPr>
        <w:t>Ахтанизовского</w:t>
      </w:r>
      <w:r w:rsidRPr="00346D39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>.</w:t>
      </w:r>
    </w:p>
    <w:p w:rsidR="001C5E1E" w:rsidRDefault="001C5E1E" w:rsidP="001C5E1E">
      <w:pPr>
        <w:jc w:val="both"/>
        <w:rPr>
          <w:sz w:val="28"/>
          <w:szCs w:val="28"/>
        </w:rPr>
      </w:pPr>
    </w:p>
    <w:p w:rsidR="001C5E1E" w:rsidRDefault="001C5E1E" w:rsidP="001C5E1E">
      <w:pPr>
        <w:jc w:val="both"/>
        <w:rPr>
          <w:sz w:val="28"/>
          <w:szCs w:val="28"/>
        </w:rPr>
      </w:pPr>
    </w:p>
    <w:p w:rsidR="001C5E1E" w:rsidRDefault="001C5E1E" w:rsidP="001C5E1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C5E1E" w:rsidRDefault="001C5E1E" w:rsidP="001C5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Ахтанизовского </w:t>
      </w:r>
    </w:p>
    <w:p w:rsidR="001C5E1E" w:rsidRDefault="001C5E1E" w:rsidP="001C5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501457" w:rsidRDefault="001C5E1E" w:rsidP="001C5E1E">
      <w:pPr>
        <w:jc w:val="both"/>
      </w:pPr>
      <w:r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Ю.П. Агеева</w:t>
      </w:r>
    </w:p>
    <w:p w:rsidR="003A4877" w:rsidRPr="00EF5956" w:rsidRDefault="003A4877" w:rsidP="00EF5956"/>
    <w:sectPr w:rsidR="003A4877" w:rsidRPr="00EF5956" w:rsidSect="001C5E1E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F91"/>
    <w:rsid w:val="000E6D91"/>
    <w:rsid w:val="001C5E1E"/>
    <w:rsid w:val="002754F8"/>
    <w:rsid w:val="0039661E"/>
    <w:rsid w:val="003A4877"/>
    <w:rsid w:val="004F1584"/>
    <w:rsid w:val="00501457"/>
    <w:rsid w:val="005B137B"/>
    <w:rsid w:val="006A5697"/>
    <w:rsid w:val="00744F91"/>
    <w:rsid w:val="007A6C77"/>
    <w:rsid w:val="00947F84"/>
    <w:rsid w:val="00AA433A"/>
    <w:rsid w:val="00B06AD5"/>
    <w:rsid w:val="00B34823"/>
    <w:rsid w:val="00D5620D"/>
    <w:rsid w:val="00EF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14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45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1"/>
    <w:rsid w:val="001C5E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1C5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1C5E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 Общего отдела</dc:creator>
  <cp:keywords/>
  <dc:description/>
  <cp:lastModifiedBy>ahtaniz-pc</cp:lastModifiedBy>
  <cp:revision>7</cp:revision>
  <cp:lastPrinted>2023-12-11T11:14:00Z</cp:lastPrinted>
  <dcterms:created xsi:type="dcterms:W3CDTF">2023-12-11T10:17:00Z</dcterms:created>
  <dcterms:modified xsi:type="dcterms:W3CDTF">2025-11-24T13:07:00Z</dcterms:modified>
</cp:coreProperties>
</file>