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29D" w:rsidRDefault="002C67C3" w:rsidP="0000229D">
      <w:pPr>
        <w:ind w:left="-180"/>
        <w:jc w:val="center"/>
        <w:rPr>
          <w:b/>
          <w:bCs/>
          <w:szCs w:val="28"/>
        </w:rPr>
      </w:pPr>
      <w:r w:rsidRPr="002C67C3">
        <w:rPr>
          <w:b/>
          <w:bCs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64.5pt" filled="t">
            <v:fill color2="black"/>
            <v:imagedata r:id="rId6" o:title=""/>
          </v:shape>
        </w:pict>
      </w:r>
    </w:p>
    <w:p w:rsidR="0000229D" w:rsidRDefault="0000229D" w:rsidP="0000229D">
      <w:pPr>
        <w:jc w:val="center"/>
        <w:rPr>
          <w:b/>
          <w:bCs/>
          <w:szCs w:val="28"/>
        </w:rPr>
      </w:pPr>
    </w:p>
    <w:p w:rsidR="0000229D" w:rsidRPr="00E05AE3" w:rsidRDefault="0000229D" w:rsidP="0000229D">
      <w:pPr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АДМИНИСТРАЦИ</w:t>
      </w:r>
      <w:r w:rsidRPr="00B03A91">
        <w:rPr>
          <w:b/>
          <w:bCs/>
          <w:szCs w:val="28"/>
        </w:rPr>
        <w:t>Я</w:t>
      </w:r>
      <w:r w:rsidRPr="00E05AE3">
        <w:rPr>
          <w:b/>
          <w:bCs/>
          <w:szCs w:val="28"/>
        </w:rPr>
        <w:t xml:space="preserve"> АХТАНИЗОВСКОГО СЕЛЬСКОГО ПОСЕЛЕНИЯ</w:t>
      </w:r>
    </w:p>
    <w:p w:rsidR="0000229D" w:rsidRPr="00E05AE3" w:rsidRDefault="0000229D" w:rsidP="0000229D">
      <w:pPr>
        <w:jc w:val="center"/>
        <w:rPr>
          <w:b/>
          <w:bCs/>
          <w:szCs w:val="28"/>
        </w:rPr>
      </w:pPr>
      <w:r w:rsidRPr="00E05AE3">
        <w:rPr>
          <w:b/>
          <w:bCs/>
          <w:szCs w:val="28"/>
        </w:rPr>
        <w:t>ТЕМРЮКСКОГО РАЙОНА</w:t>
      </w:r>
    </w:p>
    <w:p w:rsidR="0000229D" w:rsidRPr="00FC1251" w:rsidRDefault="0000229D" w:rsidP="0000229D">
      <w:pPr>
        <w:jc w:val="center"/>
        <w:rPr>
          <w:b/>
          <w:bCs/>
          <w:szCs w:val="28"/>
        </w:rPr>
      </w:pPr>
    </w:p>
    <w:p w:rsidR="0000229D" w:rsidRPr="00FC1251" w:rsidRDefault="0000229D" w:rsidP="0000229D">
      <w:pPr>
        <w:jc w:val="center"/>
        <w:rPr>
          <w:b/>
          <w:bCs/>
          <w:szCs w:val="28"/>
        </w:rPr>
      </w:pPr>
      <w:r w:rsidRPr="00FC1251">
        <w:rPr>
          <w:b/>
          <w:bCs/>
          <w:szCs w:val="28"/>
        </w:rPr>
        <w:t>ПОСТАНОВЛЕНИЕ</w:t>
      </w:r>
    </w:p>
    <w:p w:rsidR="0000229D" w:rsidRPr="00234DFA" w:rsidRDefault="0000229D" w:rsidP="0000229D">
      <w:pPr>
        <w:jc w:val="center"/>
      </w:pPr>
    </w:p>
    <w:p w:rsidR="0000229D" w:rsidRDefault="005E03D0" w:rsidP="0000229D">
      <w:pPr>
        <w:ind w:firstLine="0"/>
        <w:rPr>
          <w:szCs w:val="28"/>
        </w:rPr>
      </w:pPr>
      <w:r>
        <w:rPr>
          <w:szCs w:val="28"/>
        </w:rPr>
        <w:t xml:space="preserve">от 17.06.2014                   </w:t>
      </w:r>
      <w:r w:rsidR="0000229D">
        <w:rPr>
          <w:szCs w:val="28"/>
        </w:rPr>
        <w:t xml:space="preserve">              </w:t>
      </w:r>
      <w:r w:rsidR="0000229D" w:rsidRPr="004F6264">
        <w:rPr>
          <w:szCs w:val="28"/>
        </w:rPr>
        <w:t xml:space="preserve"> </w:t>
      </w:r>
      <w:r w:rsidR="0000229D">
        <w:rPr>
          <w:szCs w:val="28"/>
        </w:rPr>
        <w:t xml:space="preserve"> </w:t>
      </w:r>
      <w:r w:rsidR="0000229D" w:rsidRPr="004F6264">
        <w:rPr>
          <w:szCs w:val="28"/>
        </w:rPr>
        <w:t xml:space="preserve">                                                  </w:t>
      </w:r>
      <w:r>
        <w:rPr>
          <w:szCs w:val="28"/>
        </w:rPr>
        <w:t xml:space="preserve">        №148</w:t>
      </w:r>
      <w:r w:rsidR="0000229D">
        <w:rPr>
          <w:szCs w:val="28"/>
        </w:rPr>
        <w:t xml:space="preserve"> </w:t>
      </w:r>
    </w:p>
    <w:p w:rsidR="0000229D" w:rsidRPr="0000229D" w:rsidRDefault="0000229D" w:rsidP="0000229D">
      <w:pPr>
        <w:rPr>
          <w:sz w:val="16"/>
          <w:szCs w:val="16"/>
        </w:rPr>
      </w:pPr>
    </w:p>
    <w:p w:rsidR="0000229D" w:rsidRDefault="0000229D" w:rsidP="0000229D">
      <w:pPr>
        <w:jc w:val="center"/>
        <w:rPr>
          <w:szCs w:val="28"/>
        </w:rPr>
      </w:pPr>
      <w:r>
        <w:rPr>
          <w:szCs w:val="28"/>
        </w:rPr>
        <w:t>ст-</w:t>
      </w:r>
      <w:r w:rsidRPr="004F6264">
        <w:rPr>
          <w:szCs w:val="28"/>
        </w:rPr>
        <w:t>ца Ахтанизовская</w:t>
      </w:r>
    </w:p>
    <w:p w:rsidR="00A02EE2" w:rsidRDefault="00A02EE2" w:rsidP="00A02EE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A6089F" w:rsidRDefault="00A6089F" w:rsidP="003F331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56818" w:rsidRDefault="00CD3307" w:rsidP="00CD3307">
      <w:pPr>
        <w:jc w:val="center"/>
        <w:rPr>
          <w:b/>
          <w:szCs w:val="28"/>
        </w:rPr>
      </w:pPr>
      <w:r>
        <w:rPr>
          <w:b/>
          <w:szCs w:val="28"/>
        </w:rPr>
        <w:t xml:space="preserve">О повышении </w:t>
      </w:r>
      <w:r w:rsidR="00745C75">
        <w:rPr>
          <w:b/>
          <w:szCs w:val="28"/>
        </w:rPr>
        <w:t xml:space="preserve">месячных </w:t>
      </w:r>
      <w:r>
        <w:rPr>
          <w:b/>
          <w:szCs w:val="28"/>
        </w:rPr>
        <w:t>должностн</w:t>
      </w:r>
      <w:r w:rsidR="00745C75">
        <w:rPr>
          <w:b/>
          <w:szCs w:val="28"/>
        </w:rPr>
        <w:t>ых окладов</w:t>
      </w:r>
      <w:r>
        <w:rPr>
          <w:b/>
          <w:szCs w:val="28"/>
        </w:rPr>
        <w:t xml:space="preserve">, ставок заработной платы работников муниципальных </w:t>
      </w:r>
      <w:r w:rsidRPr="00BC3B5A">
        <w:rPr>
          <w:b/>
          <w:szCs w:val="28"/>
        </w:rPr>
        <w:t xml:space="preserve">учреждений </w:t>
      </w:r>
      <w:r>
        <w:rPr>
          <w:b/>
          <w:szCs w:val="28"/>
        </w:rPr>
        <w:t>к</w:t>
      </w:r>
      <w:r w:rsidRPr="00BC3B5A">
        <w:rPr>
          <w:b/>
          <w:szCs w:val="28"/>
        </w:rPr>
        <w:t>ул</w:t>
      </w:r>
      <w:r>
        <w:rPr>
          <w:b/>
          <w:szCs w:val="28"/>
        </w:rPr>
        <w:t xml:space="preserve">ьтуры, искусства, кинематографии, подведомственных администрации Ахтанизовского сельского поселения Темрюкского района </w:t>
      </w:r>
    </w:p>
    <w:p w:rsidR="0000229D" w:rsidRDefault="0000229D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5C6357" w:rsidRPr="00C93400" w:rsidRDefault="005C635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8C4181" w:rsidRPr="00CD3307" w:rsidRDefault="008C4181" w:rsidP="008C418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3307">
        <w:rPr>
          <w:rFonts w:ascii="Times New Roman" w:hAnsi="Times New Roman" w:cs="Times New Roman"/>
          <w:sz w:val="28"/>
          <w:szCs w:val="28"/>
        </w:rPr>
        <w:t xml:space="preserve">  </w:t>
      </w:r>
      <w:r w:rsidR="00CD3307" w:rsidRPr="00CD330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D92BF2">
        <w:rPr>
          <w:rFonts w:ascii="Times New Roman" w:hAnsi="Times New Roman" w:cs="Times New Roman"/>
          <w:sz w:val="28"/>
          <w:szCs w:val="28"/>
        </w:rPr>
        <w:t xml:space="preserve">постановлением главы администрации (губернатора) Краснодарского края от 26 февраля 2014 года №108 «О повышении минимальных окладов (должностных окладов), ставок заработной платы отдельных категорий работников государственных учреждений Краснодарского края», </w:t>
      </w:r>
      <w:r w:rsidR="00CD3307" w:rsidRPr="00CD3307">
        <w:rPr>
          <w:rFonts w:ascii="Times New Roman" w:hAnsi="Times New Roman" w:cs="Times New Roman"/>
          <w:sz w:val="28"/>
          <w:szCs w:val="28"/>
        </w:rPr>
        <w:t>пунктом</w:t>
      </w:r>
      <w:r w:rsidR="001924AC">
        <w:rPr>
          <w:rFonts w:ascii="Times New Roman" w:hAnsi="Times New Roman" w:cs="Times New Roman"/>
          <w:sz w:val="28"/>
          <w:szCs w:val="28"/>
        </w:rPr>
        <w:t xml:space="preserve"> </w:t>
      </w:r>
      <w:r w:rsidR="00D92BF2">
        <w:rPr>
          <w:rFonts w:ascii="Times New Roman" w:hAnsi="Times New Roman" w:cs="Times New Roman"/>
          <w:sz w:val="28"/>
          <w:szCs w:val="28"/>
        </w:rPr>
        <w:t>22</w:t>
      </w:r>
      <w:r w:rsidR="00CD3307" w:rsidRPr="00CD3307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="00745C75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D92BF2" w:rsidRPr="00CD330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745C7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D3307" w:rsidRPr="00CD3307">
        <w:rPr>
          <w:rFonts w:ascii="Times New Roman" w:hAnsi="Times New Roman" w:cs="Times New Roman"/>
          <w:sz w:val="28"/>
          <w:szCs w:val="28"/>
        </w:rPr>
        <w:t xml:space="preserve"> сессии Совета Ахтанизовского сельского по</w:t>
      </w:r>
      <w:r w:rsidR="00745C75">
        <w:rPr>
          <w:rFonts w:ascii="Times New Roman" w:hAnsi="Times New Roman" w:cs="Times New Roman"/>
          <w:sz w:val="28"/>
          <w:szCs w:val="28"/>
        </w:rPr>
        <w:t>селения Темрюкского района от 1</w:t>
      </w:r>
      <w:r w:rsidR="00D92BF2">
        <w:rPr>
          <w:rFonts w:ascii="Times New Roman" w:hAnsi="Times New Roman" w:cs="Times New Roman"/>
          <w:sz w:val="28"/>
          <w:szCs w:val="28"/>
        </w:rPr>
        <w:t>6</w:t>
      </w:r>
      <w:r w:rsidR="00745C75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D92BF2">
        <w:rPr>
          <w:rFonts w:ascii="Times New Roman" w:hAnsi="Times New Roman" w:cs="Times New Roman"/>
          <w:sz w:val="28"/>
          <w:szCs w:val="28"/>
        </w:rPr>
        <w:t>3</w:t>
      </w:r>
      <w:r w:rsidR="00745C75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92BF2">
        <w:rPr>
          <w:rFonts w:ascii="Times New Roman" w:hAnsi="Times New Roman" w:cs="Times New Roman"/>
          <w:sz w:val="28"/>
          <w:szCs w:val="28"/>
        </w:rPr>
        <w:t>312</w:t>
      </w:r>
      <w:r w:rsidR="00CD3307" w:rsidRPr="00CD3307"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CD3307" w:rsidRPr="00CD3307">
        <w:rPr>
          <w:rFonts w:ascii="Times New Roman" w:hAnsi="Times New Roman" w:cs="Times New Roman"/>
          <w:bCs/>
          <w:sz w:val="28"/>
          <w:szCs w:val="28"/>
        </w:rPr>
        <w:t xml:space="preserve">Ахтанизовского   сельского   поселения   Темрюкского </w:t>
      </w:r>
      <w:r w:rsidR="00CD3307" w:rsidRPr="00CD330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D3307" w:rsidRPr="00CD3307">
        <w:rPr>
          <w:rFonts w:ascii="Times New Roman" w:hAnsi="Times New Roman" w:cs="Times New Roman"/>
          <w:bCs/>
          <w:sz w:val="28"/>
          <w:szCs w:val="28"/>
        </w:rPr>
        <w:t>района</w:t>
      </w:r>
      <w:r w:rsidR="00745C75">
        <w:rPr>
          <w:rFonts w:ascii="Times New Roman" w:hAnsi="Times New Roman" w:cs="Times New Roman"/>
          <w:sz w:val="28"/>
          <w:szCs w:val="28"/>
        </w:rPr>
        <w:t xml:space="preserve">  на  201</w:t>
      </w:r>
      <w:r w:rsidR="00D92BF2">
        <w:rPr>
          <w:rFonts w:ascii="Times New Roman" w:hAnsi="Times New Roman" w:cs="Times New Roman"/>
          <w:sz w:val="28"/>
          <w:szCs w:val="28"/>
        </w:rPr>
        <w:t>4</w:t>
      </w:r>
      <w:r w:rsidR="00CD3307" w:rsidRPr="00CD3307">
        <w:rPr>
          <w:rFonts w:ascii="Times New Roman" w:hAnsi="Times New Roman" w:cs="Times New Roman"/>
          <w:sz w:val="28"/>
          <w:szCs w:val="28"/>
        </w:rPr>
        <w:t xml:space="preserve">  год»</w:t>
      </w:r>
      <w:r w:rsidR="00D92BF2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</w:t>
      </w:r>
      <w:r w:rsidR="001924AC">
        <w:rPr>
          <w:rFonts w:ascii="Times New Roman" w:hAnsi="Times New Roman" w:cs="Times New Roman"/>
          <w:sz w:val="28"/>
          <w:szCs w:val="28"/>
        </w:rPr>
        <w:t xml:space="preserve"> </w:t>
      </w:r>
      <w:r w:rsidR="00CD3307" w:rsidRPr="00CD3307">
        <w:rPr>
          <w:rFonts w:ascii="Times New Roman" w:hAnsi="Times New Roman" w:cs="Times New Roman"/>
          <w:sz w:val="28"/>
          <w:szCs w:val="28"/>
        </w:rPr>
        <w:t xml:space="preserve"> </w:t>
      </w:r>
      <w:r w:rsidRPr="00CD3307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970997" w:rsidRDefault="008C4181" w:rsidP="00AA079D">
      <w:pPr>
        <w:rPr>
          <w:szCs w:val="28"/>
        </w:rPr>
      </w:pPr>
      <w:r>
        <w:rPr>
          <w:szCs w:val="28"/>
        </w:rPr>
        <w:t xml:space="preserve">   </w:t>
      </w:r>
      <w:r w:rsidRPr="004023B1">
        <w:rPr>
          <w:szCs w:val="28"/>
        </w:rPr>
        <w:t xml:space="preserve">1. </w:t>
      </w:r>
      <w:r w:rsidR="00CD3307">
        <w:rPr>
          <w:szCs w:val="28"/>
        </w:rPr>
        <w:t xml:space="preserve">Повысить с 1 </w:t>
      </w:r>
      <w:r w:rsidR="00D92BF2">
        <w:rPr>
          <w:szCs w:val="28"/>
        </w:rPr>
        <w:t>января</w:t>
      </w:r>
      <w:r w:rsidR="00745C75">
        <w:rPr>
          <w:szCs w:val="28"/>
        </w:rPr>
        <w:t xml:space="preserve"> 201</w:t>
      </w:r>
      <w:r w:rsidR="00D92BF2">
        <w:rPr>
          <w:szCs w:val="28"/>
        </w:rPr>
        <w:t>4</w:t>
      </w:r>
      <w:r w:rsidR="00AB219C">
        <w:rPr>
          <w:szCs w:val="28"/>
        </w:rPr>
        <w:t xml:space="preserve"> года на 1</w:t>
      </w:r>
      <w:r w:rsidR="00433D0C">
        <w:rPr>
          <w:szCs w:val="28"/>
        </w:rPr>
        <w:t>0</w:t>
      </w:r>
      <w:r w:rsidR="00CD3307">
        <w:rPr>
          <w:szCs w:val="28"/>
        </w:rPr>
        <w:t xml:space="preserve"> процентов размеры </w:t>
      </w:r>
      <w:r w:rsidR="00745C75">
        <w:rPr>
          <w:szCs w:val="28"/>
        </w:rPr>
        <w:t>месячных должностных окладов</w:t>
      </w:r>
      <w:r w:rsidR="00CD3307" w:rsidRPr="00CD3307">
        <w:rPr>
          <w:szCs w:val="28"/>
        </w:rPr>
        <w:t xml:space="preserve">, ставок заработной платы </w:t>
      </w:r>
      <w:r w:rsidR="00FC2254">
        <w:rPr>
          <w:szCs w:val="28"/>
        </w:rPr>
        <w:t xml:space="preserve">отдельным категориям </w:t>
      </w:r>
      <w:r w:rsidR="00CD3307" w:rsidRPr="00CD3307">
        <w:rPr>
          <w:szCs w:val="28"/>
        </w:rPr>
        <w:t>работников муниципальных учреждений культуры, искусства, кинематографии, подведомственных администрации Ахтанизовского сельского поселения Темрюкского района</w:t>
      </w:r>
      <w:r w:rsidR="00CD3307">
        <w:rPr>
          <w:szCs w:val="28"/>
        </w:rPr>
        <w:t xml:space="preserve">, </w:t>
      </w:r>
      <w:r w:rsidR="00D92BF2">
        <w:rPr>
          <w:szCs w:val="28"/>
        </w:rPr>
        <w:t>оплата труда которым повышается в соответствии с Указом Президента Российской Федерации от 7 мая 2012 года №597 «О мероприятиях по реализации госуда</w:t>
      </w:r>
      <w:r w:rsidR="008F39FD">
        <w:rPr>
          <w:szCs w:val="28"/>
        </w:rPr>
        <w:t>рственной социальной политики».</w:t>
      </w:r>
    </w:p>
    <w:p w:rsidR="00D92BF2" w:rsidRPr="00FC2254" w:rsidRDefault="00D92BF2" w:rsidP="00FC2254">
      <w:pPr>
        <w:rPr>
          <w:szCs w:val="28"/>
        </w:rPr>
      </w:pPr>
      <w:r>
        <w:rPr>
          <w:szCs w:val="28"/>
        </w:rPr>
        <w:t>2. Повысить с 1 октября 2014 года на 5,5 процентов размеры</w:t>
      </w:r>
      <w:r w:rsidR="00FC2254">
        <w:rPr>
          <w:szCs w:val="28"/>
        </w:rPr>
        <w:t xml:space="preserve"> месячных должностных окладов</w:t>
      </w:r>
      <w:r w:rsidR="00FC2254" w:rsidRPr="00CD3307">
        <w:rPr>
          <w:szCs w:val="28"/>
        </w:rPr>
        <w:t>, ставок заработной платы работников муниципальных учреждений культуры, искусства, кинематографии, подведомственных администрации Ахтанизовского сельского поселения Темрюкского района</w:t>
      </w:r>
      <w:r w:rsidR="00FC2254">
        <w:rPr>
          <w:szCs w:val="28"/>
        </w:rPr>
        <w:t xml:space="preserve">, за исключением отдельных категорий работников, оплата труда которым повышена с 1 января 2014 года в соответствии с Указом Президента Российской Федерации от 7 мая 2012 года №597 «О мероприятиях по реализации государственной социальной политики». </w:t>
      </w:r>
    </w:p>
    <w:p w:rsidR="00AA079D" w:rsidRPr="00856818" w:rsidRDefault="00FC2254" w:rsidP="00AA079D">
      <w:pPr>
        <w:rPr>
          <w:szCs w:val="28"/>
        </w:rPr>
      </w:pPr>
      <w:r>
        <w:t>3</w:t>
      </w:r>
      <w:r w:rsidR="00AA079D">
        <w:t xml:space="preserve">. При увеличении (индексации) </w:t>
      </w:r>
      <w:r w:rsidR="00745C75">
        <w:t>месячных должностных окладов</w:t>
      </w:r>
      <w:r w:rsidR="00AA079D">
        <w:t>, ставок заработной платы их размеры подлежат округлению до целого рубля в сторону увеличения.</w:t>
      </w:r>
    </w:p>
    <w:p w:rsidR="00F713FB" w:rsidRPr="00F713FB" w:rsidRDefault="00F713FB" w:rsidP="00F713F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5C6357" w:rsidRPr="00F713FB">
        <w:rPr>
          <w:rFonts w:ascii="Times New Roman" w:hAnsi="Times New Roman" w:cs="Times New Roman"/>
          <w:sz w:val="28"/>
          <w:szCs w:val="28"/>
        </w:rPr>
        <w:t xml:space="preserve"> </w:t>
      </w:r>
      <w:r w:rsidR="00FC2254">
        <w:rPr>
          <w:rFonts w:ascii="Times New Roman" w:hAnsi="Times New Roman" w:cs="Times New Roman"/>
          <w:sz w:val="28"/>
          <w:szCs w:val="28"/>
        </w:rPr>
        <w:t>4</w:t>
      </w:r>
      <w:r w:rsidR="00970997" w:rsidRPr="00F713FB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r w:rsidR="001E5979" w:rsidRPr="00F713FB">
        <w:rPr>
          <w:rFonts w:ascii="Times New Roman" w:hAnsi="Times New Roman" w:cs="Times New Roman"/>
          <w:sz w:val="28"/>
          <w:szCs w:val="28"/>
        </w:rPr>
        <w:t>выполнением</w:t>
      </w:r>
      <w:r w:rsidR="00970997" w:rsidRPr="00F713FB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3F331D" w:rsidRPr="00F713FB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970997" w:rsidRPr="00F713FB">
        <w:rPr>
          <w:rFonts w:ascii="Times New Roman" w:hAnsi="Times New Roman" w:cs="Times New Roman"/>
          <w:sz w:val="28"/>
          <w:szCs w:val="28"/>
        </w:rPr>
        <w:t>возложить на</w:t>
      </w:r>
      <w:r w:rsidR="003F331D" w:rsidRPr="00F713FB">
        <w:rPr>
          <w:rFonts w:ascii="Times New Roman" w:hAnsi="Times New Roman" w:cs="Times New Roman"/>
          <w:sz w:val="28"/>
          <w:szCs w:val="28"/>
        </w:rPr>
        <w:t xml:space="preserve"> начальника отдела </w:t>
      </w:r>
      <w:r w:rsidR="00734D27" w:rsidRPr="00F713FB">
        <w:rPr>
          <w:rFonts w:ascii="Times New Roman" w:hAnsi="Times New Roman" w:cs="Times New Roman"/>
          <w:sz w:val="28"/>
          <w:szCs w:val="28"/>
        </w:rPr>
        <w:t>финансов и экономического развития</w:t>
      </w:r>
      <w:r w:rsidR="003F331D" w:rsidRPr="00F713FB">
        <w:rPr>
          <w:rFonts w:ascii="Times New Roman" w:hAnsi="Times New Roman" w:cs="Times New Roman"/>
          <w:sz w:val="28"/>
          <w:szCs w:val="28"/>
        </w:rPr>
        <w:t xml:space="preserve"> </w:t>
      </w:r>
      <w:r w:rsidR="00734D27" w:rsidRPr="00F713FB">
        <w:rPr>
          <w:rFonts w:ascii="Times New Roman" w:hAnsi="Times New Roman" w:cs="Times New Roman"/>
          <w:sz w:val="28"/>
          <w:szCs w:val="28"/>
        </w:rPr>
        <w:t>А.В.Плотникову</w:t>
      </w:r>
      <w:r w:rsidR="00FC2254">
        <w:rPr>
          <w:rFonts w:ascii="Times New Roman" w:hAnsi="Times New Roman" w:cs="Times New Roman"/>
          <w:sz w:val="28"/>
          <w:szCs w:val="28"/>
        </w:rPr>
        <w:t>.</w:t>
      </w:r>
    </w:p>
    <w:p w:rsidR="00F713FB" w:rsidRPr="00F713FB" w:rsidRDefault="00FC2254" w:rsidP="00F713F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</w:t>
      </w:r>
      <w:r w:rsidR="00F713FB" w:rsidRPr="00F713FB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 xml:space="preserve">со дня его официального обнародования и распространяет свое действие на правоотношения, возникшие </w:t>
      </w:r>
      <w:r w:rsidR="00F713FB" w:rsidRPr="00F713FB">
        <w:rPr>
          <w:rFonts w:ascii="Times New Roman" w:hAnsi="Times New Roman" w:cs="Times New Roman"/>
          <w:sz w:val="28"/>
          <w:szCs w:val="28"/>
        </w:rPr>
        <w:t xml:space="preserve">с 01 </w:t>
      </w:r>
      <w:r>
        <w:rPr>
          <w:rFonts w:ascii="Times New Roman" w:hAnsi="Times New Roman" w:cs="Times New Roman"/>
          <w:sz w:val="28"/>
          <w:szCs w:val="28"/>
        </w:rPr>
        <w:t>января 2014</w:t>
      </w:r>
      <w:r w:rsidR="00F713FB" w:rsidRPr="00F713F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970997" w:rsidRDefault="00970997" w:rsidP="00F713F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F5078" w:rsidRPr="00F713FB" w:rsidRDefault="000F5078" w:rsidP="00F713F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70997" w:rsidRPr="00F713FB" w:rsidRDefault="0097099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5D6C01" w:rsidRDefault="000F507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5D6C01" w:rsidRDefault="005D6C0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F5078">
        <w:rPr>
          <w:rFonts w:ascii="Times New Roman" w:hAnsi="Times New Roman" w:cs="Times New Roman"/>
          <w:sz w:val="28"/>
          <w:szCs w:val="28"/>
        </w:rPr>
        <w:t xml:space="preserve">лавы </w:t>
      </w:r>
      <w:r w:rsidR="003F331D">
        <w:rPr>
          <w:rFonts w:ascii="Times New Roman" w:hAnsi="Times New Roman" w:cs="Times New Roman"/>
          <w:sz w:val="28"/>
          <w:szCs w:val="28"/>
        </w:rPr>
        <w:t xml:space="preserve"> </w:t>
      </w:r>
      <w:r w:rsidR="00734D27">
        <w:rPr>
          <w:rFonts w:ascii="Times New Roman" w:hAnsi="Times New Roman" w:cs="Times New Roman"/>
          <w:sz w:val="28"/>
          <w:szCs w:val="28"/>
        </w:rPr>
        <w:t>Ахтанизовского</w:t>
      </w:r>
      <w:r w:rsidR="003F331D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69B7" w:rsidRDefault="00734D2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F331D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331D">
        <w:rPr>
          <w:rFonts w:ascii="Times New Roman" w:hAnsi="Times New Roman" w:cs="Times New Roman"/>
          <w:sz w:val="28"/>
          <w:szCs w:val="28"/>
        </w:rPr>
        <w:t xml:space="preserve">Темрюкского района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8C4181">
        <w:rPr>
          <w:rFonts w:ascii="Times New Roman" w:hAnsi="Times New Roman" w:cs="Times New Roman"/>
          <w:sz w:val="28"/>
          <w:szCs w:val="28"/>
        </w:rPr>
        <w:t xml:space="preserve">  </w:t>
      </w:r>
      <w:r w:rsidR="00FC2254">
        <w:rPr>
          <w:rFonts w:ascii="Times New Roman" w:hAnsi="Times New Roman" w:cs="Times New Roman"/>
          <w:sz w:val="28"/>
          <w:szCs w:val="28"/>
        </w:rPr>
        <w:t xml:space="preserve">    </w:t>
      </w:r>
      <w:r w:rsidR="008C4181">
        <w:rPr>
          <w:rFonts w:ascii="Times New Roman" w:hAnsi="Times New Roman" w:cs="Times New Roman"/>
          <w:sz w:val="28"/>
          <w:szCs w:val="28"/>
        </w:rPr>
        <w:t xml:space="preserve">   </w:t>
      </w:r>
      <w:r w:rsidR="000F5078">
        <w:rPr>
          <w:rFonts w:ascii="Times New Roman" w:hAnsi="Times New Roman" w:cs="Times New Roman"/>
          <w:sz w:val="28"/>
          <w:szCs w:val="28"/>
        </w:rPr>
        <w:t xml:space="preserve">    </w:t>
      </w:r>
      <w:r w:rsidR="00FC2254">
        <w:rPr>
          <w:rFonts w:ascii="Times New Roman" w:hAnsi="Times New Roman" w:cs="Times New Roman"/>
          <w:sz w:val="28"/>
          <w:szCs w:val="28"/>
        </w:rPr>
        <w:t>М.А.Разиевский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31D" w:rsidRPr="00734D27" w:rsidRDefault="003F331D" w:rsidP="005C6357">
      <w:pPr>
        <w:ind w:firstLine="0"/>
        <w:rPr>
          <w:szCs w:val="28"/>
        </w:rPr>
      </w:pPr>
    </w:p>
    <w:sectPr w:rsidR="003F331D" w:rsidRPr="00734D27" w:rsidSect="00FC2254">
      <w:headerReference w:type="even" r:id="rId7"/>
      <w:headerReference w:type="default" r:id="rId8"/>
      <w:pgSz w:w="11906" w:h="16838" w:code="9"/>
      <w:pgMar w:top="28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2A76" w:rsidRDefault="00352A76">
      <w:r>
        <w:separator/>
      </w:r>
    </w:p>
  </w:endnote>
  <w:endnote w:type="continuationSeparator" w:id="1">
    <w:p w:rsidR="00352A76" w:rsidRDefault="00352A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2A76" w:rsidRDefault="00352A76">
      <w:r>
        <w:separator/>
      </w:r>
    </w:p>
  </w:footnote>
  <w:footnote w:type="continuationSeparator" w:id="1">
    <w:p w:rsidR="00352A76" w:rsidRDefault="00352A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33A" w:rsidRDefault="002C67C3" w:rsidP="00616C2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4233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4233A" w:rsidRDefault="00D4233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33A" w:rsidRDefault="00D4233A" w:rsidP="00616C20">
    <w:pPr>
      <w:pStyle w:val="a5"/>
      <w:framePr w:wrap="around" w:vAnchor="text" w:hAnchor="margin" w:xAlign="center" w:y="1"/>
      <w:rPr>
        <w:rStyle w:val="a6"/>
      </w:rPr>
    </w:pPr>
  </w:p>
  <w:p w:rsidR="00D4233A" w:rsidRDefault="00D4233A" w:rsidP="00616C20">
    <w:pPr>
      <w:pStyle w:val="a5"/>
      <w:framePr w:wrap="around" w:vAnchor="text" w:hAnchor="margin" w:xAlign="center" w:y="1"/>
      <w:rPr>
        <w:rStyle w:val="a6"/>
      </w:rPr>
    </w:pPr>
  </w:p>
  <w:p w:rsidR="00D4233A" w:rsidRDefault="00D4233A" w:rsidP="00076B3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0997"/>
    <w:rsid w:val="0000229D"/>
    <w:rsid w:val="000101C4"/>
    <w:rsid w:val="00011936"/>
    <w:rsid w:val="00011A71"/>
    <w:rsid w:val="00015D3C"/>
    <w:rsid w:val="000168BC"/>
    <w:rsid w:val="00016A6C"/>
    <w:rsid w:val="0002304E"/>
    <w:rsid w:val="00025FDB"/>
    <w:rsid w:val="00030297"/>
    <w:rsid w:val="00046693"/>
    <w:rsid w:val="00054863"/>
    <w:rsid w:val="0006139B"/>
    <w:rsid w:val="000625CF"/>
    <w:rsid w:val="0007081C"/>
    <w:rsid w:val="00076B32"/>
    <w:rsid w:val="0008726B"/>
    <w:rsid w:val="00093056"/>
    <w:rsid w:val="00093FD1"/>
    <w:rsid w:val="000A1EE4"/>
    <w:rsid w:val="000A3110"/>
    <w:rsid w:val="000B576E"/>
    <w:rsid w:val="000C53DA"/>
    <w:rsid w:val="000D03F4"/>
    <w:rsid w:val="000D665E"/>
    <w:rsid w:val="000D7D2C"/>
    <w:rsid w:val="000E3A05"/>
    <w:rsid w:val="000E5A88"/>
    <w:rsid w:val="000F4C4D"/>
    <w:rsid w:val="000F5078"/>
    <w:rsid w:val="000F6381"/>
    <w:rsid w:val="00104BEA"/>
    <w:rsid w:val="00121CFC"/>
    <w:rsid w:val="00123765"/>
    <w:rsid w:val="0013146F"/>
    <w:rsid w:val="001323DB"/>
    <w:rsid w:val="00153E4D"/>
    <w:rsid w:val="00173061"/>
    <w:rsid w:val="0017334A"/>
    <w:rsid w:val="00192183"/>
    <w:rsid w:val="001924AC"/>
    <w:rsid w:val="0019257F"/>
    <w:rsid w:val="001B2979"/>
    <w:rsid w:val="001D211C"/>
    <w:rsid w:val="001E5979"/>
    <w:rsid w:val="001F01AC"/>
    <w:rsid w:val="001F6355"/>
    <w:rsid w:val="00210950"/>
    <w:rsid w:val="00222A2D"/>
    <w:rsid w:val="00224B6E"/>
    <w:rsid w:val="00234B92"/>
    <w:rsid w:val="00242A3E"/>
    <w:rsid w:val="0024316C"/>
    <w:rsid w:val="00267CA4"/>
    <w:rsid w:val="0028464F"/>
    <w:rsid w:val="00286904"/>
    <w:rsid w:val="00287729"/>
    <w:rsid w:val="002C00BE"/>
    <w:rsid w:val="002C02B5"/>
    <w:rsid w:val="002C67C3"/>
    <w:rsid w:val="002D2AD7"/>
    <w:rsid w:val="002D4039"/>
    <w:rsid w:val="002F6EE6"/>
    <w:rsid w:val="00301697"/>
    <w:rsid w:val="00313978"/>
    <w:rsid w:val="003379B4"/>
    <w:rsid w:val="00352A76"/>
    <w:rsid w:val="0035469E"/>
    <w:rsid w:val="00355BFD"/>
    <w:rsid w:val="00375E6A"/>
    <w:rsid w:val="00383FFA"/>
    <w:rsid w:val="00385129"/>
    <w:rsid w:val="00385D72"/>
    <w:rsid w:val="003B1BF6"/>
    <w:rsid w:val="003B541F"/>
    <w:rsid w:val="003D0446"/>
    <w:rsid w:val="003D426D"/>
    <w:rsid w:val="003D4B18"/>
    <w:rsid w:val="003F331D"/>
    <w:rsid w:val="00420C1B"/>
    <w:rsid w:val="00433D0C"/>
    <w:rsid w:val="00436E7E"/>
    <w:rsid w:val="00443AFC"/>
    <w:rsid w:val="00446C9F"/>
    <w:rsid w:val="00457478"/>
    <w:rsid w:val="00474820"/>
    <w:rsid w:val="0047628A"/>
    <w:rsid w:val="004806A4"/>
    <w:rsid w:val="0048355A"/>
    <w:rsid w:val="00485AAB"/>
    <w:rsid w:val="00485ADB"/>
    <w:rsid w:val="00495EA0"/>
    <w:rsid w:val="00497A39"/>
    <w:rsid w:val="004A0E70"/>
    <w:rsid w:val="004C3B42"/>
    <w:rsid w:val="004D41DF"/>
    <w:rsid w:val="00504E65"/>
    <w:rsid w:val="005074CB"/>
    <w:rsid w:val="00510317"/>
    <w:rsid w:val="00520CCD"/>
    <w:rsid w:val="00521A02"/>
    <w:rsid w:val="005432FE"/>
    <w:rsid w:val="00545451"/>
    <w:rsid w:val="00566B2E"/>
    <w:rsid w:val="00572AC3"/>
    <w:rsid w:val="00573562"/>
    <w:rsid w:val="00576259"/>
    <w:rsid w:val="00583514"/>
    <w:rsid w:val="005942B3"/>
    <w:rsid w:val="005A40B6"/>
    <w:rsid w:val="005A7E79"/>
    <w:rsid w:val="005B2127"/>
    <w:rsid w:val="005C6357"/>
    <w:rsid w:val="005D6C01"/>
    <w:rsid w:val="005E03D0"/>
    <w:rsid w:val="005E0BC1"/>
    <w:rsid w:val="005F4B75"/>
    <w:rsid w:val="005F7EA7"/>
    <w:rsid w:val="006003AF"/>
    <w:rsid w:val="00600624"/>
    <w:rsid w:val="006032B4"/>
    <w:rsid w:val="006134FA"/>
    <w:rsid w:val="00616C20"/>
    <w:rsid w:val="00645612"/>
    <w:rsid w:val="006513BA"/>
    <w:rsid w:val="00651979"/>
    <w:rsid w:val="00664840"/>
    <w:rsid w:val="00671D57"/>
    <w:rsid w:val="0068694E"/>
    <w:rsid w:val="00694084"/>
    <w:rsid w:val="006A36C9"/>
    <w:rsid w:val="006B0D10"/>
    <w:rsid w:val="006B759F"/>
    <w:rsid w:val="006C6610"/>
    <w:rsid w:val="006D03C4"/>
    <w:rsid w:val="006D0822"/>
    <w:rsid w:val="006E62AA"/>
    <w:rsid w:val="006F3F49"/>
    <w:rsid w:val="007245FB"/>
    <w:rsid w:val="00730F99"/>
    <w:rsid w:val="00734D27"/>
    <w:rsid w:val="00745C75"/>
    <w:rsid w:val="00760C9A"/>
    <w:rsid w:val="007669B9"/>
    <w:rsid w:val="00775D51"/>
    <w:rsid w:val="00787B05"/>
    <w:rsid w:val="007956F7"/>
    <w:rsid w:val="007A0F09"/>
    <w:rsid w:val="007C1EF3"/>
    <w:rsid w:val="007C335C"/>
    <w:rsid w:val="007C5FF9"/>
    <w:rsid w:val="007C6182"/>
    <w:rsid w:val="007C6FEF"/>
    <w:rsid w:val="007D61F0"/>
    <w:rsid w:val="00802BA0"/>
    <w:rsid w:val="00807F9D"/>
    <w:rsid w:val="008131A4"/>
    <w:rsid w:val="00822B47"/>
    <w:rsid w:val="008364F7"/>
    <w:rsid w:val="008369B7"/>
    <w:rsid w:val="00842EED"/>
    <w:rsid w:val="0085190A"/>
    <w:rsid w:val="00855EF5"/>
    <w:rsid w:val="00856818"/>
    <w:rsid w:val="0086618E"/>
    <w:rsid w:val="008847B0"/>
    <w:rsid w:val="00887F6F"/>
    <w:rsid w:val="00894781"/>
    <w:rsid w:val="008C4181"/>
    <w:rsid w:val="008C51FD"/>
    <w:rsid w:val="008C55F3"/>
    <w:rsid w:val="008C6BA7"/>
    <w:rsid w:val="008D13DC"/>
    <w:rsid w:val="008D1E20"/>
    <w:rsid w:val="008F39FD"/>
    <w:rsid w:val="00902D17"/>
    <w:rsid w:val="0090466C"/>
    <w:rsid w:val="00912F2E"/>
    <w:rsid w:val="009137DE"/>
    <w:rsid w:val="00927E24"/>
    <w:rsid w:val="009331E9"/>
    <w:rsid w:val="0093506E"/>
    <w:rsid w:val="009637F3"/>
    <w:rsid w:val="00970997"/>
    <w:rsid w:val="00983A46"/>
    <w:rsid w:val="009C094E"/>
    <w:rsid w:val="009C2952"/>
    <w:rsid w:val="009D577E"/>
    <w:rsid w:val="009E03D6"/>
    <w:rsid w:val="009F66BC"/>
    <w:rsid w:val="009F6FC1"/>
    <w:rsid w:val="00A02EE2"/>
    <w:rsid w:val="00A078D7"/>
    <w:rsid w:val="00A20762"/>
    <w:rsid w:val="00A21477"/>
    <w:rsid w:val="00A23376"/>
    <w:rsid w:val="00A459E4"/>
    <w:rsid w:val="00A53FD3"/>
    <w:rsid w:val="00A54250"/>
    <w:rsid w:val="00A6089F"/>
    <w:rsid w:val="00A6743C"/>
    <w:rsid w:val="00A71EC5"/>
    <w:rsid w:val="00A72149"/>
    <w:rsid w:val="00A8494B"/>
    <w:rsid w:val="00A93F04"/>
    <w:rsid w:val="00AA079D"/>
    <w:rsid w:val="00AB072F"/>
    <w:rsid w:val="00AB219C"/>
    <w:rsid w:val="00AB3D80"/>
    <w:rsid w:val="00AB6774"/>
    <w:rsid w:val="00AB6C7B"/>
    <w:rsid w:val="00AD2CDE"/>
    <w:rsid w:val="00AD65F1"/>
    <w:rsid w:val="00B00F7B"/>
    <w:rsid w:val="00B037D1"/>
    <w:rsid w:val="00B06524"/>
    <w:rsid w:val="00B205C1"/>
    <w:rsid w:val="00B44B51"/>
    <w:rsid w:val="00B70EF9"/>
    <w:rsid w:val="00B71739"/>
    <w:rsid w:val="00B7799A"/>
    <w:rsid w:val="00B80ABF"/>
    <w:rsid w:val="00B84E25"/>
    <w:rsid w:val="00B92433"/>
    <w:rsid w:val="00BA6CCB"/>
    <w:rsid w:val="00BB4DE5"/>
    <w:rsid w:val="00BD6E25"/>
    <w:rsid w:val="00BF3F07"/>
    <w:rsid w:val="00C01B60"/>
    <w:rsid w:val="00C53D0B"/>
    <w:rsid w:val="00C558F7"/>
    <w:rsid w:val="00C55A5D"/>
    <w:rsid w:val="00C8180C"/>
    <w:rsid w:val="00C92CF2"/>
    <w:rsid w:val="00C93400"/>
    <w:rsid w:val="00C96A36"/>
    <w:rsid w:val="00CB0ED5"/>
    <w:rsid w:val="00CD3307"/>
    <w:rsid w:val="00CE0B21"/>
    <w:rsid w:val="00CE47E2"/>
    <w:rsid w:val="00CF29E7"/>
    <w:rsid w:val="00D00919"/>
    <w:rsid w:val="00D040E3"/>
    <w:rsid w:val="00D1238A"/>
    <w:rsid w:val="00D14DEA"/>
    <w:rsid w:val="00D2006A"/>
    <w:rsid w:val="00D201BB"/>
    <w:rsid w:val="00D21197"/>
    <w:rsid w:val="00D23BDF"/>
    <w:rsid w:val="00D2542D"/>
    <w:rsid w:val="00D34D46"/>
    <w:rsid w:val="00D4233A"/>
    <w:rsid w:val="00D467CA"/>
    <w:rsid w:val="00D469C5"/>
    <w:rsid w:val="00D57E3A"/>
    <w:rsid w:val="00D678EE"/>
    <w:rsid w:val="00D7218F"/>
    <w:rsid w:val="00D74D63"/>
    <w:rsid w:val="00D80B26"/>
    <w:rsid w:val="00D9259B"/>
    <w:rsid w:val="00D92BF2"/>
    <w:rsid w:val="00DA1C55"/>
    <w:rsid w:val="00DA4A40"/>
    <w:rsid w:val="00DA5428"/>
    <w:rsid w:val="00DB164D"/>
    <w:rsid w:val="00E01C02"/>
    <w:rsid w:val="00E020B5"/>
    <w:rsid w:val="00E124C1"/>
    <w:rsid w:val="00E14EDE"/>
    <w:rsid w:val="00E33C9B"/>
    <w:rsid w:val="00E508C0"/>
    <w:rsid w:val="00E573B8"/>
    <w:rsid w:val="00E63989"/>
    <w:rsid w:val="00E815A3"/>
    <w:rsid w:val="00EA6E34"/>
    <w:rsid w:val="00EB34F4"/>
    <w:rsid w:val="00ED0A73"/>
    <w:rsid w:val="00EE1075"/>
    <w:rsid w:val="00EE1D08"/>
    <w:rsid w:val="00EF39A9"/>
    <w:rsid w:val="00EF79F7"/>
    <w:rsid w:val="00F00A62"/>
    <w:rsid w:val="00F061E3"/>
    <w:rsid w:val="00F10275"/>
    <w:rsid w:val="00F10656"/>
    <w:rsid w:val="00F120C3"/>
    <w:rsid w:val="00F13160"/>
    <w:rsid w:val="00F16CEA"/>
    <w:rsid w:val="00F713FB"/>
    <w:rsid w:val="00F75ADC"/>
    <w:rsid w:val="00F806C1"/>
    <w:rsid w:val="00F866BB"/>
    <w:rsid w:val="00F96556"/>
    <w:rsid w:val="00FA2A93"/>
    <w:rsid w:val="00FC2254"/>
    <w:rsid w:val="00FD3570"/>
    <w:rsid w:val="00FD4333"/>
    <w:rsid w:val="00FD64F7"/>
    <w:rsid w:val="00FE0708"/>
    <w:rsid w:val="00FF7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3110"/>
    <w:pPr>
      <w:ind w:firstLine="720"/>
      <w:jc w:val="both"/>
    </w:pPr>
    <w:rPr>
      <w:sz w:val="28"/>
    </w:rPr>
  </w:style>
  <w:style w:type="paragraph" w:styleId="1">
    <w:name w:val="heading 1"/>
    <w:aliases w:val="Раздел Договора,H1,&quot;Алмаз&quot;"/>
    <w:basedOn w:val="a"/>
    <w:next w:val="a"/>
    <w:qFormat/>
    <w:rsid w:val="0013146F"/>
    <w:pPr>
      <w:keepNext/>
      <w:spacing w:before="240" w:after="60"/>
      <w:ind w:firstLine="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97099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97099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9709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Cell">
    <w:name w:val="ConsCell"/>
    <w:rsid w:val="00970997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3">
    <w:name w:val="Body Text Indent"/>
    <w:basedOn w:val="a"/>
    <w:rsid w:val="00CF29E7"/>
    <w:pPr>
      <w:spacing w:before="120"/>
    </w:pPr>
  </w:style>
  <w:style w:type="character" w:styleId="a4">
    <w:name w:val="Hyperlink"/>
    <w:basedOn w:val="a0"/>
    <w:rsid w:val="0013146F"/>
    <w:rPr>
      <w:color w:val="0000FF"/>
      <w:u w:val="single"/>
    </w:rPr>
  </w:style>
  <w:style w:type="paragraph" w:styleId="a5">
    <w:name w:val="header"/>
    <w:basedOn w:val="a"/>
    <w:rsid w:val="006003A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003AF"/>
  </w:style>
  <w:style w:type="paragraph" w:styleId="a7">
    <w:name w:val="footer"/>
    <w:basedOn w:val="a"/>
    <w:rsid w:val="00076B32"/>
    <w:pPr>
      <w:tabs>
        <w:tab w:val="center" w:pos="4677"/>
        <w:tab w:val="right" w:pos="9355"/>
      </w:tabs>
    </w:pPr>
  </w:style>
  <w:style w:type="paragraph" w:customStyle="1" w:styleId="a8">
    <w:name w:val="Знак Знак Знак Знак"/>
    <w:basedOn w:val="a"/>
    <w:rsid w:val="0086618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9">
    <w:name w:val="Знак Знак Знак Знак"/>
    <w:basedOn w:val="a"/>
    <w:rsid w:val="00A02EE2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a">
    <w:name w:val="Balloon Text"/>
    <w:basedOn w:val="a"/>
    <w:semiHidden/>
    <w:rsid w:val="007C5FF9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856818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rmal">
    <w:name w:val="ConsPlusNormal"/>
    <w:rsid w:val="0085681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harCharCarCarCharCharCarCarCharCharCarCarCharChar">
    <w:name w:val="Char Char Car Car Char Char Car Car Char Char Car Car Char Char"/>
    <w:basedOn w:val="a"/>
    <w:rsid w:val="00CD3307"/>
    <w:pPr>
      <w:spacing w:after="160" w:line="240" w:lineRule="exact"/>
      <w:ind w:firstLine="0"/>
      <w:jc w:val="left"/>
    </w:pPr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Зарегистрировано в Минюсте РФ 30 декабря 2004 г</vt:lpstr>
    </vt:vector>
  </TitlesOfParts>
  <Company>df</Company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Зарегистрировано в Минюсте РФ 30 декабря 2004 г</dc:title>
  <dc:subject/>
  <dc:creator>черенковагп</dc:creator>
  <cp:keywords/>
  <dc:description/>
  <cp:lastModifiedBy>pc1</cp:lastModifiedBy>
  <cp:revision>4</cp:revision>
  <cp:lastPrinted>2012-02-13T10:17:00Z</cp:lastPrinted>
  <dcterms:created xsi:type="dcterms:W3CDTF">2014-06-25T04:40:00Z</dcterms:created>
  <dcterms:modified xsi:type="dcterms:W3CDTF">2014-06-27T04:47:00Z</dcterms:modified>
</cp:coreProperties>
</file>