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BB" w:rsidRDefault="00A46FBB" w:rsidP="00AA1DCD"/>
    <w:p w:rsidR="00A46FBB" w:rsidRPr="00A46FBB" w:rsidRDefault="00A46FBB" w:rsidP="00AA1DCD">
      <w:pPr>
        <w:jc w:val="right"/>
        <w:rPr>
          <w:sz w:val="28"/>
          <w:szCs w:val="28"/>
        </w:rPr>
      </w:pPr>
      <w:r w:rsidRPr="00DB1AD3">
        <w:rPr>
          <w:szCs w:val="28"/>
        </w:rPr>
        <w:t xml:space="preserve">                                                                                  </w:t>
      </w:r>
      <w:r>
        <w:rPr>
          <w:szCs w:val="28"/>
        </w:rPr>
        <w:t xml:space="preserve">              </w:t>
      </w:r>
      <w:r w:rsidRPr="00A46FBB">
        <w:rPr>
          <w:sz w:val="28"/>
          <w:szCs w:val="28"/>
        </w:rPr>
        <w:t>Приложение</w:t>
      </w:r>
    </w:p>
    <w:p w:rsidR="00A46FBB" w:rsidRPr="00A46FBB" w:rsidRDefault="00A46FBB" w:rsidP="00AA1DCD">
      <w:pPr>
        <w:jc w:val="right"/>
        <w:rPr>
          <w:sz w:val="28"/>
          <w:szCs w:val="28"/>
        </w:rPr>
      </w:pPr>
      <w:r w:rsidRPr="00A46FBB">
        <w:rPr>
          <w:sz w:val="28"/>
          <w:szCs w:val="28"/>
        </w:rPr>
        <w:t xml:space="preserve">                                                     к постановлению администрации </w:t>
      </w:r>
    </w:p>
    <w:p w:rsidR="00A46FBB" w:rsidRPr="00A46FBB" w:rsidRDefault="00A46FBB" w:rsidP="00AA1DCD">
      <w:pPr>
        <w:jc w:val="right"/>
        <w:rPr>
          <w:bCs/>
          <w:sz w:val="28"/>
          <w:szCs w:val="28"/>
        </w:rPr>
      </w:pPr>
      <w:r w:rsidRPr="00A46FBB">
        <w:rPr>
          <w:bCs/>
          <w:sz w:val="28"/>
          <w:szCs w:val="28"/>
        </w:rPr>
        <w:t xml:space="preserve">                                                    Ахтанизовского сельского поселения</w:t>
      </w:r>
    </w:p>
    <w:p w:rsidR="00A46FBB" w:rsidRPr="00A46FBB" w:rsidRDefault="00A46FBB" w:rsidP="00AA1DCD">
      <w:pPr>
        <w:jc w:val="right"/>
        <w:rPr>
          <w:sz w:val="28"/>
          <w:szCs w:val="28"/>
        </w:rPr>
      </w:pPr>
      <w:r w:rsidRPr="00A46FBB">
        <w:rPr>
          <w:bCs/>
          <w:sz w:val="28"/>
          <w:szCs w:val="28"/>
        </w:rPr>
        <w:t xml:space="preserve">                                                          Темрюкского района</w:t>
      </w:r>
    </w:p>
    <w:p w:rsidR="00A46FBB" w:rsidRPr="00A46FBB" w:rsidRDefault="00A46FBB" w:rsidP="00AA1DCD">
      <w:pPr>
        <w:jc w:val="right"/>
        <w:rPr>
          <w:sz w:val="28"/>
          <w:szCs w:val="28"/>
        </w:rPr>
      </w:pPr>
      <w:r w:rsidRPr="00A46FBB">
        <w:rPr>
          <w:sz w:val="28"/>
          <w:szCs w:val="28"/>
        </w:rPr>
        <w:t xml:space="preserve">                                                                     от </w:t>
      </w:r>
      <w:r w:rsidR="00B734A0">
        <w:rPr>
          <w:sz w:val="28"/>
          <w:szCs w:val="28"/>
        </w:rPr>
        <w:t>24.07.2014</w:t>
      </w:r>
      <w:r w:rsidR="00EA3DC4">
        <w:rPr>
          <w:sz w:val="28"/>
          <w:szCs w:val="28"/>
        </w:rPr>
        <w:t>г.</w:t>
      </w:r>
      <w:r w:rsidRPr="00A46FBB">
        <w:rPr>
          <w:sz w:val="28"/>
          <w:szCs w:val="28"/>
        </w:rPr>
        <w:t xml:space="preserve">  №</w:t>
      </w:r>
      <w:r w:rsidR="00B734A0">
        <w:rPr>
          <w:sz w:val="28"/>
          <w:szCs w:val="28"/>
        </w:rPr>
        <w:t xml:space="preserve"> 175</w:t>
      </w:r>
    </w:p>
    <w:p w:rsidR="00A46FBB" w:rsidRDefault="00A46FBB"/>
    <w:p w:rsidR="00A46FBB" w:rsidRDefault="00A46FBB"/>
    <w:p w:rsidR="00AA1DCD" w:rsidRDefault="00AA1DCD" w:rsidP="00AA1DCD">
      <w:pPr>
        <w:jc w:val="center"/>
        <w:rPr>
          <w:sz w:val="28"/>
        </w:rPr>
      </w:pPr>
      <w:r>
        <w:rPr>
          <w:sz w:val="28"/>
        </w:rPr>
        <w:t>Специальные места  размещения  печатных агитационных материалов</w:t>
      </w:r>
    </w:p>
    <w:p w:rsidR="00AA1DCD" w:rsidRDefault="00AA1DCD" w:rsidP="00AA1DCD">
      <w:pPr>
        <w:jc w:val="center"/>
        <w:rPr>
          <w:sz w:val="28"/>
        </w:rPr>
      </w:pPr>
      <w:r>
        <w:rPr>
          <w:sz w:val="28"/>
        </w:rPr>
        <w:t>зарегистрированных кандидатов на должность главы Ахтанизовского сельского поселения Темрюкского района и зарегистрированных кандидатов в депутаты Совета Ахтанизовского сельского поселения Темрюкского района  третьего созыва</w:t>
      </w:r>
    </w:p>
    <w:p w:rsidR="00A46FBB" w:rsidRDefault="00A46FBB" w:rsidP="00AA1DCD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092"/>
        <w:gridCol w:w="4438"/>
        <w:gridCol w:w="3041"/>
      </w:tblGrid>
      <w:tr w:rsidR="00A46FBB">
        <w:tc>
          <w:tcPr>
            <w:tcW w:w="2092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избирательного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участка</w:t>
            </w:r>
          </w:p>
        </w:tc>
        <w:tc>
          <w:tcPr>
            <w:tcW w:w="4438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места размещения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41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места размещения</w:t>
            </w:r>
          </w:p>
        </w:tc>
      </w:tr>
      <w:tr w:rsidR="00A46FBB">
        <w:tc>
          <w:tcPr>
            <w:tcW w:w="2092" w:type="dxa"/>
            <w:vMerge w:val="restart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49-25</w:t>
            </w:r>
          </w:p>
        </w:tc>
        <w:tc>
          <w:tcPr>
            <w:tcW w:w="4438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пос. Пересыпь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Бондаревой, рынок</w:t>
            </w:r>
          </w:p>
        </w:tc>
        <w:tc>
          <w:tcPr>
            <w:tcW w:w="3041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1х1 м</w:t>
            </w:r>
          </w:p>
        </w:tc>
      </w:tr>
      <w:tr w:rsidR="00A46FBB">
        <w:tc>
          <w:tcPr>
            <w:tcW w:w="2092" w:type="dxa"/>
            <w:vMerge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8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Пос. За Родину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  <w:r>
              <w:rPr>
                <w:sz w:val="28"/>
                <w:szCs w:val="28"/>
              </w:rPr>
              <w:t xml:space="preserve"> 1б, магазин</w:t>
            </w:r>
          </w:p>
        </w:tc>
        <w:tc>
          <w:tcPr>
            <w:tcW w:w="3041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1х1 м</w:t>
            </w:r>
          </w:p>
        </w:tc>
      </w:tr>
      <w:tr w:rsidR="00A46FBB">
        <w:tc>
          <w:tcPr>
            <w:tcW w:w="2092" w:type="dxa"/>
            <w:vMerge w:val="restart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49-26</w:t>
            </w:r>
          </w:p>
        </w:tc>
        <w:tc>
          <w:tcPr>
            <w:tcW w:w="4438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Ахтанизовская, 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пер. Северный, 11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администрации </w:t>
            </w:r>
          </w:p>
        </w:tc>
        <w:tc>
          <w:tcPr>
            <w:tcW w:w="3041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в коридоре,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1х1 м</w:t>
            </w:r>
          </w:p>
        </w:tc>
      </w:tr>
      <w:tr w:rsidR="00A46FBB">
        <w:tc>
          <w:tcPr>
            <w:tcW w:w="2092" w:type="dxa"/>
            <w:vMerge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8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Ахтанизовская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Красная, 35, 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</w:t>
            </w:r>
          </w:p>
        </w:tc>
        <w:tc>
          <w:tcPr>
            <w:tcW w:w="3041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1х1 м</w:t>
            </w:r>
          </w:p>
        </w:tc>
      </w:tr>
      <w:tr w:rsidR="00A46FBB">
        <w:tc>
          <w:tcPr>
            <w:tcW w:w="2092" w:type="dxa"/>
            <w:vMerge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8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Ахтанизовская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Красная, 48, </w:t>
            </w:r>
          </w:p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</w:t>
            </w:r>
          </w:p>
        </w:tc>
        <w:tc>
          <w:tcPr>
            <w:tcW w:w="3041" w:type="dxa"/>
          </w:tcPr>
          <w:p w:rsidR="00A46FBB" w:rsidRDefault="00A46FBB" w:rsidP="00A46F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 1х1 м</w:t>
            </w:r>
          </w:p>
        </w:tc>
      </w:tr>
    </w:tbl>
    <w:p w:rsidR="00A46FBB" w:rsidRPr="00A25BE5" w:rsidRDefault="00A46FBB" w:rsidP="00A46FBB">
      <w:pPr>
        <w:jc w:val="center"/>
        <w:rPr>
          <w:sz w:val="28"/>
          <w:szCs w:val="28"/>
        </w:rPr>
      </w:pPr>
    </w:p>
    <w:p w:rsidR="00A46FBB" w:rsidRDefault="00A46FBB" w:rsidP="00A46FBB">
      <w:pPr>
        <w:jc w:val="center"/>
      </w:pPr>
    </w:p>
    <w:p w:rsidR="00A46FBB" w:rsidRDefault="00A46FBB" w:rsidP="00AA1DCD"/>
    <w:p w:rsidR="00A46FBB" w:rsidRPr="00A25BE5" w:rsidRDefault="00A46FBB" w:rsidP="00A46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</w:t>
      </w:r>
      <w:proofErr w:type="spellStart"/>
      <w:r>
        <w:rPr>
          <w:sz w:val="28"/>
          <w:szCs w:val="28"/>
        </w:rPr>
        <w:t>В.В.Педанова</w:t>
      </w:r>
      <w:proofErr w:type="spellEnd"/>
    </w:p>
    <w:p w:rsidR="00A46FBB" w:rsidRDefault="00A46FBB"/>
    <w:sectPr w:rsidR="00A46FBB" w:rsidSect="00AA1DC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5CAE4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20776"/>
    <w:rsid w:val="003B0929"/>
    <w:rsid w:val="00A46FBB"/>
    <w:rsid w:val="00AA1DCD"/>
    <w:rsid w:val="00B734A0"/>
    <w:rsid w:val="00EA3DC4"/>
    <w:rsid w:val="00F20776"/>
    <w:rsid w:val="00F552C7"/>
    <w:rsid w:val="00FC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7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6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6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Pc1</dc:creator>
  <cp:keywords/>
  <dc:description/>
  <cp:lastModifiedBy>pc1</cp:lastModifiedBy>
  <cp:revision>4</cp:revision>
  <cp:lastPrinted>2009-08-31T07:42:00Z</cp:lastPrinted>
  <dcterms:created xsi:type="dcterms:W3CDTF">2014-07-28T10:12:00Z</dcterms:created>
  <dcterms:modified xsi:type="dcterms:W3CDTF">2014-07-31T05:09:00Z</dcterms:modified>
</cp:coreProperties>
</file>