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51" w:rsidRDefault="00B94033" w:rsidP="00327A51">
      <w:pPr>
        <w:ind w:left="-180"/>
        <w:jc w:val="center"/>
        <w:rPr>
          <w:b/>
          <w:bCs/>
          <w:szCs w:val="28"/>
        </w:rPr>
      </w:pPr>
      <w:r w:rsidRPr="00B94033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7" o:title=""/>
          </v:shape>
        </w:pict>
      </w: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</w:p>
    <w:p w:rsidR="00327A51" w:rsidRPr="006D0D0F" w:rsidRDefault="00327A51" w:rsidP="00327A5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327A51" w:rsidRPr="002F735B" w:rsidRDefault="00327A51" w:rsidP="00327A51">
      <w:pPr>
        <w:jc w:val="center"/>
      </w:pPr>
    </w:p>
    <w:p w:rsidR="00327A51" w:rsidRPr="006D0D0F" w:rsidRDefault="00B464E4" w:rsidP="00327A5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27A51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14.05.2014</w:t>
      </w:r>
      <w:r w:rsidR="00327A51" w:rsidRPr="006D0D0F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</w:t>
      </w:r>
      <w:r w:rsidR="00327A51" w:rsidRPr="006D0D0F">
        <w:rPr>
          <w:sz w:val="28"/>
          <w:szCs w:val="28"/>
        </w:rPr>
        <w:t xml:space="preserve">                                 №</w:t>
      </w:r>
      <w:r>
        <w:rPr>
          <w:sz w:val="28"/>
          <w:szCs w:val="28"/>
        </w:rPr>
        <w:t>119</w:t>
      </w:r>
    </w:p>
    <w:p w:rsidR="00327A51" w:rsidRPr="001A65E6" w:rsidRDefault="00327A51" w:rsidP="00327A51">
      <w:pPr>
        <w:jc w:val="both"/>
      </w:pPr>
    </w:p>
    <w:p w:rsidR="00327A51" w:rsidRPr="006D0D0F" w:rsidRDefault="00327A51" w:rsidP="00327A51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9D4271" w:rsidRDefault="009D4271">
      <w:pPr>
        <w:rPr>
          <w:sz w:val="28"/>
          <w:szCs w:val="28"/>
        </w:rPr>
      </w:pPr>
    </w:p>
    <w:p w:rsidR="009D4271" w:rsidRDefault="009D4271">
      <w:pPr>
        <w:rPr>
          <w:sz w:val="28"/>
          <w:szCs w:val="28"/>
        </w:rPr>
      </w:pPr>
    </w:p>
    <w:p w:rsidR="009D4271" w:rsidRDefault="002310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14 сентября 2010 года № 189 «</w:t>
      </w:r>
      <w:r w:rsidR="009D4271">
        <w:rPr>
          <w:b/>
          <w:sz w:val="28"/>
          <w:szCs w:val="28"/>
        </w:rPr>
        <w:t xml:space="preserve">О мерах по реализации Федерального закона «О противодействии коррупции» и пункта 8 Указа Президента Российской Федерации </w:t>
      </w:r>
    </w:p>
    <w:p w:rsidR="009D4271" w:rsidRDefault="009D427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b/>
          <w:bCs/>
          <w:sz w:val="28"/>
          <w:szCs w:val="28"/>
        </w:rPr>
        <w:t>»</w:t>
      </w:r>
    </w:p>
    <w:p w:rsidR="009D4271" w:rsidRDefault="009D4271">
      <w:pPr>
        <w:jc w:val="center"/>
        <w:rPr>
          <w:b/>
          <w:bCs/>
          <w:sz w:val="28"/>
          <w:szCs w:val="28"/>
        </w:rPr>
      </w:pPr>
    </w:p>
    <w:p w:rsidR="009D4271" w:rsidRDefault="009D4271">
      <w:pPr>
        <w:jc w:val="center"/>
        <w:rPr>
          <w:b/>
          <w:sz w:val="28"/>
        </w:rPr>
      </w:pPr>
    </w:p>
    <w:p w:rsidR="009D4271" w:rsidRDefault="002310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в соответствие нормативных правовых актов администрации Ахтанизовского сельского поселения Темрюкского района      </w:t>
      </w:r>
      <w:r w:rsidR="009D4271">
        <w:rPr>
          <w:sz w:val="28"/>
          <w:szCs w:val="28"/>
        </w:rPr>
        <w:t xml:space="preserve">  п о с т а н о в л я ю:</w:t>
      </w:r>
    </w:p>
    <w:p w:rsidR="0023104C" w:rsidRPr="0023104C" w:rsidRDefault="0023104C" w:rsidP="0023104C">
      <w:pPr>
        <w:ind w:firstLine="708"/>
        <w:jc w:val="both"/>
        <w:rPr>
          <w:sz w:val="28"/>
          <w:szCs w:val="28"/>
        </w:rPr>
      </w:pPr>
      <w:r w:rsidRPr="0023104C">
        <w:rPr>
          <w:sz w:val="28"/>
          <w:szCs w:val="28"/>
        </w:rPr>
        <w:t xml:space="preserve">1. Внести изменения в приложение № 2 к постановлению администрации Ахтанизовского сельского поселения Темрюкского района от 14 сентября 2010 года № 189 «О мерах по реализации Федерального закона «О противодействии коррупции» и пункта 8 Указа Президента Российской Федерации </w:t>
      </w:r>
      <w:r>
        <w:rPr>
          <w:sz w:val="28"/>
          <w:szCs w:val="28"/>
        </w:rPr>
        <w:t xml:space="preserve"> </w:t>
      </w:r>
      <w:r w:rsidRPr="0023104C">
        <w:rPr>
          <w:sz w:val="28"/>
          <w:szCs w:val="28"/>
        </w:rPr>
        <w:t>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Pr="0023104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согласно приложению.</w:t>
      </w:r>
    </w:p>
    <w:p w:rsidR="009D4271" w:rsidRPr="0023104C" w:rsidRDefault="0023104C" w:rsidP="002310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4271" w:rsidRPr="0023104C">
        <w:rPr>
          <w:sz w:val="28"/>
          <w:szCs w:val="28"/>
        </w:rPr>
        <w:t xml:space="preserve">. Постановление вступает в силу со дня его </w:t>
      </w:r>
      <w:r w:rsidR="00327A51">
        <w:rPr>
          <w:sz w:val="28"/>
          <w:szCs w:val="28"/>
        </w:rPr>
        <w:t>официального обнарод</w:t>
      </w:r>
      <w:r w:rsidR="009D4271" w:rsidRPr="0023104C">
        <w:rPr>
          <w:sz w:val="28"/>
          <w:szCs w:val="28"/>
        </w:rPr>
        <w:t xml:space="preserve">ования. </w:t>
      </w:r>
    </w:p>
    <w:p w:rsidR="009D4271" w:rsidRDefault="009D4271">
      <w:pPr>
        <w:ind w:right="-365" w:firstLine="851"/>
        <w:jc w:val="both"/>
        <w:rPr>
          <w:b/>
          <w:sz w:val="28"/>
          <w:szCs w:val="28"/>
        </w:rPr>
      </w:pPr>
    </w:p>
    <w:p w:rsidR="009D4271" w:rsidRDefault="009D4271">
      <w:pPr>
        <w:ind w:right="-365" w:firstLine="851"/>
        <w:jc w:val="both"/>
        <w:rPr>
          <w:b/>
          <w:sz w:val="28"/>
          <w:szCs w:val="28"/>
        </w:rPr>
      </w:pPr>
    </w:p>
    <w:p w:rsidR="009D4271" w:rsidRDefault="009D4271">
      <w:pPr>
        <w:ind w:right="-365" w:firstLine="851"/>
        <w:jc w:val="both"/>
        <w:rPr>
          <w:b/>
          <w:sz w:val="28"/>
          <w:szCs w:val="28"/>
        </w:rPr>
      </w:pPr>
    </w:p>
    <w:p w:rsidR="00061370" w:rsidRDefault="00061370">
      <w:pPr>
        <w:ind w:right="-29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D4271" w:rsidRDefault="00061370">
      <w:pPr>
        <w:ind w:right="-290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9D4271">
        <w:rPr>
          <w:sz w:val="28"/>
          <w:szCs w:val="28"/>
        </w:rPr>
        <w:t xml:space="preserve"> Ахтанизовского сельского </w:t>
      </w:r>
    </w:p>
    <w:p w:rsidR="009D4271" w:rsidRDefault="009D4271">
      <w:pPr>
        <w:ind w:right="-290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</w:t>
      </w:r>
      <w:r w:rsidR="0006137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61370">
        <w:rPr>
          <w:sz w:val="28"/>
          <w:szCs w:val="28"/>
        </w:rPr>
        <w:t>М.А.Разиевский</w:t>
      </w:r>
    </w:p>
    <w:p w:rsidR="009D4271" w:rsidRDefault="009D4271"/>
    <w:sectPr w:rsidR="009D4271" w:rsidSect="00327A51">
      <w:pgSz w:w="11905" w:h="16837"/>
      <w:pgMar w:top="284" w:right="567" w:bottom="1134" w:left="1701" w:header="1134" w:footer="1134" w:gutter="0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353" w:rsidRDefault="007A1353">
      <w:r>
        <w:separator/>
      </w:r>
    </w:p>
  </w:endnote>
  <w:endnote w:type="continuationSeparator" w:id="1">
    <w:p w:rsidR="007A1353" w:rsidRDefault="007A1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353" w:rsidRDefault="007A1353">
      <w:r>
        <w:separator/>
      </w:r>
    </w:p>
  </w:footnote>
  <w:footnote w:type="continuationSeparator" w:id="1">
    <w:p w:rsidR="007A1353" w:rsidRDefault="007A13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6001DC"/>
    <w:multiLevelType w:val="hybridMultilevel"/>
    <w:tmpl w:val="A00C8022"/>
    <w:lvl w:ilvl="0" w:tplc="92BC9A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4EDC"/>
    <w:rsid w:val="00061370"/>
    <w:rsid w:val="0023104C"/>
    <w:rsid w:val="002C369A"/>
    <w:rsid w:val="00327A51"/>
    <w:rsid w:val="00407590"/>
    <w:rsid w:val="00610085"/>
    <w:rsid w:val="00672956"/>
    <w:rsid w:val="007A1353"/>
    <w:rsid w:val="008103EC"/>
    <w:rsid w:val="0089249B"/>
    <w:rsid w:val="009334AF"/>
    <w:rsid w:val="009D4271"/>
    <w:rsid w:val="00AD42A0"/>
    <w:rsid w:val="00AD4EDC"/>
    <w:rsid w:val="00B464E4"/>
    <w:rsid w:val="00B9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403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94033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94033"/>
  </w:style>
  <w:style w:type="character" w:styleId="a3">
    <w:name w:val="page number"/>
    <w:basedOn w:val="10"/>
    <w:rsid w:val="00B94033"/>
  </w:style>
  <w:style w:type="paragraph" w:customStyle="1" w:styleId="a4">
    <w:name w:val="Заголовок"/>
    <w:basedOn w:val="a"/>
    <w:next w:val="a5"/>
    <w:rsid w:val="00B9403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B94033"/>
    <w:pPr>
      <w:spacing w:after="120"/>
    </w:pPr>
  </w:style>
  <w:style w:type="paragraph" w:styleId="a6">
    <w:name w:val="List"/>
    <w:basedOn w:val="a5"/>
    <w:rsid w:val="00B94033"/>
    <w:rPr>
      <w:rFonts w:ascii="Arial" w:hAnsi="Arial" w:cs="Tahoma"/>
    </w:rPr>
  </w:style>
  <w:style w:type="paragraph" w:customStyle="1" w:styleId="11">
    <w:name w:val="Название1"/>
    <w:basedOn w:val="a"/>
    <w:rsid w:val="00B9403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B94033"/>
    <w:pPr>
      <w:suppressLineNumbers/>
    </w:pPr>
    <w:rPr>
      <w:rFonts w:ascii="Arial" w:hAnsi="Arial" w:cs="Tahoma"/>
    </w:rPr>
  </w:style>
  <w:style w:type="paragraph" w:styleId="a7">
    <w:name w:val="header"/>
    <w:basedOn w:val="a"/>
    <w:rsid w:val="00B94033"/>
    <w:pPr>
      <w:tabs>
        <w:tab w:val="center" w:pos="4677"/>
        <w:tab w:val="right" w:pos="9355"/>
      </w:tabs>
    </w:pPr>
  </w:style>
  <w:style w:type="paragraph" w:styleId="a8">
    <w:name w:val="Balloon Text"/>
    <w:basedOn w:val="a"/>
    <w:rsid w:val="00B94033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5"/>
    <w:rsid w:val="00B94033"/>
  </w:style>
  <w:style w:type="paragraph" w:styleId="aa">
    <w:name w:val="footer"/>
    <w:basedOn w:val="a"/>
    <w:rsid w:val="00B94033"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мерах по реализации Федерального закона «О противодействии коррупции» и пункта 8 Указа Президента Российской Федерации </vt:lpstr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мерах по реализации Федерального закона «О противодействии коррупции» и пункта 8 Указа Президента Российской Федерации </dc:title>
  <dc:subject/>
  <dc:creator>Pc1</dc:creator>
  <cp:keywords/>
  <cp:lastModifiedBy>pc1</cp:lastModifiedBy>
  <cp:revision>4</cp:revision>
  <cp:lastPrinted>2012-06-29T10:25:00Z</cp:lastPrinted>
  <dcterms:created xsi:type="dcterms:W3CDTF">2014-05-26T04:16:00Z</dcterms:created>
  <dcterms:modified xsi:type="dcterms:W3CDTF">2014-06-27T04:51:00Z</dcterms:modified>
</cp:coreProperties>
</file>