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823" w:rsidRDefault="000B64A1" w:rsidP="006008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</w:p>
    <w:p w:rsidR="00600823" w:rsidRDefault="00600823" w:rsidP="006008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600823" w:rsidRDefault="00600823" w:rsidP="006008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ПРИЛОЖЕНИЕ </w:t>
      </w:r>
    </w:p>
    <w:p w:rsidR="00600823" w:rsidRDefault="00600823" w:rsidP="006008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600823" w:rsidRDefault="00600823" w:rsidP="006008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УТВЕРЖДЕНА</w:t>
      </w:r>
    </w:p>
    <w:p w:rsidR="00600823" w:rsidRDefault="00600823" w:rsidP="006008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600823" w:rsidRDefault="00600823" w:rsidP="00600823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600823" w:rsidRDefault="00600823" w:rsidP="006008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600823" w:rsidRDefault="00600823" w:rsidP="0060082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600823" w:rsidRDefault="00600823" w:rsidP="00600823">
      <w:pPr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от __________ № ______</w:t>
      </w:r>
    </w:p>
    <w:p w:rsidR="00042157" w:rsidRDefault="00042157" w:rsidP="00600823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«</w:t>
      </w:r>
      <w:r w:rsidR="00263054">
        <w:rPr>
          <w:b/>
          <w:sz w:val="28"/>
          <w:szCs w:val="28"/>
        </w:rPr>
        <w:t xml:space="preserve">Сохранение </w:t>
      </w:r>
      <w:r w:rsidR="00263054" w:rsidRPr="00952FF6">
        <w:rPr>
          <w:b/>
          <w:sz w:val="28"/>
          <w:szCs w:val="28"/>
        </w:rPr>
        <w:t>и охрана объектов культурного наследия (памятников истории и культуры) местного значения</w:t>
      </w:r>
      <w:r w:rsidR="00263054">
        <w:rPr>
          <w:b/>
          <w:sz w:val="28"/>
          <w:szCs w:val="28"/>
        </w:rPr>
        <w:t xml:space="preserve"> </w:t>
      </w:r>
      <w:proofErr w:type="spellStart"/>
      <w:r w:rsidR="00263054">
        <w:rPr>
          <w:b/>
          <w:sz w:val="28"/>
          <w:szCs w:val="28"/>
        </w:rPr>
        <w:t>Ахтанизовского</w:t>
      </w:r>
      <w:proofErr w:type="spellEnd"/>
      <w:r w:rsidR="00263054">
        <w:rPr>
          <w:b/>
          <w:sz w:val="28"/>
          <w:szCs w:val="28"/>
        </w:rPr>
        <w:t xml:space="preserve"> сельского поселения</w:t>
      </w:r>
      <w:r w:rsidR="00263054" w:rsidRPr="007708BB">
        <w:rPr>
          <w:b/>
          <w:sz w:val="28"/>
          <w:szCs w:val="28"/>
        </w:rPr>
        <w:t xml:space="preserve"> Темрюкского </w:t>
      </w:r>
      <w:r w:rsidR="00231726" w:rsidRPr="008D6910">
        <w:rPr>
          <w:b/>
          <w:spacing w:val="-12"/>
          <w:sz w:val="28"/>
          <w:szCs w:val="28"/>
        </w:rPr>
        <w:t>муниципального</w:t>
      </w:r>
      <w:r w:rsidR="00231726" w:rsidRPr="008D6910">
        <w:rPr>
          <w:b/>
          <w:sz w:val="28"/>
          <w:szCs w:val="28"/>
        </w:rPr>
        <w:t xml:space="preserve"> района </w:t>
      </w:r>
      <w:r w:rsidR="00231726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263054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0B64A1">
        <w:rPr>
          <w:b/>
          <w:bCs/>
          <w:sz w:val="28"/>
          <w:szCs w:val="28"/>
        </w:rPr>
        <w:t>униципальной программы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«</w:t>
      </w:r>
      <w:r w:rsidR="00263054">
        <w:rPr>
          <w:b/>
          <w:sz w:val="28"/>
          <w:szCs w:val="28"/>
        </w:rPr>
        <w:t xml:space="preserve">Сохранение </w:t>
      </w:r>
      <w:r w:rsidR="00263054" w:rsidRPr="00952FF6">
        <w:rPr>
          <w:b/>
          <w:sz w:val="28"/>
          <w:szCs w:val="28"/>
        </w:rPr>
        <w:t>и охрана объектов культурного наследия (памятников истории и культуры) местного значения</w:t>
      </w:r>
      <w:r w:rsidR="00263054">
        <w:rPr>
          <w:b/>
          <w:sz w:val="28"/>
          <w:szCs w:val="28"/>
        </w:rPr>
        <w:t xml:space="preserve"> </w:t>
      </w:r>
      <w:proofErr w:type="spellStart"/>
      <w:r w:rsidR="00263054">
        <w:rPr>
          <w:b/>
          <w:sz w:val="28"/>
          <w:szCs w:val="28"/>
        </w:rPr>
        <w:t>Ахтанизовского</w:t>
      </w:r>
      <w:proofErr w:type="spellEnd"/>
      <w:r w:rsidR="00263054">
        <w:rPr>
          <w:b/>
          <w:sz w:val="28"/>
          <w:szCs w:val="28"/>
        </w:rPr>
        <w:t xml:space="preserve"> сельского поселения</w:t>
      </w:r>
      <w:r w:rsidR="00263054" w:rsidRPr="007708BB">
        <w:rPr>
          <w:b/>
          <w:sz w:val="28"/>
          <w:szCs w:val="28"/>
        </w:rPr>
        <w:t xml:space="preserve"> Темрюкского </w:t>
      </w:r>
      <w:r w:rsidR="00231726" w:rsidRPr="008D6910">
        <w:rPr>
          <w:b/>
          <w:spacing w:val="-12"/>
          <w:sz w:val="28"/>
          <w:szCs w:val="28"/>
        </w:rPr>
        <w:t>муниципального</w:t>
      </w:r>
      <w:r w:rsidR="00231726" w:rsidRPr="008D6910">
        <w:rPr>
          <w:b/>
          <w:sz w:val="28"/>
          <w:szCs w:val="28"/>
        </w:rPr>
        <w:t xml:space="preserve"> района </w:t>
      </w:r>
      <w:r w:rsidR="00231726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263054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жилищно-коммунального хозяйства, торговли, курортной деятельности и имущественных отношений администрации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ED2A8B">
              <w:rPr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ind w:right="282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263054" w:rsidP="00337F43">
            <w:pPr>
              <w:ind w:right="6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D754D">
              <w:rPr>
                <w:sz w:val="28"/>
                <w:szCs w:val="28"/>
              </w:rPr>
              <w:t>охранение</w:t>
            </w:r>
            <w:r>
              <w:rPr>
                <w:sz w:val="28"/>
                <w:szCs w:val="28"/>
              </w:rPr>
              <w:t xml:space="preserve"> и </w:t>
            </w:r>
            <w:r w:rsidRPr="004D754D">
              <w:rPr>
                <w:sz w:val="28"/>
                <w:szCs w:val="28"/>
              </w:rPr>
              <w:t xml:space="preserve"> государственная охрана объектов культурного наследия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263054" w:rsidP="00337F43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для предотвращ</w:t>
            </w:r>
            <w:r w:rsidRPr="004D754D">
              <w:rPr>
                <w:sz w:val="28"/>
                <w:szCs w:val="28"/>
              </w:rPr>
              <w:t xml:space="preserve">ения </w:t>
            </w:r>
            <w:r w:rsidRPr="004D754D">
              <w:rPr>
                <w:sz w:val="28"/>
                <w:szCs w:val="28"/>
              </w:rPr>
              <w:lastRenderedPageBreak/>
              <w:t xml:space="preserve">повреждения, разрушения или уничтожения, изменения облика, нарушения установленного порядка использования, перемещения и предотвращения других действий, </w:t>
            </w:r>
            <w:r>
              <w:rPr>
                <w:sz w:val="28"/>
                <w:szCs w:val="28"/>
              </w:rPr>
              <w:t>которые могут</w:t>
            </w:r>
            <w:r w:rsidRPr="004D754D">
              <w:rPr>
                <w:sz w:val="28"/>
                <w:szCs w:val="28"/>
              </w:rPr>
              <w:t xml:space="preserve"> причинить вред объектам культурного наследия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263054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4800B5">
              <w:rPr>
                <w:sz w:val="28"/>
                <w:szCs w:val="28"/>
              </w:rPr>
              <w:t>количество отремонтированных памятников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4C01F6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202</w:t>
            </w:r>
            <w:r w:rsidR="00694580">
              <w:rPr>
                <w:sz w:val="28"/>
                <w:szCs w:val="28"/>
              </w:rPr>
              <w:t>7</w:t>
            </w:r>
            <w:r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69458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9458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694580" w:rsidP="00B409E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2"/>
              </w:rPr>
              <w:t>100,0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B409E6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46" w:type="dxa"/>
          </w:tcPr>
          <w:p w:rsidR="000B64A1" w:rsidRPr="00ED2A8B" w:rsidRDefault="00694580" w:rsidP="00337F43">
            <w:pPr>
              <w:rPr>
                <w:sz w:val="28"/>
                <w:szCs w:val="28"/>
              </w:rPr>
            </w:pPr>
            <w:r>
              <w:rPr>
                <w:spacing w:val="-12"/>
              </w:rPr>
              <w:t>100,0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694580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2"/>
              </w:rPr>
              <w:t>100,0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B409E6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46" w:type="dxa"/>
          </w:tcPr>
          <w:p w:rsidR="000B64A1" w:rsidRPr="00ED2A8B" w:rsidRDefault="00694580" w:rsidP="00337F43">
            <w:pPr>
              <w:rPr>
                <w:sz w:val="28"/>
                <w:szCs w:val="28"/>
              </w:rPr>
            </w:pPr>
            <w:r>
              <w:rPr>
                <w:spacing w:val="-12"/>
              </w:rPr>
              <w:t>100,0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14678" w:type="dxa"/>
            <w:gridSpan w:val="6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69458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9458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263054" w:rsidRDefault="00263054" w:rsidP="000B64A1">
      <w:pPr>
        <w:tabs>
          <w:tab w:val="left" w:pos="9000"/>
        </w:tabs>
        <w:rPr>
          <w:sz w:val="28"/>
          <w:szCs w:val="28"/>
        </w:rPr>
      </w:pPr>
    </w:p>
    <w:p w:rsidR="00694580" w:rsidRDefault="00694580" w:rsidP="000B64A1">
      <w:pPr>
        <w:tabs>
          <w:tab w:val="left" w:pos="9000"/>
        </w:tabs>
        <w:rPr>
          <w:sz w:val="28"/>
          <w:szCs w:val="28"/>
        </w:rPr>
      </w:pPr>
    </w:p>
    <w:p w:rsidR="00694580" w:rsidRDefault="00694580" w:rsidP="000B64A1">
      <w:pPr>
        <w:tabs>
          <w:tab w:val="left" w:pos="9000"/>
        </w:tabs>
        <w:rPr>
          <w:sz w:val="28"/>
          <w:szCs w:val="28"/>
        </w:rPr>
      </w:pPr>
    </w:p>
    <w:p w:rsidR="00694580" w:rsidRDefault="00694580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«</w:t>
      </w:r>
      <w:r w:rsidR="00263054">
        <w:rPr>
          <w:b/>
          <w:sz w:val="28"/>
          <w:szCs w:val="28"/>
        </w:rPr>
        <w:t xml:space="preserve">Сохранение </w:t>
      </w:r>
      <w:r w:rsidR="00263054" w:rsidRPr="00952FF6">
        <w:rPr>
          <w:b/>
          <w:sz w:val="28"/>
          <w:szCs w:val="28"/>
        </w:rPr>
        <w:t>и охрана объектов культурного наследия (памятников истории и культуры) местного значения</w:t>
      </w:r>
      <w:r w:rsidR="00263054">
        <w:rPr>
          <w:b/>
          <w:sz w:val="28"/>
          <w:szCs w:val="28"/>
        </w:rPr>
        <w:t xml:space="preserve"> </w:t>
      </w:r>
      <w:proofErr w:type="spellStart"/>
      <w:r w:rsidR="00263054">
        <w:rPr>
          <w:b/>
          <w:sz w:val="28"/>
          <w:szCs w:val="28"/>
        </w:rPr>
        <w:t>Ахтанизовского</w:t>
      </w:r>
      <w:proofErr w:type="spellEnd"/>
      <w:r w:rsidR="00263054">
        <w:rPr>
          <w:b/>
          <w:sz w:val="28"/>
          <w:szCs w:val="28"/>
        </w:rPr>
        <w:t xml:space="preserve"> сельского поселения</w:t>
      </w:r>
      <w:r w:rsidR="00263054" w:rsidRPr="007708BB">
        <w:rPr>
          <w:b/>
          <w:sz w:val="28"/>
          <w:szCs w:val="28"/>
        </w:rPr>
        <w:t xml:space="preserve"> Темрюкского </w:t>
      </w:r>
      <w:r w:rsidR="00231726" w:rsidRPr="008D6910">
        <w:rPr>
          <w:b/>
          <w:spacing w:val="-12"/>
          <w:sz w:val="28"/>
          <w:szCs w:val="28"/>
        </w:rPr>
        <w:t>муниципального</w:t>
      </w:r>
      <w:r w:rsidR="00231726" w:rsidRPr="008D6910">
        <w:rPr>
          <w:b/>
          <w:sz w:val="28"/>
          <w:szCs w:val="28"/>
        </w:rPr>
        <w:t xml:space="preserve"> района </w:t>
      </w:r>
      <w:r w:rsidR="00231726" w:rsidRPr="008D6910">
        <w:rPr>
          <w:b/>
          <w:spacing w:val="-12"/>
          <w:sz w:val="28"/>
          <w:szCs w:val="28"/>
        </w:rPr>
        <w:t>Краснодарского края</w:t>
      </w:r>
      <w:r w:rsidRPr="005E6DE3">
        <w:rPr>
          <w:b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337F43">
        <w:tc>
          <w:tcPr>
            <w:tcW w:w="776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337F43">
        <w:tc>
          <w:tcPr>
            <w:tcW w:w="776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0"/>
        <w:gridCol w:w="2491"/>
        <w:gridCol w:w="1669"/>
        <w:gridCol w:w="1169"/>
        <w:gridCol w:w="1345"/>
        <w:gridCol w:w="1527"/>
        <w:gridCol w:w="1527"/>
        <w:gridCol w:w="1527"/>
        <w:gridCol w:w="915"/>
        <w:gridCol w:w="1661"/>
      </w:tblGrid>
      <w:tr w:rsidR="000B64A1" w:rsidRPr="00263054" w:rsidTr="00337F43">
        <w:trPr>
          <w:tblHeader/>
        </w:trPr>
        <w:tc>
          <w:tcPr>
            <w:tcW w:w="770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1</w:t>
            </w:r>
          </w:p>
        </w:tc>
        <w:tc>
          <w:tcPr>
            <w:tcW w:w="2491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2</w:t>
            </w:r>
          </w:p>
        </w:tc>
        <w:tc>
          <w:tcPr>
            <w:tcW w:w="1669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3</w:t>
            </w:r>
          </w:p>
        </w:tc>
        <w:tc>
          <w:tcPr>
            <w:tcW w:w="1169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4</w:t>
            </w:r>
          </w:p>
        </w:tc>
        <w:tc>
          <w:tcPr>
            <w:tcW w:w="1345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5</w:t>
            </w:r>
          </w:p>
        </w:tc>
        <w:tc>
          <w:tcPr>
            <w:tcW w:w="1527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6</w:t>
            </w:r>
          </w:p>
        </w:tc>
        <w:tc>
          <w:tcPr>
            <w:tcW w:w="1527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7</w:t>
            </w:r>
          </w:p>
        </w:tc>
        <w:tc>
          <w:tcPr>
            <w:tcW w:w="1527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8</w:t>
            </w:r>
          </w:p>
        </w:tc>
        <w:tc>
          <w:tcPr>
            <w:tcW w:w="915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9</w:t>
            </w:r>
          </w:p>
        </w:tc>
        <w:tc>
          <w:tcPr>
            <w:tcW w:w="1661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10</w:t>
            </w:r>
          </w:p>
        </w:tc>
      </w:tr>
      <w:tr w:rsidR="000B64A1" w:rsidRPr="00263054" w:rsidTr="00337F43">
        <w:tc>
          <w:tcPr>
            <w:tcW w:w="770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1</w:t>
            </w:r>
          </w:p>
        </w:tc>
        <w:tc>
          <w:tcPr>
            <w:tcW w:w="13831" w:type="dxa"/>
            <w:gridSpan w:val="9"/>
          </w:tcPr>
          <w:p w:rsidR="000B64A1" w:rsidRPr="00263054" w:rsidRDefault="000B64A1" w:rsidP="00E160C6">
            <w:r w:rsidRPr="00263054">
              <w:t>Муниципальная программа «</w:t>
            </w:r>
            <w:r w:rsidR="00263054" w:rsidRPr="00263054">
              <w:t xml:space="preserve">Сохранение и охрана объектов культурного наследия (памятников истории и культуры) местного значения </w:t>
            </w:r>
            <w:proofErr w:type="spellStart"/>
            <w:r w:rsidR="00263054" w:rsidRPr="00263054">
              <w:t>Ахтанизовского</w:t>
            </w:r>
            <w:proofErr w:type="spellEnd"/>
            <w:r w:rsidR="00263054" w:rsidRPr="00263054">
              <w:t xml:space="preserve"> сельского поселения Темрюкского района</w:t>
            </w:r>
            <w:r w:rsidRPr="00263054">
              <w:t>»</w:t>
            </w:r>
          </w:p>
        </w:tc>
      </w:tr>
      <w:tr w:rsidR="000B64A1" w:rsidRPr="00263054" w:rsidTr="00337F43">
        <w:trPr>
          <w:trHeight w:val="890"/>
        </w:trPr>
        <w:tc>
          <w:tcPr>
            <w:tcW w:w="770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1.1</w:t>
            </w:r>
          </w:p>
        </w:tc>
        <w:tc>
          <w:tcPr>
            <w:tcW w:w="2491" w:type="dxa"/>
          </w:tcPr>
          <w:p w:rsidR="000B64A1" w:rsidRPr="00263054" w:rsidRDefault="00263054" w:rsidP="00E160C6">
            <w:pPr>
              <w:jc w:val="both"/>
            </w:pPr>
            <w:r w:rsidRPr="00263054">
              <w:t>количество отремонтированных памятников</w:t>
            </w:r>
          </w:p>
        </w:tc>
        <w:tc>
          <w:tcPr>
            <w:tcW w:w="1669" w:type="dxa"/>
          </w:tcPr>
          <w:p w:rsidR="000B64A1" w:rsidRPr="00263054" w:rsidRDefault="00263054" w:rsidP="00337F43">
            <w:pPr>
              <w:pStyle w:val="ab"/>
              <w:rPr>
                <w:rFonts w:ascii="Times New Roman" w:hAnsi="Times New Roman" w:cs="Times New Roman"/>
              </w:rPr>
            </w:pPr>
            <w:r w:rsidRPr="00263054">
              <w:rPr>
                <w:rFonts w:ascii="Times New Roman" w:hAnsi="Times New Roman"/>
              </w:rPr>
              <w:t>шт.</w:t>
            </w:r>
          </w:p>
        </w:tc>
        <w:tc>
          <w:tcPr>
            <w:tcW w:w="1169" w:type="dxa"/>
          </w:tcPr>
          <w:p w:rsidR="000B64A1" w:rsidRPr="00263054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263054">
              <w:t>3</w:t>
            </w:r>
          </w:p>
        </w:tc>
        <w:tc>
          <w:tcPr>
            <w:tcW w:w="1345" w:type="dxa"/>
          </w:tcPr>
          <w:p w:rsidR="000B64A1" w:rsidRPr="00263054" w:rsidRDefault="000B64A1" w:rsidP="00337F43">
            <w:r w:rsidRPr="00263054">
              <w:t>202</w:t>
            </w:r>
            <w:r w:rsidR="00694580">
              <w:t>7</w:t>
            </w:r>
          </w:p>
        </w:tc>
        <w:tc>
          <w:tcPr>
            <w:tcW w:w="1527" w:type="dxa"/>
          </w:tcPr>
          <w:p w:rsidR="000B64A1" w:rsidRPr="00263054" w:rsidRDefault="00263054" w:rsidP="00337F43">
            <w:r w:rsidRPr="00263054">
              <w:t>8</w:t>
            </w:r>
          </w:p>
        </w:tc>
        <w:tc>
          <w:tcPr>
            <w:tcW w:w="1527" w:type="dxa"/>
          </w:tcPr>
          <w:p w:rsidR="000B64A1" w:rsidRPr="00263054" w:rsidRDefault="00263054" w:rsidP="00337F43">
            <w:r w:rsidRPr="00263054">
              <w:t>8</w:t>
            </w:r>
          </w:p>
        </w:tc>
        <w:tc>
          <w:tcPr>
            <w:tcW w:w="1527" w:type="dxa"/>
          </w:tcPr>
          <w:p w:rsidR="000B64A1" w:rsidRPr="00263054" w:rsidRDefault="00263054" w:rsidP="00337F43">
            <w:r w:rsidRPr="00263054">
              <w:t>8</w:t>
            </w:r>
          </w:p>
        </w:tc>
        <w:tc>
          <w:tcPr>
            <w:tcW w:w="915" w:type="dxa"/>
          </w:tcPr>
          <w:p w:rsidR="000B64A1" w:rsidRPr="00263054" w:rsidRDefault="00263054" w:rsidP="00337F43">
            <w:r w:rsidRPr="00263054">
              <w:t>8</w:t>
            </w:r>
          </w:p>
        </w:tc>
        <w:tc>
          <w:tcPr>
            <w:tcW w:w="1661" w:type="dxa"/>
          </w:tcPr>
          <w:p w:rsidR="000B64A1" w:rsidRPr="00263054" w:rsidRDefault="00263054" w:rsidP="00337F43">
            <w:pPr>
              <w:tabs>
                <w:tab w:val="center" w:pos="4677"/>
                <w:tab w:val="right" w:pos="9355"/>
              </w:tabs>
            </w:pPr>
            <w:r w:rsidRPr="00263054">
              <w:t>8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263054" w:rsidRDefault="0026305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63054" w:rsidRDefault="0026305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63054" w:rsidRDefault="0026305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63054" w:rsidRDefault="0026305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</w:p>
    <w:p w:rsidR="000B64A1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B64A1" w:rsidRDefault="000B64A1" w:rsidP="000B64A1">
      <w:pPr>
        <w:jc w:val="center"/>
        <w:rPr>
          <w:b/>
        </w:rPr>
      </w:pPr>
      <w:r w:rsidRPr="00AC0214">
        <w:rPr>
          <w:b/>
        </w:rPr>
        <w:t>«</w:t>
      </w:r>
      <w:r w:rsidR="00263054">
        <w:rPr>
          <w:b/>
          <w:sz w:val="28"/>
          <w:szCs w:val="28"/>
        </w:rPr>
        <w:t xml:space="preserve">Сохранение </w:t>
      </w:r>
      <w:r w:rsidR="00263054" w:rsidRPr="00952FF6">
        <w:rPr>
          <w:b/>
          <w:sz w:val="28"/>
          <w:szCs w:val="28"/>
        </w:rPr>
        <w:t>и охрана объектов культурного наследия (памятников истории и культуры) местного значения</w:t>
      </w:r>
      <w:r w:rsidR="00263054">
        <w:rPr>
          <w:b/>
          <w:sz w:val="28"/>
          <w:szCs w:val="28"/>
        </w:rPr>
        <w:t xml:space="preserve"> </w:t>
      </w:r>
      <w:proofErr w:type="spellStart"/>
      <w:r w:rsidR="00263054">
        <w:rPr>
          <w:b/>
          <w:sz w:val="28"/>
          <w:szCs w:val="28"/>
        </w:rPr>
        <w:t>Ахтанизовского</w:t>
      </w:r>
      <w:proofErr w:type="spellEnd"/>
      <w:r w:rsidR="00263054">
        <w:rPr>
          <w:b/>
          <w:sz w:val="28"/>
          <w:szCs w:val="28"/>
        </w:rPr>
        <w:t xml:space="preserve"> сельского поселения</w:t>
      </w:r>
      <w:r w:rsidR="00263054" w:rsidRPr="007708BB">
        <w:rPr>
          <w:b/>
          <w:sz w:val="28"/>
          <w:szCs w:val="28"/>
        </w:rPr>
        <w:t xml:space="preserve"> Темрюкского </w:t>
      </w:r>
      <w:r w:rsidR="00231726" w:rsidRPr="008D6910">
        <w:rPr>
          <w:b/>
          <w:spacing w:val="-12"/>
          <w:sz w:val="28"/>
          <w:szCs w:val="28"/>
        </w:rPr>
        <w:t>муниципального</w:t>
      </w:r>
      <w:r w:rsidR="00231726" w:rsidRPr="008D6910">
        <w:rPr>
          <w:b/>
          <w:sz w:val="28"/>
          <w:szCs w:val="28"/>
        </w:rPr>
        <w:t xml:space="preserve"> района </w:t>
      </w:r>
      <w:r w:rsidR="00231726" w:rsidRPr="008D6910">
        <w:rPr>
          <w:b/>
          <w:spacing w:val="-12"/>
          <w:sz w:val="28"/>
          <w:szCs w:val="28"/>
        </w:rPr>
        <w:t>Краснодарского края</w:t>
      </w:r>
      <w:r w:rsidRPr="00AC0214">
        <w:rPr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92"/>
        <w:gridCol w:w="557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263054" w:rsidTr="000409BD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№</w:t>
            </w:r>
            <w:r w:rsidRPr="00263054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263054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263054">
              <w:rPr>
                <w:rFonts w:ascii="Times New Roman" w:hAnsi="Times New Roman"/>
              </w:rPr>
              <w:t>/</w:t>
            </w:r>
            <w:proofErr w:type="spellStart"/>
            <w:r w:rsidRPr="00263054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26305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26305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26305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26305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263054" w:rsidTr="000409BD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263054" w:rsidTr="000409BD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26305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26305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26305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26305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26305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263054" w:rsidTr="000409BD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11</w:t>
            </w:r>
          </w:p>
        </w:tc>
      </w:tr>
      <w:tr w:rsidR="000B64A1" w:rsidRPr="00263054" w:rsidTr="000409B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1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263054" w:rsidRDefault="00263054" w:rsidP="000B64A1">
            <w:r w:rsidRPr="00263054">
              <w:t>сохранение и  государственная охрана объектов культурного наследия</w:t>
            </w:r>
          </w:p>
        </w:tc>
      </w:tr>
      <w:tr w:rsidR="000B64A1" w:rsidRPr="00263054" w:rsidTr="000409B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1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263054" w:rsidRDefault="00263054" w:rsidP="000B64A1">
            <w:r w:rsidRPr="00263054">
              <w:t>проведение текущего ремонта для предотвращения повреждения, разрушения или уничтожения, изменения облика, нарушения установленного порядка использования, перемещения и предотвращения других действий, которые могут причинить вред объектам культурного наследия</w:t>
            </w:r>
          </w:p>
        </w:tc>
      </w:tr>
      <w:tr w:rsidR="000B64A1" w:rsidRPr="00263054" w:rsidTr="000409B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1.1.1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Default="00263054" w:rsidP="000B64A1">
            <w:pPr>
              <w:pStyle w:val="ac"/>
              <w:rPr>
                <w:rFonts w:ascii="Times New Roman" w:hAnsi="Times New Roman"/>
              </w:rPr>
            </w:pPr>
            <w:r w:rsidRPr="00A12E96">
              <w:rPr>
                <w:rFonts w:ascii="Times New Roman" w:hAnsi="Times New Roman"/>
              </w:rPr>
              <w:t>Текущий ремонт памятников</w:t>
            </w:r>
          </w:p>
          <w:p w:rsidR="000409BD" w:rsidRPr="000409BD" w:rsidRDefault="000409BD" w:rsidP="000409BD"/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C64A8A">
            <w:pPr>
              <w:pStyle w:val="ac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202</w:t>
            </w:r>
            <w:r w:rsidR="00694580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09E6" w:rsidRDefault="00694580" w:rsidP="00B409E6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2"/>
              </w:rPr>
              <w:t>100,0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694580" w:rsidP="000B64A1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="00B409E6">
              <w:rPr>
                <w:rFonts w:ascii="Times New Roman" w:hAnsi="Times New Roman"/>
              </w:rPr>
              <w:t>0</w:t>
            </w:r>
            <w:r w:rsidR="000B64A1" w:rsidRPr="00263054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694580" w:rsidP="000B64A1">
            <w:r>
              <w:t>1</w:t>
            </w:r>
            <w:r w:rsidR="00263054">
              <w:t>0</w:t>
            </w:r>
            <w:r w:rsidR="00263054" w:rsidRPr="0026305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63054" w:rsidRDefault="00263054" w:rsidP="000B64A1">
            <w:r>
              <w:t>Выполнение работ по текущему ремонту памятников – 8 памятников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263054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263054">
              <w:rPr>
                <w:rFonts w:ascii="Times New Roman" w:hAnsi="Times New Roman"/>
              </w:rPr>
              <w:t>Ахтанизовского</w:t>
            </w:r>
            <w:proofErr w:type="spellEnd"/>
            <w:r w:rsidRPr="00263054">
              <w:rPr>
                <w:rFonts w:ascii="Times New Roman" w:hAnsi="Times New Roman"/>
              </w:rPr>
              <w:t xml:space="preserve"> сельского поселения Темрюкского района</w:t>
            </w:r>
          </w:p>
        </w:tc>
      </w:tr>
    </w:tbl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4B6E4A" w:rsidRPr="00AD705D" w:rsidRDefault="004B6E4A" w:rsidP="004B6E4A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Методика оценки эффективности реализации муниципальной</w:t>
      </w:r>
    </w:p>
    <w:p w:rsidR="004B6E4A" w:rsidRPr="00AD705D" w:rsidRDefault="004B6E4A" w:rsidP="004B6E4A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</w:p>
    <w:p w:rsidR="004B6E4A" w:rsidRPr="00AD705D" w:rsidRDefault="004B6E4A" w:rsidP="004B6E4A">
      <w:pPr>
        <w:pStyle w:val="ConsPlusNormal"/>
        <w:jc w:val="center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ind w:firstLine="709"/>
        <w:jc w:val="both"/>
        <w:rPr>
          <w:sz w:val="27"/>
          <w:szCs w:val="28"/>
          <w:lang w:eastAsia="ar-SA"/>
        </w:rPr>
      </w:pPr>
      <w:r w:rsidRPr="00AD705D">
        <w:rPr>
          <w:sz w:val="27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</w:rPr>
        <w:t xml:space="preserve"> сельского поселения Темрюкского района от </w:t>
      </w:r>
      <w:r w:rsidRPr="00AD705D">
        <w:rPr>
          <w:color w:val="000000"/>
          <w:sz w:val="27"/>
          <w:szCs w:val="28"/>
          <w:shd w:val="clear" w:color="auto" w:fill="FFFFFF"/>
        </w:rPr>
        <w:t xml:space="preserve">30 августа 2024 года № 148 </w:t>
      </w:r>
      <w:r w:rsidRPr="00AD705D">
        <w:rPr>
          <w:sz w:val="27"/>
          <w:szCs w:val="28"/>
        </w:rPr>
        <w:t xml:space="preserve">«Об утверждении порядка </w:t>
      </w:r>
      <w:r w:rsidRPr="00AD705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  <w:lang w:eastAsia="ar-SA"/>
        </w:rPr>
        <w:t xml:space="preserve"> сельского поселения Темрюкского района».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1.1. Оценка эффективности реализации муниципальной программы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соответствия запланированному уровню расходов;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эффективности использования финансовых ресурсов;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муниципальной программы.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2. Оценка степени реализации мероприятий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для непосредственных результатов, желаемой тенденцией развития которых является снижение значений: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непосредственного результата.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2.3.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  <w:proofErr w:type="gramEnd"/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ненаступлению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контрольного события (событий) и (или) достижению качественного результата.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1600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41600A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pt;height:36.75pt;visibility:visible">
            <v:imagedata r:id="rId8" o:title="base_23729_196884_32768"/>
          </v:shape>
        </w:pic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СРм - степень реализации мероприятий;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СВнр - степень выполнения непосредственного результата;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3. Оценка степени</w:t>
      </w:r>
    </w:p>
    <w:p w:rsidR="004B6E4A" w:rsidRPr="00AD705D" w:rsidRDefault="004B6E4A" w:rsidP="004B6E4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соответствия запланированному уровню расходов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((З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>) /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>))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ассигнований в соответствии со сводной бюджетной росписью бюджета Ахтанизовского сельского поселения Темрюкского муниципального района Краснодарского края по состоянию на 31 декабря отчетного года;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периоде. Используются данные об объемах бюджетных ассигнований, предусматриваемые в бюджете Ахтанизовского сельского поселения Темрюкского муниципального района Краснодарского края;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 Если фактические расходы на реализацию подпрограммы (перечня основных мероприятий) из средств внебюджетных источников в отчетном периоде превышают плановые расходы, то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0,6);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внебюджетных источников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0,4).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Если расходы на реализацию подпрограммы (перечня основных мероприятий) предусмотрены только за счет средств бюджетных источников,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1,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не применяется.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наличия по состоянию на 1 января текущего финансового года неисполненных денежных обязательств получателей средств бюджета Ахтанизовского сельского поселения Темрюкского муниципального района Краснодарского края,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финансирования в отчетном финансовом году денежных обязательств получателей средств бюджета Ахтанизовского сельского поселения Темрюкского муниципального района Краснодарского края,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bookmarkStart w:id="0" w:name="P1191"/>
      <w:bookmarkEnd w:id="0"/>
      <w:r w:rsidRPr="00AD705D">
        <w:rPr>
          <w:rFonts w:ascii="Times New Roman" w:hAnsi="Times New Roman" w:cs="Times New Roman"/>
          <w:b w:val="0"/>
          <w:sz w:val="27"/>
          <w:szCs w:val="28"/>
        </w:rPr>
        <w:t>4. Оценка эффективности использования финансовых ресурсов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Эис = СРм x 0,7 + ССуз x 0,3, где: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расходов.</w:t>
      </w:r>
    </w:p>
    <w:p w:rsidR="004B6E4A" w:rsidRPr="00AD705D" w:rsidRDefault="004B6E4A" w:rsidP="004B6E4A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5. Оценка степени реализации подпрограммы 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 подпрограммы фактически достигнутое на конец отчетного периода;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 подпрограммы.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5.3. Степень реализации подпрограммы рассчитывается по формуле: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1600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41600A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 id="Рисунок 3" o:spid="_x0000_i1027" type="#_x0000_t75" alt="base_23729_196884_32769" style="width:170.25pt;height:40.5pt;visibility:visible">
            <v:imagedata r:id="rId9" o:title="base_23729_196884_32769"/>
          </v:shape>
        </w:pic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количество целевых показателей подпрограммы.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6. Оценка эффективности реализации</w:t>
      </w:r>
    </w:p>
    <w:p w:rsidR="004B6E4A" w:rsidRPr="00AD705D" w:rsidRDefault="004B6E4A" w:rsidP="004B6E4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подпрограммы 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6.2. Эффективность реализации подпрограммы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7. Оценка степени достижения целей</w:t>
      </w:r>
    </w:p>
    <w:p w:rsidR="004B6E4A" w:rsidRPr="00AD705D" w:rsidRDefault="004B6E4A" w:rsidP="004B6E4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и решения задач муниципальной программы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7.2. Степень достижения планового значения целевого показателя,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характеризующего цели и задачи муниципальной программы, рассчитывается по следующим формулам: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</w:t>
      </w:r>
      <w:r w:rsidR="0041600A" w:rsidRPr="00AD705D">
        <w:rPr>
          <w:rFonts w:ascii="Times New Roman" w:hAnsi="Times New Roman" w:cs="Times New Roman"/>
          <w:sz w:val="27"/>
          <w:szCs w:val="28"/>
        </w:rPr>
        <w:fldChar w:fldCharType="begin"/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QUOTE </w:instrText>
      </w:r>
      <w:r w:rsidR="00600823" w:rsidRPr="0041600A">
        <w:rPr>
          <w:rFonts w:ascii="Times New Roman" w:hAnsi="Times New Roman" w:cs="Times New Roman"/>
          <w:position w:val="-8"/>
          <w:sz w:val="27"/>
          <w:szCs w:val="28"/>
        </w:rPr>
        <w:pict>
          <v:shape id="_x0000_i1028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</w:instrText>
      </w:r>
      <w:r w:rsidR="0041600A" w:rsidRPr="00AD705D">
        <w:rPr>
          <w:rFonts w:ascii="Times New Roman" w:hAnsi="Times New Roman" w:cs="Times New Roman"/>
          <w:sz w:val="27"/>
          <w:szCs w:val="28"/>
        </w:rPr>
        <w:fldChar w:fldCharType="separate"/>
      </w:r>
      <w:r w:rsidR="00600823" w:rsidRPr="0041600A">
        <w:rPr>
          <w:rFonts w:ascii="Times New Roman" w:hAnsi="Times New Roman" w:cs="Times New Roman"/>
          <w:position w:val="-8"/>
          <w:sz w:val="27"/>
          <w:szCs w:val="28"/>
        </w:rPr>
        <w:pict>
          <v:shape id="_x0000_i1029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="0041600A" w:rsidRPr="00AD705D">
        <w:rPr>
          <w:rFonts w:ascii="Times New Roman" w:hAnsi="Times New Roman" w:cs="Times New Roman"/>
          <w:sz w:val="27"/>
          <w:szCs w:val="28"/>
        </w:rPr>
        <w:fldChar w:fldCharType="end"/>
      </w:r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М, где:               </w:t>
      </w:r>
      <w:r w:rsidRPr="00AD705D">
        <w:rPr>
          <w:rFonts w:ascii="Times New Roman" w:hAnsi="Times New Roman" w:cs="Times New Roman"/>
          <w:sz w:val="27"/>
          <w:szCs w:val="28"/>
        </w:rPr>
        <w:br w:type="textWrapping" w:clear="all"/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 - количество целевых показателей, характеризующих цели и задачи муниципальной программы.</w:t>
      </w:r>
    </w:p>
    <w:p w:rsidR="004B6E4A" w:rsidRPr="00AD705D" w:rsidRDefault="004B6E4A" w:rsidP="004B6E4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8. Оценка эффективности</w:t>
      </w:r>
    </w:p>
    <w:p w:rsidR="004B6E4A" w:rsidRPr="00AD705D" w:rsidRDefault="004B6E4A" w:rsidP="004B6E4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реализации муниципальной программы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 Выбор формулы расчета эффективности реализации муниципальной программы зависит от структуры муниципальной программы.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где: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1600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</w:r>
      <w:r>
        <w:rPr>
          <w:rFonts w:ascii="Times New Roman" w:hAnsi="Times New Roman" w:cs="Times New Roman"/>
          <w:sz w:val="27"/>
          <w:szCs w:val="28"/>
        </w:rPr>
        <w:pict>
          <v:group id="_x0000_s1078" editas="canvas" style="width:255.45pt;height:55.5pt;mso-position-horizontal-relative:char;mso-position-vertical-relative:line" coordsize="5109,1110">
            <o:lock v:ext="edit" aspectratio="t"/>
            <v:shape id="_x0000_s1079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80" style="position:absolute;width:4575;height:1080" stroked="f"/>
            <v:rect id="_x0000_s1081" style="position:absolute;left:45;top:375;width:365;height:345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82" style="position:absolute;left:405;top:510;width:281;height:276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3" style="position:absolute;left:630;top:375;width:170;height:345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84" style="position:absolute;left:825;top:375;width:526;height:345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5" style="position:absolute;left:1335;top:375;width:367;height:345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86" style="position:absolute;left:1695;top:510;width:281;height:276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7" style="position:absolute;left:1920;top:375;width:170;height:345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88" style="position:absolute;left:2115;top:375;width:526;height:345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9" style="position:absolute;left:2820;top:60;width:67;height:276;mso-wrap-style:none" filled="f" stroked="f">
              <v:textbox style="mso-fit-shape-to-text:t" inset="0,0,0,0">
                <w:txbxContent>
                  <w:p w:rsidR="004B6E4A" w:rsidRDefault="004B6E4A" w:rsidP="004B6E4A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0" style="position:absolute;left:2790;top:795;width:121;height:276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91" style="position:absolute;left:2640;top:180;width:344;height:711;mso-wrap-style:none" filled="f" stroked="f">
              <v:textbox style="mso-fit-shape-to-text:t" inset="0,0,0,0">
                <w:txbxContent>
                  <w:p w:rsidR="004B6E4A" w:rsidRPr="004446DD" w:rsidRDefault="004B6E4A" w:rsidP="004B6E4A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92" style="position:absolute;left:3075;top:375;width:365;height:345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93" style="position:absolute;left:3435;top:525;width:129;height:276;mso-wrap-style:none" filled="f" stroked="f">
              <v:textbox style="mso-fit-shape-to-text:t" inset="0,0,0,0">
                <w:txbxContent>
                  <w:p w:rsidR="004B6E4A" w:rsidRDefault="004B6E4A" w:rsidP="004B6E4A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4" style="position:absolute;left:3570;top:525;width:67;height:276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95" style="position:absolute;left:3660;top:525;width:129;height:276;mso-wrap-style:none" filled="f" stroked="f">
              <v:textbox style="mso-fit-shape-to-text:t" inset="0,0,0,0">
                <w:txbxContent>
                  <w:p w:rsidR="004B6E4A" w:rsidRDefault="004B6E4A" w:rsidP="004B6E4A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6" style="position:absolute;left:3765;top:375;width:151;height:345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97" style="position:absolute;left:3900;top:375;width:147;height:345;mso-wrap-style:none" filled="f" stroked="f">
              <v:textbox style="mso-fit-shape-to-text:t" inset="0,0,0,0">
                <w:txbxContent>
                  <w:p w:rsidR="004B6E4A" w:rsidRDefault="004B6E4A" w:rsidP="004B6E4A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98" style="position:absolute;left:4050;top:510;width:67;height:276;mso-wrap-style:none" filled="f" stroked="f">
              <v:textbox style="mso-fit-shape-to-text:t" inset="0,0,0,0">
                <w:txbxContent>
                  <w:p w:rsidR="004B6E4A" w:rsidRDefault="004B6E4A" w:rsidP="004B6E4A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9" style="position:absolute;left:4140;top:375;width:84;height:345;mso-wrap-style:none" filled="f" stroked="f">
              <v:textbox style="mso-fit-shape-to-text:t" inset="0,0,0,0">
                <w:txbxContent>
                  <w:p w:rsidR="004B6E4A" w:rsidRDefault="004B6E4A" w:rsidP="004B6E4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100" style="position:absolute;left:4305;top:375;width:84;height:345;mso-wrap-style:none" filled="f" stroked="f">
              <v:textbox style="mso-fit-shape-to-text:t" inset="0,0,0,0">
                <w:txbxContent>
                  <w:p w:rsidR="004B6E4A" w:rsidRDefault="004B6E4A" w:rsidP="004B6E4A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600823" w:rsidP="004B6E4A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7"/>
          <w:szCs w:val="28"/>
        </w:rPr>
      </w:pPr>
      <w:r w:rsidRPr="0041600A">
        <w:rPr>
          <w:rFonts w:ascii="Times New Roman" w:hAnsi="Times New Roman" w:cs="Times New Roman"/>
          <w:sz w:val="27"/>
          <w:szCs w:val="28"/>
        </w:rPr>
        <w:pict>
          <v:shape id="_x0000_i1030" type="#_x0000_t75" style="width:267pt;height:35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</w:p>
    <w:p w:rsidR="004B6E4A" w:rsidRPr="00AD705D" w:rsidRDefault="004B6E4A" w:rsidP="004B6E4A">
      <w:pPr>
        <w:pStyle w:val="ConsPlusNormal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j-й подпрограммы (перечня основных мероприятий) в отчетном году;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муниципальной программы.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8.2. Эффективность реализации муниципальной 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4B6E4A" w:rsidRPr="00AD705D" w:rsidRDefault="004B6E4A" w:rsidP="004B6E4A">
      <w:pPr>
        <w:jc w:val="both"/>
        <w:rPr>
          <w:sz w:val="27"/>
          <w:szCs w:val="28"/>
        </w:rPr>
      </w:pPr>
    </w:p>
    <w:p w:rsidR="004B6E4A" w:rsidRPr="00AD705D" w:rsidRDefault="004B6E4A" w:rsidP="004B6E4A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Механизм реализации муниципальной программы и контроль</w:t>
      </w:r>
    </w:p>
    <w:p w:rsidR="004B6E4A" w:rsidRPr="00AD705D" w:rsidRDefault="004B6E4A" w:rsidP="004B6E4A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 ее выполнением</w:t>
      </w:r>
    </w:p>
    <w:p w:rsidR="004B6E4A" w:rsidRPr="00AD705D" w:rsidRDefault="004B6E4A" w:rsidP="004B6E4A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Текущее управление муниципальной программой осуществляет ее координатор, который: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обеспечивает разработку муниципальной программы,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работу по достижению целевых показателей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осуществляет подготовку предложений по объемам и источникам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представления;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 проводит оценку эффективности реализации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иные полномочия, установленные муниципальной программой.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муниципального района Краснодарского края заполненные отчетные формы мониторинга реализации муниципальной программы.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ежеквартально, до 5-го числа месяца, следующего за отчетным кварталом, представляют координатору муниципальной программы заполненные отчетные формы мониторинга реализации муниципальной программы;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Заказчик: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AD705D">
          <w:rPr>
            <w:rFonts w:ascii="Times New Roman" w:hAnsi="Times New Roman" w:cs="Times New Roman"/>
            <w:sz w:val="27"/>
            <w:szCs w:val="28"/>
          </w:rPr>
          <w:t>закону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анализ выполнения мероприятия;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несет ответственность за нецелевое и неэффективное использование выделенных в его распоряжение бюджетных средств;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4B6E4A" w:rsidRPr="00AD705D" w:rsidRDefault="004B6E4A" w:rsidP="004B6E4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3" w:history="1">
        <w:r w:rsidRPr="00AD705D">
          <w:rPr>
            <w:rFonts w:ascii="Times New Roman" w:hAnsi="Times New Roman" w:cs="Times New Roman"/>
            <w:sz w:val="27"/>
            <w:szCs w:val="28"/>
          </w:rPr>
          <w:t>законом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0E8" w:rsidRPr="009F3E47" w:rsidRDefault="00A150E8" w:rsidP="00A150E8">
      <w:pPr>
        <w:pStyle w:val="af3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sz w:val="28"/>
          <w:szCs w:val="28"/>
        </w:rPr>
        <w:t>Начальник о</w:t>
      </w:r>
      <w:r w:rsidRPr="009F3E47">
        <w:rPr>
          <w:rFonts w:ascii="Times New Roman" w:hAnsi="Times New Roman"/>
          <w:sz w:val="28"/>
          <w:szCs w:val="28"/>
        </w:rPr>
        <w:t>тд</w:t>
      </w:r>
      <w:r>
        <w:rPr>
          <w:rFonts w:ascii="Times New Roman" w:hAnsi="Times New Roman"/>
          <w:sz w:val="28"/>
          <w:szCs w:val="28"/>
        </w:rPr>
        <w:t>ела</w:t>
      </w:r>
      <w:r w:rsidRPr="009F3E47">
        <w:rPr>
          <w:rFonts w:ascii="Times New Roman" w:hAnsi="Times New Roman"/>
          <w:sz w:val="28"/>
          <w:szCs w:val="28"/>
        </w:rPr>
        <w:t xml:space="preserve"> по вопросам </w:t>
      </w:r>
    </w:p>
    <w:p w:rsidR="00A150E8" w:rsidRPr="009F3E47" w:rsidRDefault="00A150E8" w:rsidP="00A150E8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9F3E47">
        <w:rPr>
          <w:rFonts w:ascii="Times New Roman" w:hAnsi="Times New Roman"/>
          <w:sz w:val="28"/>
          <w:szCs w:val="28"/>
        </w:rPr>
        <w:t xml:space="preserve">жилищно-коммунального хозяйства, </w:t>
      </w:r>
    </w:p>
    <w:p w:rsidR="00A150E8" w:rsidRPr="009F3E47" w:rsidRDefault="00A150E8" w:rsidP="00A150E8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9F3E47">
        <w:rPr>
          <w:rFonts w:ascii="Times New Roman" w:hAnsi="Times New Roman"/>
          <w:sz w:val="28"/>
          <w:szCs w:val="28"/>
        </w:rPr>
        <w:t>торговли, курортной  деятельности</w:t>
      </w:r>
      <w:r w:rsidRPr="009F3E47">
        <w:rPr>
          <w:rFonts w:ascii="Times New Roman" w:hAnsi="Times New Roman"/>
          <w:sz w:val="28"/>
          <w:szCs w:val="28"/>
        </w:rPr>
        <w:tab/>
      </w:r>
    </w:p>
    <w:p w:rsidR="00A150E8" w:rsidRPr="00EE0C9B" w:rsidRDefault="00A150E8" w:rsidP="00A150E8">
      <w:pPr>
        <w:tabs>
          <w:tab w:val="center" w:pos="4677"/>
        </w:tabs>
        <w:suppressAutoHyphens/>
        <w:rPr>
          <w:sz w:val="28"/>
          <w:szCs w:val="28"/>
        </w:rPr>
      </w:pPr>
      <w:r w:rsidRPr="009F3E47">
        <w:rPr>
          <w:sz w:val="28"/>
          <w:szCs w:val="28"/>
        </w:rPr>
        <w:t>и имущественных отношений</w:t>
      </w:r>
      <w:r>
        <w:rPr>
          <w:sz w:val="28"/>
          <w:szCs w:val="28"/>
        </w:rPr>
        <w:t>,</w:t>
      </w:r>
      <w:r w:rsidRPr="00EE0C9B">
        <w:rPr>
          <w:sz w:val="28"/>
          <w:szCs w:val="28"/>
        </w:rPr>
        <w:t xml:space="preserve">  </w:t>
      </w:r>
    </w:p>
    <w:p w:rsidR="00A150E8" w:rsidRDefault="00A150E8" w:rsidP="00A150E8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                                                  </w:t>
      </w:r>
      <w:r w:rsidR="004B6E4A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 w:rsidR="004B6E4A">
        <w:rPr>
          <w:sz w:val="28"/>
          <w:szCs w:val="28"/>
        </w:rPr>
        <w:t>Т.П. Мезенцева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961" w:rsidRDefault="00515961">
      <w:r>
        <w:separator/>
      </w:r>
    </w:p>
  </w:endnote>
  <w:endnote w:type="continuationSeparator" w:id="0">
    <w:p w:rsidR="00515961" w:rsidRDefault="005159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961" w:rsidRDefault="00515961">
      <w:r>
        <w:separator/>
      </w:r>
    </w:p>
  </w:footnote>
  <w:footnote w:type="continuationSeparator" w:id="0">
    <w:p w:rsidR="00515961" w:rsidRDefault="005159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57" w:rsidRDefault="0041600A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4215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94580">
      <w:rPr>
        <w:rStyle w:val="a8"/>
        <w:noProof/>
      </w:rPr>
      <w:t>2</w:t>
    </w:r>
    <w:r>
      <w:rPr>
        <w:rStyle w:val="a8"/>
      </w:rPr>
      <w:fldChar w:fldCharType="end"/>
    </w:r>
  </w:p>
  <w:p w:rsidR="00042157" w:rsidRDefault="0004215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09BD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C7168"/>
    <w:rsid w:val="000D4797"/>
    <w:rsid w:val="0010014A"/>
    <w:rsid w:val="0011657B"/>
    <w:rsid w:val="001211B7"/>
    <w:rsid w:val="001262FF"/>
    <w:rsid w:val="00127563"/>
    <w:rsid w:val="00153FED"/>
    <w:rsid w:val="001638EB"/>
    <w:rsid w:val="00175338"/>
    <w:rsid w:val="00177A57"/>
    <w:rsid w:val="0019052C"/>
    <w:rsid w:val="001A195D"/>
    <w:rsid w:val="001A4969"/>
    <w:rsid w:val="001B10F3"/>
    <w:rsid w:val="001B7EA2"/>
    <w:rsid w:val="001C5A2A"/>
    <w:rsid w:val="001D3049"/>
    <w:rsid w:val="00205A31"/>
    <w:rsid w:val="002246B7"/>
    <w:rsid w:val="00231598"/>
    <w:rsid w:val="00231726"/>
    <w:rsid w:val="00245918"/>
    <w:rsid w:val="0025434B"/>
    <w:rsid w:val="002552D3"/>
    <w:rsid w:val="00263054"/>
    <w:rsid w:val="0026387C"/>
    <w:rsid w:val="00267F7F"/>
    <w:rsid w:val="0028317D"/>
    <w:rsid w:val="002A1ED2"/>
    <w:rsid w:val="002C2F21"/>
    <w:rsid w:val="002C464D"/>
    <w:rsid w:val="002D576C"/>
    <w:rsid w:val="002D7163"/>
    <w:rsid w:val="002E1672"/>
    <w:rsid w:val="002F15A1"/>
    <w:rsid w:val="002F3764"/>
    <w:rsid w:val="00306A41"/>
    <w:rsid w:val="003371C7"/>
    <w:rsid w:val="00353438"/>
    <w:rsid w:val="00371E4C"/>
    <w:rsid w:val="00372CE0"/>
    <w:rsid w:val="003E523A"/>
    <w:rsid w:val="003E7151"/>
    <w:rsid w:val="003F5F69"/>
    <w:rsid w:val="004034E3"/>
    <w:rsid w:val="00414F2E"/>
    <w:rsid w:val="0041600A"/>
    <w:rsid w:val="004216C7"/>
    <w:rsid w:val="00433654"/>
    <w:rsid w:val="00434131"/>
    <w:rsid w:val="00440EBA"/>
    <w:rsid w:val="00441584"/>
    <w:rsid w:val="004435E3"/>
    <w:rsid w:val="00445DD1"/>
    <w:rsid w:val="0044659A"/>
    <w:rsid w:val="00447642"/>
    <w:rsid w:val="004524DD"/>
    <w:rsid w:val="00467A32"/>
    <w:rsid w:val="004746DB"/>
    <w:rsid w:val="00475C77"/>
    <w:rsid w:val="00482A93"/>
    <w:rsid w:val="004839A6"/>
    <w:rsid w:val="00483B04"/>
    <w:rsid w:val="00485649"/>
    <w:rsid w:val="004909E2"/>
    <w:rsid w:val="00494506"/>
    <w:rsid w:val="00496665"/>
    <w:rsid w:val="004A5E94"/>
    <w:rsid w:val="004B2921"/>
    <w:rsid w:val="004B483E"/>
    <w:rsid w:val="004B6730"/>
    <w:rsid w:val="004B6E4A"/>
    <w:rsid w:val="004C01F6"/>
    <w:rsid w:val="004C364D"/>
    <w:rsid w:val="004F33BC"/>
    <w:rsid w:val="004F479C"/>
    <w:rsid w:val="00513A79"/>
    <w:rsid w:val="00514187"/>
    <w:rsid w:val="00515961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C1213"/>
    <w:rsid w:val="005C73F4"/>
    <w:rsid w:val="005D6BEE"/>
    <w:rsid w:val="005E2293"/>
    <w:rsid w:val="005F5892"/>
    <w:rsid w:val="00600823"/>
    <w:rsid w:val="006014C2"/>
    <w:rsid w:val="0060308A"/>
    <w:rsid w:val="00611818"/>
    <w:rsid w:val="00630A54"/>
    <w:rsid w:val="00644012"/>
    <w:rsid w:val="0065248B"/>
    <w:rsid w:val="006617FD"/>
    <w:rsid w:val="0066426F"/>
    <w:rsid w:val="00677E3D"/>
    <w:rsid w:val="0068041D"/>
    <w:rsid w:val="00694580"/>
    <w:rsid w:val="006C215A"/>
    <w:rsid w:val="006E55CE"/>
    <w:rsid w:val="006F74A3"/>
    <w:rsid w:val="00707F87"/>
    <w:rsid w:val="00720F6B"/>
    <w:rsid w:val="007217B2"/>
    <w:rsid w:val="007255F3"/>
    <w:rsid w:val="00743C91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2205F"/>
    <w:rsid w:val="00832909"/>
    <w:rsid w:val="008421DD"/>
    <w:rsid w:val="00853D0A"/>
    <w:rsid w:val="008547B3"/>
    <w:rsid w:val="00854B45"/>
    <w:rsid w:val="00874D19"/>
    <w:rsid w:val="00884132"/>
    <w:rsid w:val="00887BF3"/>
    <w:rsid w:val="00895085"/>
    <w:rsid w:val="00896527"/>
    <w:rsid w:val="008A7490"/>
    <w:rsid w:val="008B2485"/>
    <w:rsid w:val="008B75BD"/>
    <w:rsid w:val="008C436F"/>
    <w:rsid w:val="008D7420"/>
    <w:rsid w:val="008D765B"/>
    <w:rsid w:val="008F41AB"/>
    <w:rsid w:val="00914505"/>
    <w:rsid w:val="00926311"/>
    <w:rsid w:val="00932019"/>
    <w:rsid w:val="00937B5A"/>
    <w:rsid w:val="00946717"/>
    <w:rsid w:val="00987CD7"/>
    <w:rsid w:val="009A65F6"/>
    <w:rsid w:val="009C5AD4"/>
    <w:rsid w:val="009D216B"/>
    <w:rsid w:val="009F4C01"/>
    <w:rsid w:val="00A05E82"/>
    <w:rsid w:val="00A150E8"/>
    <w:rsid w:val="00A216EC"/>
    <w:rsid w:val="00A361CB"/>
    <w:rsid w:val="00A479B6"/>
    <w:rsid w:val="00A532A4"/>
    <w:rsid w:val="00A53D94"/>
    <w:rsid w:val="00A57420"/>
    <w:rsid w:val="00A6150F"/>
    <w:rsid w:val="00A63F46"/>
    <w:rsid w:val="00A66456"/>
    <w:rsid w:val="00AD6A84"/>
    <w:rsid w:val="00B10FDD"/>
    <w:rsid w:val="00B128BF"/>
    <w:rsid w:val="00B139DC"/>
    <w:rsid w:val="00B24346"/>
    <w:rsid w:val="00B27694"/>
    <w:rsid w:val="00B4015D"/>
    <w:rsid w:val="00B409E6"/>
    <w:rsid w:val="00B42EF3"/>
    <w:rsid w:val="00B50230"/>
    <w:rsid w:val="00B55799"/>
    <w:rsid w:val="00B741A9"/>
    <w:rsid w:val="00B8732B"/>
    <w:rsid w:val="00B90909"/>
    <w:rsid w:val="00BB3C06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4A8A"/>
    <w:rsid w:val="00C67227"/>
    <w:rsid w:val="00C71347"/>
    <w:rsid w:val="00C95FDE"/>
    <w:rsid w:val="00C97B7D"/>
    <w:rsid w:val="00CA5A94"/>
    <w:rsid w:val="00CB080D"/>
    <w:rsid w:val="00CD0236"/>
    <w:rsid w:val="00CF0FDA"/>
    <w:rsid w:val="00D10024"/>
    <w:rsid w:val="00D14A19"/>
    <w:rsid w:val="00D30493"/>
    <w:rsid w:val="00D30B38"/>
    <w:rsid w:val="00D4308D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D19EB"/>
    <w:rsid w:val="00FD339E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paragraph" w:styleId="af3">
    <w:name w:val="No Spacing"/>
    <w:link w:val="af4"/>
    <w:uiPriority w:val="99"/>
    <w:qFormat/>
    <w:rsid w:val="00A150E8"/>
    <w:rPr>
      <w:rFonts w:ascii="Calibri" w:hAnsi="Calibri"/>
      <w:sz w:val="22"/>
      <w:szCs w:val="22"/>
    </w:rPr>
  </w:style>
  <w:style w:type="character" w:customStyle="1" w:styleId="af4">
    <w:name w:val="Без интервала Знак"/>
    <w:basedOn w:val="a0"/>
    <w:link w:val="af3"/>
    <w:uiPriority w:val="99"/>
    <w:locked/>
    <w:rsid w:val="00A150E8"/>
    <w:rPr>
      <w:rFonts w:ascii="Calibri" w:hAnsi="Calibri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14</Pages>
  <Words>3992</Words>
  <Characters>22761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26700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82</cp:revision>
  <cp:lastPrinted>2025-11-06T15:18:00Z</cp:lastPrinted>
  <dcterms:created xsi:type="dcterms:W3CDTF">2014-11-10T12:47:00Z</dcterms:created>
  <dcterms:modified xsi:type="dcterms:W3CDTF">2026-10-19T12:04:00Z</dcterms:modified>
</cp:coreProperties>
</file>