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4C" w:rsidRDefault="00D8344C" w:rsidP="00D8344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D8344C" w:rsidRDefault="00D8344C" w:rsidP="00D8344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Анализ эффективности муниципальных программ за 2014 год.</w:t>
      </w:r>
    </w:p>
    <w:p w:rsidR="00D8344C" w:rsidRDefault="00D8344C" w:rsidP="0099003C">
      <w:pPr>
        <w:ind w:firstLine="708"/>
        <w:jc w:val="both"/>
        <w:rPr>
          <w:sz w:val="28"/>
          <w:szCs w:val="28"/>
        </w:rPr>
      </w:pPr>
    </w:p>
    <w:p w:rsidR="00C66AAB" w:rsidRDefault="00C66AAB" w:rsidP="0099003C">
      <w:pPr>
        <w:ind w:firstLine="708"/>
        <w:jc w:val="both"/>
        <w:rPr>
          <w:sz w:val="28"/>
          <w:szCs w:val="28"/>
        </w:rPr>
      </w:pPr>
    </w:p>
    <w:p w:rsidR="001337A8" w:rsidRPr="00946E78" w:rsidRDefault="00B05E41" w:rsidP="0099003C">
      <w:pPr>
        <w:ind w:firstLine="708"/>
        <w:jc w:val="both"/>
        <w:rPr>
          <w:sz w:val="28"/>
          <w:szCs w:val="28"/>
        </w:rPr>
      </w:pPr>
      <w:r w:rsidRPr="00946E78">
        <w:rPr>
          <w:sz w:val="28"/>
          <w:szCs w:val="28"/>
        </w:rPr>
        <w:t xml:space="preserve">В 2014 году, как и в предыдущие </w:t>
      </w:r>
      <w:r w:rsidR="00FB3C93" w:rsidRPr="00946E78">
        <w:rPr>
          <w:sz w:val="28"/>
          <w:szCs w:val="28"/>
        </w:rPr>
        <w:t>годы,</w:t>
      </w:r>
      <w:r w:rsidRPr="00946E78">
        <w:rPr>
          <w:sz w:val="28"/>
          <w:szCs w:val="28"/>
        </w:rPr>
        <w:t xml:space="preserve"> администрацией </w:t>
      </w:r>
      <w:r w:rsidR="00B55A26">
        <w:rPr>
          <w:sz w:val="28"/>
          <w:szCs w:val="28"/>
        </w:rPr>
        <w:t>Ахтанизовского сельского поселения Темрюкского</w:t>
      </w:r>
      <w:r w:rsidRPr="00946E78">
        <w:rPr>
          <w:sz w:val="28"/>
          <w:szCs w:val="28"/>
        </w:rPr>
        <w:t xml:space="preserve"> райо</w:t>
      </w:r>
      <w:r w:rsidR="00B55A26">
        <w:rPr>
          <w:sz w:val="28"/>
          <w:szCs w:val="28"/>
        </w:rPr>
        <w:t>на</w:t>
      </w:r>
      <w:r w:rsidRPr="00946E78">
        <w:rPr>
          <w:sz w:val="28"/>
          <w:szCs w:val="28"/>
        </w:rPr>
        <w:t xml:space="preserve"> были определены цели и задачи социально-экономической политики. Основным инструментом достижения целей и решения наиболее важных задач </w:t>
      </w:r>
      <w:r w:rsidR="00FB3C93">
        <w:rPr>
          <w:sz w:val="28"/>
          <w:szCs w:val="28"/>
        </w:rPr>
        <w:t>являются</w:t>
      </w:r>
      <w:r w:rsidRPr="00946E78">
        <w:rPr>
          <w:sz w:val="28"/>
          <w:szCs w:val="28"/>
        </w:rPr>
        <w:t xml:space="preserve"> муниципальные программы.</w:t>
      </w:r>
    </w:p>
    <w:p w:rsidR="00B05E41" w:rsidRPr="00946E78" w:rsidRDefault="00B05E41" w:rsidP="0099003C">
      <w:pPr>
        <w:ind w:firstLine="708"/>
        <w:jc w:val="both"/>
        <w:rPr>
          <w:sz w:val="28"/>
          <w:szCs w:val="28"/>
        </w:rPr>
      </w:pPr>
      <w:r w:rsidRPr="00946E78">
        <w:rPr>
          <w:sz w:val="28"/>
          <w:szCs w:val="28"/>
        </w:rPr>
        <w:t xml:space="preserve">Программы направлены на реализацию важнейших приоритетов, предусмотренных в стратегии социально-экономического развития </w:t>
      </w:r>
      <w:r w:rsidR="00B55A26">
        <w:rPr>
          <w:sz w:val="28"/>
          <w:szCs w:val="28"/>
        </w:rPr>
        <w:t>Ахтанизовского сельского поселения Темрюкского</w:t>
      </w:r>
      <w:r w:rsidR="00B55A26" w:rsidRPr="00946E78">
        <w:rPr>
          <w:sz w:val="28"/>
          <w:szCs w:val="28"/>
        </w:rPr>
        <w:t xml:space="preserve"> райо</w:t>
      </w:r>
      <w:r w:rsidR="00B55A26">
        <w:rPr>
          <w:sz w:val="28"/>
          <w:szCs w:val="28"/>
        </w:rPr>
        <w:t>на</w:t>
      </w:r>
      <w:r w:rsidRPr="00946E78">
        <w:rPr>
          <w:sz w:val="28"/>
          <w:szCs w:val="28"/>
        </w:rPr>
        <w:t>:</w:t>
      </w:r>
    </w:p>
    <w:p w:rsidR="00B05E41" w:rsidRPr="00946E78" w:rsidRDefault="00B05E41" w:rsidP="0099003C">
      <w:pPr>
        <w:jc w:val="both"/>
        <w:rPr>
          <w:sz w:val="28"/>
          <w:szCs w:val="28"/>
        </w:rPr>
      </w:pPr>
      <w:r w:rsidRPr="00946E78">
        <w:rPr>
          <w:sz w:val="28"/>
          <w:szCs w:val="28"/>
        </w:rPr>
        <w:t>- повышение уровня жизни населения</w:t>
      </w:r>
    </w:p>
    <w:p w:rsidR="00B05E41" w:rsidRDefault="00B05E41" w:rsidP="0099003C">
      <w:pPr>
        <w:jc w:val="both"/>
        <w:rPr>
          <w:sz w:val="28"/>
          <w:szCs w:val="28"/>
        </w:rPr>
      </w:pPr>
      <w:r w:rsidRPr="00946E78">
        <w:rPr>
          <w:sz w:val="28"/>
          <w:szCs w:val="28"/>
        </w:rPr>
        <w:t>- развитие сферы культуры и спорта</w:t>
      </w:r>
      <w:r w:rsidR="00B95045">
        <w:rPr>
          <w:sz w:val="28"/>
          <w:szCs w:val="28"/>
        </w:rPr>
        <w:t xml:space="preserve"> и др.</w:t>
      </w:r>
    </w:p>
    <w:p w:rsidR="00C66AAB" w:rsidRPr="00946E78" w:rsidRDefault="00C66AAB" w:rsidP="0099003C">
      <w:pPr>
        <w:jc w:val="both"/>
        <w:rPr>
          <w:sz w:val="28"/>
          <w:szCs w:val="28"/>
        </w:rPr>
      </w:pPr>
    </w:p>
    <w:p w:rsidR="00B05E41" w:rsidRPr="00946E78" w:rsidRDefault="00B05E41" w:rsidP="0099003C">
      <w:pPr>
        <w:jc w:val="both"/>
        <w:rPr>
          <w:sz w:val="28"/>
          <w:szCs w:val="28"/>
        </w:rPr>
      </w:pPr>
      <w:r w:rsidRPr="00946E78">
        <w:rPr>
          <w:sz w:val="28"/>
          <w:szCs w:val="28"/>
        </w:rPr>
        <w:t xml:space="preserve"> </w:t>
      </w:r>
      <w:r w:rsidR="00946E78">
        <w:rPr>
          <w:sz w:val="28"/>
          <w:szCs w:val="28"/>
        </w:rPr>
        <w:tab/>
      </w:r>
      <w:r w:rsidRPr="00946E78">
        <w:rPr>
          <w:sz w:val="28"/>
          <w:szCs w:val="28"/>
        </w:rPr>
        <w:t xml:space="preserve">В 2014 году были реализованы </w:t>
      </w:r>
      <w:r w:rsidR="00B55A26">
        <w:rPr>
          <w:sz w:val="28"/>
          <w:szCs w:val="28"/>
        </w:rPr>
        <w:t xml:space="preserve">7 </w:t>
      </w:r>
      <w:r w:rsidRPr="00946E78">
        <w:rPr>
          <w:sz w:val="28"/>
          <w:szCs w:val="28"/>
        </w:rPr>
        <w:t xml:space="preserve">муниципальных программ. Общий бюджет программ составил </w:t>
      </w:r>
      <w:r w:rsidR="00B55A26">
        <w:rPr>
          <w:sz w:val="28"/>
          <w:szCs w:val="28"/>
        </w:rPr>
        <w:t xml:space="preserve"> 3583,7 тыс</w:t>
      </w:r>
      <w:r w:rsidRPr="00946E78">
        <w:rPr>
          <w:sz w:val="28"/>
          <w:szCs w:val="28"/>
        </w:rPr>
        <w:t xml:space="preserve">. руб. (освоено – </w:t>
      </w:r>
      <w:r w:rsidR="00B55A26">
        <w:rPr>
          <w:sz w:val="28"/>
          <w:szCs w:val="28"/>
        </w:rPr>
        <w:t>3018,5 тыс. руб.)(84,2%). Из них 1</w:t>
      </w:r>
      <w:r w:rsidRPr="00946E78">
        <w:rPr>
          <w:sz w:val="28"/>
          <w:szCs w:val="28"/>
        </w:rPr>
        <w:t xml:space="preserve"> программ</w:t>
      </w:r>
      <w:r w:rsidR="00B55A26">
        <w:rPr>
          <w:sz w:val="28"/>
          <w:szCs w:val="28"/>
        </w:rPr>
        <w:t>а осуществляла</w:t>
      </w:r>
      <w:r w:rsidRPr="00946E78">
        <w:rPr>
          <w:sz w:val="28"/>
          <w:szCs w:val="28"/>
        </w:rPr>
        <w:t xml:space="preserve">сь с </w:t>
      </w:r>
      <w:proofErr w:type="spellStart"/>
      <w:r w:rsidRPr="00946E78">
        <w:rPr>
          <w:sz w:val="28"/>
          <w:szCs w:val="28"/>
        </w:rPr>
        <w:t>софинансированием</w:t>
      </w:r>
      <w:proofErr w:type="spellEnd"/>
      <w:r w:rsidRPr="00946E78">
        <w:rPr>
          <w:sz w:val="28"/>
          <w:szCs w:val="28"/>
        </w:rPr>
        <w:t xml:space="preserve"> из </w:t>
      </w:r>
      <w:r w:rsidR="00B55A26">
        <w:rPr>
          <w:sz w:val="28"/>
          <w:szCs w:val="28"/>
        </w:rPr>
        <w:t>федерального и краевого бюджетов</w:t>
      </w:r>
      <w:r w:rsidRPr="00946E78">
        <w:rPr>
          <w:sz w:val="28"/>
          <w:szCs w:val="28"/>
        </w:rPr>
        <w:t xml:space="preserve"> (бюджет</w:t>
      </w:r>
      <w:r w:rsidR="00B55A26">
        <w:rPr>
          <w:sz w:val="28"/>
          <w:szCs w:val="28"/>
        </w:rPr>
        <w:t xml:space="preserve"> </w:t>
      </w:r>
      <w:r w:rsidRPr="00946E78">
        <w:rPr>
          <w:sz w:val="28"/>
          <w:szCs w:val="28"/>
        </w:rPr>
        <w:t xml:space="preserve">– </w:t>
      </w:r>
      <w:r w:rsidR="00B55A26">
        <w:rPr>
          <w:sz w:val="28"/>
          <w:szCs w:val="28"/>
        </w:rPr>
        <w:t>2609,0 тыс</w:t>
      </w:r>
      <w:r w:rsidRPr="00946E78">
        <w:rPr>
          <w:sz w:val="28"/>
          <w:szCs w:val="28"/>
        </w:rPr>
        <w:t xml:space="preserve">. руб., освоено – </w:t>
      </w:r>
      <w:r w:rsidR="00B55A26">
        <w:rPr>
          <w:sz w:val="28"/>
          <w:szCs w:val="28"/>
        </w:rPr>
        <w:t>2135,1 тыс</w:t>
      </w:r>
      <w:r w:rsidRPr="00946E78">
        <w:rPr>
          <w:sz w:val="28"/>
          <w:szCs w:val="28"/>
        </w:rPr>
        <w:t>. руб. (</w:t>
      </w:r>
      <w:r w:rsidR="00B55A26">
        <w:rPr>
          <w:sz w:val="28"/>
          <w:szCs w:val="28"/>
        </w:rPr>
        <w:t>81,8%), а также 6</w:t>
      </w:r>
      <w:r w:rsidRPr="00946E78">
        <w:rPr>
          <w:sz w:val="28"/>
          <w:szCs w:val="28"/>
        </w:rPr>
        <w:t xml:space="preserve"> </w:t>
      </w:r>
      <w:proofErr w:type="gramStart"/>
      <w:r w:rsidRPr="00946E78">
        <w:rPr>
          <w:sz w:val="28"/>
          <w:szCs w:val="28"/>
        </w:rPr>
        <w:t>программы</w:t>
      </w:r>
      <w:proofErr w:type="gramEnd"/>
      <w:r w:rsidRPr="00946E78">
        <w:rPr>
          <w:sz w:val="28"/>
          <w:szCs w:val="28"/>
        </w:rPr>
        <w:t xml:space="preserve"> </w:t>
      </w:r>
      <w:r w:rsidR="00946E78" w:rsidRPr="00946E78">
        <w:rPr>
          <w:sz w:val="28"/>
          <w:szCs w:val="28"/>
        </w:rPr>
        <w:t>финансируемые</w:t>
      </w:r>
      <w:r w:rsidRPr="00946E78">
        <w:rPr>
          <w:sz w:val="28"/>
          <w:szCs w:val="28"/>
        </w:rPr>
        <w:t xml:space="preserve"> за счет средств местного бюджета</w:t>
      </w:r>
      <w:r w:rsidR="00B55A26">
        <w:rPr>
          <w:sz w:val="28"/>
          <w:szCs w:val="28"/>
        </w:rPr>
        <w:t xml:space="preserve"> (бюджет 6</w:t>
      </w:r>
      <w:r w:rsidR="00946E78" w:rsidRPr="00946E78">
        <w:rPr>
          <w:sz w:val="28"/>
          <w:szCs w:val="28"/>
        </w:rPr>
        <w:t xml:space="preserve"> программ –</w:t>
      </w:r>
      <w:r w:rsidR="00B55A26">
        <w:rPr>
          <w:sz w:val="28"/>
          <w:szCs w:val="28"/>
        </w:rPr>
        <w:t xml:space="preserve"> 974,7 тыс</w:t>
      </w:r>
      <w:r w:rsidR="00946E78" w:rsidRPr="00946E78">
        <w:rPr>
          <w:sz w:val="28"/>
          <w:szCs w:val="28"/>
        </w:rPr>
        <w:t>. руб., освоено –</w:t>
      </w:r>
      <w:r w:rsidR="00B55A26">
        <w:rPr>
          <w:sz w:val="28"/>
          <w:szCs w:val="28"/>
        </w:rPr>
        <w:t xml:space="preserve"> 883,4 тыс. руб. (90,6</w:t>
      </w:r>
      <w:r w:rsidR="00946E78" w:rsidRPr="00946E78">
        <w:rPr>
          <w:sz w:val="28"/>
          <w:szCs w:val="28"/>
        </w:rPr>
        <w:t>%).</w:t>
      </w:r>
    </w:p>
    <w:p w:rsidR="00946E78" w:rsidRDefault="00946E78" w:rsidP="0099003C">
      <w:pPr>
        <w:ind w:firstLine="708"/>
        <w:jc w:val="both"/>
        <w:rPr>
          <w:sz w:val="28"/>
          <w:szCs w:val="28"/>
        </w:rPr>
      </w:pPr>
      <w:r w:rsidRPr="00946E78">
        <w:rPr>
          <w:sz w:val="28"/>
          <w:szCs w:val="28"/>
        </w:rPr>
        <w:t>В целях повышения эффективности реализации и оценки муниципальных программ по</w:t>
      </w:r>
      <w:r w:rsidR="00B55A26">
        <w:rPr>
          <w:sz w:val="28"/>
          <w:szCs w:val="28"/>
        </w:rPr>
        <w:t>становлением администрации от 25 июля 2014</w:t>
      </w:r>
      <w:r w:rsidRPr="00946E78">
        <w:rPr>
          <w:sz w:val="28"/>
          <w:szCs w:val="28"/>
        </w:rPr>
        <w:t xml:space="preserve"> года № </w:t>
      </w:r>
      <w:r w:rsidR="00B55A26">
        <w:rPr>
          <w:sz w:val="28"/>
          <w:szCs w:val="28"/>
        </w:rPr>
        <w:t>181</w:t>
      </w:r>
      <w:r w:rsidRPr="00946E78">
        <w:rPr>
          <w:sz w:val="28"/>
          <w:szCs w:val="28"/>
        </w:rPr>
        <w:t xml:space="preserve"> утвержден порядок </w:t>
      </w:r>
      <w:r w:rsidR="00B55A26">
        <w:rPr>
          <w:sz w:val="28"/>
          <w:szCs w:val="28"/>
        </w:rPr>
        <w:t>принятия решения о разработке</w:t>
      </w:r>
      <w:r w:rsidRPr="00946E78">
        <w:rPr>
          <w:sz w:val="28"/>
          <w:szCs w:val="28"/>
        </w:rPr>
        <w:t xml:space="preserve">, </w:t>
      </w:r>
      <w:r w:rsidR="00B55A26">
        <w:rPr>
          <w:sz w:val="28"/>
          <w:szCs w:val="28"/>
        </w:rPr>
        <w:t xml:space="preserve">формирования, </w:t>
      </w:r>
      <w:r w:rsidRPr="00946E78">
        <w:rPr>
          <w:sz w:val="28"/>
          <w:szCs w:val="28"/>
        </w:rPr>
        <w:t xml:space="preserve"> </w:t>
      </w:r>
      <w:r w:rsidR="0099003C" w:rsidRPr="00946E78">
        <w:rPr>
          <w:sz w:val="28"/>
          <w:szCs w:val="28"/>
        </w:rPr>
        <w:t>реализации</w:t>
      </w:r>
      <w:r w:rsidR="0099003C">
        <w:rPr>
          <w:sz w:val="28"/>
          <w:szCs w:val="28"/>
        </w:rPr>
        <w:t xml:space="preserve"> </w:t>
      </w:r>
      <w:r w:rsidR="00B55A26">
        <w:rPr>
          <w:sz w:val="28"/>
          <w:szCs w:val="28"/>
        </w:rPr>
        <w:t xml:space="preserve">и </w:t>
      </w:r>
      <w:r w:rsidR="0099003C">
        <w:rPr>
          <w:sz w:val="28"/>
          <w:szCs w:val="28"/>
        </w:rPr>
        <w:t>оценки эффективности реализации муниципальных программ</w:t>
      </w:r>
      <w:r w:rsidR="00B55A26">
        <w:rPr>
          <w:sz w:val="28"/>
          <w:szCs w:val="28"/>
        </w:rPr>
        <w:t xml:space="preserve"> Ахтанизовского сельского поселения Темрюкского района</w:t>
      </w:r>
      <w:r w:rsidR="0099003C">
        <w:rPr>
          <w:sz w:val="28"/>
          <w:szCs w:val="28"/>
        </w:rPr>
        <w:t>.</w:t>
      </w:r>
    </w:p>
    <w:p w:rsidR="0099003C" w:rsidRDefault="0099003C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– это комплекс взаимоувязанных проектов и мероприятий, согласованных по ресурсам, исполнителям, срокам осуществления.</w:t>
      </w:r>
    </w:p>
    <w:p w:rsidR="0099003C" w:rsidRDefault="0099003C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эффективности результатов муниципальных программ проводился на основании представленных данных разработчиками муниципальных программ, в соответствии с формой отчета о выполнении.</w:t>
      </w:r>
    </w:p>
    <w:p w:rsidR="00C66AAB" w:rsidRDefault="00C66AAB" w:rsidP="0099003C">
      <w:pPr>
        <w:ind w:firstLine="708"/>
        <w:jc w:val="both"/>
        <w:rPr>
          <w:sz w:val="28"/>
          <w:szCs w:val="28"/>
        </w:rPr>
      </w:pPr>
    </w:p>
    <w:p w:rsidR="00801D3F" w:rsidRDefault="0099003C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произведена интегральным методом</w:t>
      </w:r>
      <w:r w:rsidR="00801D3F">
        <w:rPr>
          <w:sz w:val="28"/>
          <w:szCs w:val="28"/>
        </w:rPr>
        <w:t xml:space="preserve"> на основе рассчитанных коэффициентов:</w:t>
      </w:r>
    </w:p>
    <w:p w:rsidR="0099003C" w:rsidRDefault="00A254DE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1</w:t>
      </w:r>
      <w:proofErr w:type="gramEnd"/>
      <w:r>
        <w:rPr>
          <w:sz w:val="28"/>
          <w:szCs w:val="28"/>
        </w:rPr>
        <w:t xml:space="preserve"> – достижение показателей эффективности реализации программ (суммируются проценты выполнения </w:t>
      </w:r>
      <w:r w:rsidR="00801D3F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 показателя или целевого индикатора)</w:t>
      </w:r>
    </w:p>
    <w:p w:rsidR="00A254DE" w:rsidRDefault="00A254DE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</w:rPr>
        <w:t xml:space="preserve"> – обеспечение финансирования программных мероприятий (процент фактического выполнения финансирования)</w:t>
      </w:r>
    </w:p>
    <w:p w:rsidR="00A254DE" w:rsidRDefault="00A254DE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степень выполнения запланированных программных мероприятий (процент выполнения мероприятий)</w:t>
      </w:r>
    </w:p>
    <w:p w:rsidR="00617143" w:rsidRDefault="00617143" w:rsidP="0099003C">
      <w:pPr>
        <w:ind w:firstLine="708"/>
        <w:jc w:val="both"/>
        <w:rPr>
          <w:sz w:val="28"/>
          <w:szCs w:val="28"/>
        </w:rPr>
      </w:pPr>
    </w:p>
    <w:p w:rsidR="00617143" w:rsidRDefault="00617143" w:rsidP="0099003C">
      <w:pPr>
        <w:ind w:firstLine="708"/>
        <w:jc w:val="both"/>
        <w:rPr>
          <w:sz w:val="28"/>
          <w:szCs w:val="28"/>
        </w:rPr>
      </w:pPr>
    </w:p>
    <w:p w:rsidR="00617143" w:rsidRDefault="00617143" w:rsidP="0099003C">
      <w:pPr>
        <w:ind w:firstLine="708"/>
        <w:jc w:val="both"/>
        <w:rPr>
          <w:sz w:val="28"/>
          <w:szCs w:val="28"/>
        </w:rPr>
      </w:pPr>
    </w:p>
    <w:p w:rsidR="00617143" w:rsidRDefault="00617143" w:rsidP="0099003C">
      <w:pPr>
        <w:ind w:firstLine="708"/>
        <w:jc w:val="both"/>
        <w:rPr>
          <w:sz w:val="28"/>
          <w:szCs w:val="28"/>
        </w:rPr>
      </w:pPr>
    </w:p>
    <w:tbl>
      <w:tblPr>
        <w:tblW w:w="9280" w:type="dxa"/>
        <w:tblInd w:w="92" w:type="dxa"/>
        <w:tblLook w:val="04A0"/>
      </w:tblPr>
      <w:tblGrid>
        <w:gridCol w:w="5594"/>
        <w:gridCol w:w="1040"/>
        <w:gridCol w:w="880"/>
        <w:gridCol w:w="846"/>
        <w:gridCol w:w="920"/>
      </w:tblGrid>
      <w:tr w:rsidR="00617143" w:rsidRPr="00617143" w:rsidTr="00617143">
        <w:trPr>
          <w:trHeight w:val="79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7143" w:rsidRPr="00617143" w:rsidRDefault="00617143" w:rsidP="00617143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lastRenderedPageBreak/>
              <w:t>ЭФФЕКТИВНЫЕ ПРОГРАММЫ (Оценка эффективности более 95%)</w:t>
            </w:r>
          </w:p>
        </w:tc>
      </w:tr>
      <w:tr w:rsidR="00617143" w:rsidRPr="00617143" w:rsidTr="00617143">
        <w:trPr>
          <w:trHeight w:val="324"/>
        </w:trPr>
        <w:tc>
          <w:tcPr>
            <w:tcW w:w="8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7143" w:rsidRPr="00617143" w:rsidTr="00016E99">
        <w:trPr>
          <w:trHeight w:val="696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617143" w:rsidP="00617143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617143" w:rsidP="00617143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К</w:t>
            </w:r>
            <w:proofErr w:type="gramStart"/>
            <w:r w:rsidRPr="00617143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617143" w:rsidP="00617143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К</w:t>
            </w:r>
            <w:proofErr w:type="gramStart"/>
            <w:r w:rsidRPr="00617143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617143" w:rsidP="00617143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К3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617143" w:rsidP="00617143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Е</w:t>
            </w:r>
          </w:p>
        </w:tc>
      </w:tr>
      <w:tr w:rsidR="00617143" w:rsidRPr="00617143" w:rsidTr="00016E99">
        <w:trPr>
          <w:trHeight w:val="1188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617143" w:rsidP="00617143">
            <w:pPr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Муниципальная программа "Развитие массового спорта в Ахтанизовском сельском поселении Темрюкского района на 2014 год"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100,0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</w:t>
            </w:r>
          </w:p>
        </w:tc>
      </w:tr>
      <w:tr w:rsidR="00617143" w:rsidRPr="00617143" w:rsidTr="00016E99">
        <w:trPr>
          <w:trHeight w:val="825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617143" w:rsidP="00617143">
            <w:pPr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 xml:space="preserve">Муниципальная программа "Молодежь ст. </w:t>
            </w:r>
            <w:proofErr w:type="spellStart"/>
            <w:r w:rsidRPr="00617143">
              <w:rPr>
                <w:sz w:val="28"/>
                <w:szCs w:val="28"/>
              </w:rPr>
              <w:t>Ахтанизовской</w:t>
            </w:r>
            <w:proofErr w:type="spellEnd"/>
            <w:r w:rsidRPr="00617143">
              <w:rPr>
                <w:sz w:val="28"/>
                <w:szCs w:val="28"/>
              </w:rPr>
              <w:t>" Ахтанизовского сельского поселения Темрюкского района на 2014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</w:t>
            </w:r>
          </w:p>
        </w:tc>
      </w:tr>
      <w:tr w:rsidR="00617143" w:rsidRPr="00617143" w:rsidTr="00016E99">
        <w:trPr>
          <w:trHeight w:val="1065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143" w:rsidRPr="00617143" w:rsidRDefault="00617143" w:rsidP="00617143">
            <w:pPr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Муниципальная программа «Обеспечение информационного освещения деятельности администрации Ахтанизовского сельского поселения Темрюкского района на 2014 год»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87,7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95,9</w:t>
            </w:r>
          </w:p>
        </w:tc>
      </w:tr>
      <w:tr w:rsidR="00617143" w:rsidRPr="00617143" w:rsidTr="00016E99">
        <w:trPr>
          <w:trHeight w:val="1065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7143" w:rsidRPr="00617143" w:rsidRDefault="00617143" w:rsidP="00617143">
            <w:pPr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Муниципальная программа «Развитие, эксплуатация и обслуживание информационно-коммуникационных технологий администрации Ахтанизовского сельского поселения Темрюкский район на 2014 год»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88,0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96</w:t>
            </w:r>
          </w:p>
        </w:tc>
      </w:tr>
      <w:tr w:rsidR="00617143" w:rsidRPr="00617143" w:rsidTr="00016E99">
        <w:trPr>
          <w:trHeight w:val="111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143" w:rsidRPr="00617143" w:rsidRDefault="00617143" w:rsidP="00617143">
            <w:pPr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Муниципальная программа "Кадровое обеспечение сферы культуры и искусства Ахтанизовского сельского поселения Темрюкского района на 2014 год"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7143" w:rsidRPr="00617143" w:rsidRDefault="00617143" w:rsidP="00617143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</w:t>
            </w:r>
          </w:p>
        </w:tc>
      </w:tr>
    </w:tbl>
    <w:p w:rsidR="00617143" w:rsidRDefault="00617143" w:rsidP="0099003C">
      <w:pPr>
        <w:ind w:firstLine="708"/>
        <w:jc w:val="both"/>
        <w:rPr>
          <w:sz w:val="28"/>
          <w:szCs w:val="28"/>
        </w:rPr>
      </w:pPr>
    </w:p>
    <w:p w:rsidR="00B95045" w:rsidRDefault="00A254DE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проведенной оценки </w:t>
      </w:r>
      <w:r w:rsidR="00617143">
        <w:rPr>
          <w:sz w:val="28"/>
          <w:szCs w:val="28"/>
        </w:rPr>
        <w:t>5</w:t>
      </w:r>
      <w:r w:rsidR="0092487F">
        <w:rPr>
          <w:sz w:val="28"/>
          <w:szCs w:val="28"/>
        </w:rPr>
        <w:t xml:space="preserve"> муниципальных программ получили оценку 100% (в том числе более 95%). Это значит, что эффективность реализации программы находится на уровне запланированной. При исполнении этих программ были достигнуты положительные результаты, поставленные задачи и цели на 2014 год выполнены, в соответствии с предусмотренным финансированием из местного бюджета.</w:t>
      </w:r>
      <w:r w:rsidR="00B95045">
        <w:rPr>
          <w:sz w:val="28"/>
          <w:szCs w:val="28"/>
        </w:rPr>
        <w:t xml:space="preserve"> Наиболее приоритетные направления это:</w:t>
      </w:r>
    </w:p>
    <w:p w:rsidR="00CC08AA" w:rsidRDefault="00CC08AA" w:rsidP="00CC08AA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D8344C">
        <w:rPr>
          <w:sz w:val="28"/>
          <w:szCs w:val="28"/>
        </w:rPr>
        <w:t>ультура</w:t>
      </w:r>
      <w:r>
        <w:rPr>
          <w:sz w:val="28"/>
          <w:szCs w:val="28"/>
        </w:rPr>
        <w:t>:</w:t>
      </w:r>
    </w:p>
    <w:p w:rsidR="00617143" w:rsidRDefault="00B32D0F" w:rsidP="006171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C08AA">
        <w:rPr>
          <w:sz w:val="28"/>
          <w:szCs w:val="28"/>
        </w:rPr>
        <w:t>енежные выплаты стимулирующего характера отдельным категориям работников му</w:t>
      </w:r>
      <w:r w:rsidR="00016E99">
        <w:rPr>
          <w:sz w:val="28"/>
          <w:szCs w:val="28"/>
        </w:rPr>
        <w:t>ниципальных учреждений культуры.</w:t>
      </w:r>
    </w:p>
    <w:p w:rsidR="00B32D0F" w:rsidRDefault="00B32D0F" w:rsidP="00CC08A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массового спорта:</w:t>
      </w:r>
    </w:p>
    <w:p w:rsidR="00B32D0F" w:rsidRDefault="00B32D0F" w:rsidP="00CC0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участие </w:t>
      </w:r>
      <w:r w:rsidR="00016E99">
        <w:rPr>
          <w:sz w:val="28"/>
          <w:szCs w:val="28"/>
        </w:rPr>
        <w:t>жителей поселения</w:t>
      </w:r>
      <w:r>
        <w:rPr>
          <w:sz w:val="28"/>
          <w:szCs w:val="28"/>
        </w:rPr>
        <w:t xml:space="preserve"> по видам спорта в </w:t>
      </w:r>
      <w:r w:rsidR="00016E99">
        <w:rPr>
          <w:sz w:val="28"/>
          <w:szCs w:val="28"/>
        </w:rPr>
        <w:t xml:space="preserve">районных и </w:t>
      </w:r>
      <w:r>
        <w:rPr>
          <w:sz w:val="28"/>
          <w:szCs w:val="28"/>
        </w:rPr>
        <w:t>краевых соревнованиях</w:t>
      </w:r>
      <w:r w:rsidR="00016E99">
        <w:rPr>
          <w:sz w:val="28"/>
          <w:szCs w:val="28"/>
        </w:rPr>
        <w:t xml:space="preserve">, </w:t>
      </w:r>
      <w:r>
        <w:rPr>
          <w:sz w:val="28"/>
          <w:szCs w:val="28"/>
        </w:rPr>
        <w:t>укрепление материально-технической базы массового спорта.</w:t>
      </w:r>
    </w:p>
    <w:p w:rsidR="00387D38" w:rsidRDefault="00387D38" w:rsidP="00387D38">
      <w:pPr>
        <w:jc w:val="both"/>
        <w:rPr>
          <w:sz w:val="28"/>
          <w:szCs w:val="28"/>
        </w:rPr>
      </w:pPr>
      <w:r>
        <w:rPr>
          <w:sz w:val="28"/>
          <w:szCs w:val="28"/>
        </w:rPr>
        <w:t>Молодежь Тамани:</w:t>
      </w:r>
    </w:p>
    <w:p w:rsidR="00B32D0F" w:rsidRDefault="00387D38" w:rsidP="00CC0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содействие трудоустройству несовершеннолетних, создание условий для гражданского становления, духовно нравственного и патриотического воспитания молодежи</w:t>
      </w:r>
      <w:r w:rsidR="00016E99">
        <w:rPr>
          <w:sz w:val="28"/>
          <w:szCs w:val="28"/>
        </w:rPr>
        <w:t>.</w:t>
      </w:r>
    </w:p>
    <w:tbl>
      <w:tblPr>
        <w:tblW w:w="9280" w:type="dxa"/>
        <w:tblInd w:w="92" w:type="dxa"/>
        <w:tblLook w:val="04A0"/>
      </w:tblPr>
      <w:tblGrid>
        <w:gridCol w:w="5594"/>
        <w:gridCol w:w="1040"/>
        <w:gridCol w:w="880"/>
        <w:gridCol w:w="846"/>
        <w:gridCol w:w="920"/>
      </w:tblGrid>
      <w:tr w:rsidR="00016E99" w:rsidRPr="00617143" w:rsidTr="007B2747">
        <w:trPr>
          <w:trHeight w:val="795"/>
        </w:trPr>
        <w:tc>
          <w:tcPr>
            <w:tcW w:w="9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E99" w:rsidRPr="00617143" w:rsidRDefault="00016E99" w:rsidP="00016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УМЕРЕННО </w:t>
            </w:r>
            <w:r w:rsidRPr="00617143">
              <w:rPr>
                <w:sz w:val="28"/>
                <w:szCs w:val="28"/>
              </w:rPr>
              <w:t xml:space="preserve">ЭФФЕКТИВНЫЕ ПРОГРАММЫ (Оценка эффективности </w:t>
            </w:r>
            <w:r>
              <w:rPr>
                <w:sz w:val="28"/>
                <w:szCs w:val="28"/>
              </w:rPr>
              <w:t>менее</w:t>
            </w:r>
            <w:r w:rsidRPr="00617143">
              <w:rPr>
                <w:sz w:val="28"/>
                <w:szCs w:val="28"/>
              </w:rPr>
              <w:t xml:space="preserve"> 95%)</w:t>
            </w:r>
          </w:p>
        </w:tc>
      </w:tr>
      <w:tr w:rsidR="00016E99" w:rsidRPr="00617143" w:rsidTr="007B2747">
        <w:trPr>
          <w:trHeight w:val="324"/>
        </w:trPr>
        <w:tc>
          <w:tcPr>
            <w:tcW w:w="8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E99" w:rsidRPr="00617143" w:rsidRDefault="00016E99" w:rsidP="007B2747">
            <w:pPr>
              <w:jc w:val="right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6E99" w:rsidRPr="00617143" w:rsidRDefault="00016E99" w:rsidP="007B274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16E99" w:rsidRPr="00617143" w:rsidTr="00016E99">
        <w:trPr>
          <w:trHeight w:val="696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E99" w:rsidRPr="00617143" w:rsidRDefault="00016E99" w:rsidP="007B2747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E99" w:rsidRPr="00617143" w:rsidRDefault="00016E99" w:rsidP="007B2747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К</w:t>
            </w:r>
            <w:proofErr w:type="gramStart"/>
            <w:r w:rsidRPr="00617143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E99" w:rsidRPr="00617143" w:rsidRDefault="00016E99" w:rsidP="007B2747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К</w:t>
            </w:r>
            <w:proofErr w:type="gramStart"/>
            <w:r w:rsidRPr="00617143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E99" w:rsidRPr="00617143" w:rsidRDefault="00016E99" w:rsidP="007B2747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К3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E99" w:rsidRPr="00617143" w:rsidRDefault="00016E99" w:rsidP="007B2747">
            <w:pPr>
              <w:jc w:val="center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Е</w:t>
            </w:r>
          </w:p>
        </w:tc>
      </w:tr>
      <w:tr w:rsidR="00016E99" w:rsidRPr="00617143" w:rsidTr="00016E99">
        <w:trPr>
          <w:trHeight w:val="11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E99" w:rsidRPr="00617143" w:rsidRDefault="00016E99" w:rsidP="007B2747">
            <w:pPr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Муниципальная программа "Компенсационные выплаты руководителям органов территориального общественного самоуправления Ахтанизовского сельского поселения Темрюкского района на 2014 год"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9" w:rsidRPr="00617143" w:rsidRDefault="00016E99" w:rsidP="007B2747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9" w:rsidRPr="00617143" w:rsidRDefault="00016E99" w:rsidP="007B2747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75,0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9" w:rsidRPr="00617143" w:rsidRDefault="00016E99" w:rsidP="007B2747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E99" w:rsidRPr="00617143" w:rsidRDefault="00016E99" w:rsidP="007B2747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91,7</w:t>
            </w:r>
          </w:p>
        </w:tc>
      </w:tr>
      <w:tr w:rsidR="00016E99" w:rsidRPr="00617143" w:rsidTr="00016E99">
        <w:trPr>
          <w:trHeight w:val="732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16E99" w:rsidRPr="00617143" w:rsidRDefault="00016E99" w:rsidP="007B2747">
            <w:pPr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Муниципальная программа "Газификация Ахтанизовского сельского поселения Темрюкского района на 2014 год"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9" w:rsidRPr="00617143" w:rsidRDefault="00016E99" w:rsidP="007B2747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9" w:rsidRPr="00617143" w:rsidRDefault="00016E99" w:rsidP="007B2747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81,8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E99" w:rsidRPr="00617143" w:rsidRDefault="00016E99" w:rsidP="007B2747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100,0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6E99" w:rsidRPr="00617143" w:rsidRDefault="00016E99" w:rsidP="007B2747">
            <w:pPr>
              <w:jc w:val="right"/>
              <w:rPr>
                <w:sz w:val="28"/>
                <w:szCs w:val="28"/>
              </w:rPr>
            </w:pPr>
            <w:r w:rsidRPr="00617143">
              <w:rPr>
                <w:sz w:val="28"/>
                <w:szCs w:val="28"/>
              </w:rPr>
              <w:t>93,9</w:t>
            </w:r>
          </w:p>
        </w:tc>
      </w:tr>
    </w:tbl>
    <w:p w:rsidR="00016E99" w:rsidRDefault="00016E99" w:rsidP="00CC08AA">
      <w:pPr>
        <w:jc w:val="both"/>
        <w:rPr>
          <w:sz w:val="28"/>
          <w:szCs w:val="28"/>
        </w:rPr>
      </w:pPr>
    </w:p>
    <w:p w:rsidR="00CC08AA" w:rsidRDefault="00CC08AA" w:rsidP="00016E99">
      <w:pPr>
        <w:jc w:val="both"/>
        <w:rPr>
          <w:sz w:val="28"/>
          <w:szCs w:val="28"/>
        </w:rPr>
      </w:pPr>
    </w:p>
    <w:p w:rsidR="0092487F" w:rsidRDefault="00016E99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92487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92487F">
        <w:rPr>
          <w:sz w:val="28"/>
          <w:szCs w:val="28"/>
        </w:rPr>
        <w:t xml:space="preserve"> получили оценку - умеренно эффект</w:t>
      </w:r>
      <w:r>
        <w:rPr>
          <w:sz w:val="28"/>
          <w:szCs w:val="28"/>
        </w:rPr>
        <w:t>ивные</w:t>
      </w:r>
      <w:r w:rsidR="00C66AAB">
        <w:rPr>
          <w:sz w:val="28"/>
          <w:szCs w:val="28"/>
        </w:rPr>
        <w:t>, с результатом менее 95%</w:t>
      </w:r>
      <w:r w:rsidR="004C25BD">
        <w:rPr>
          <w:sz w:val="28"/>
          <w:szCs w:val="28"/>
        </w:rPr>
        <w:t>.</w:t>
      </w:r>
      <w:r w:rsidR="00C66AAB">
        <w:rPr>
          <w:sz w:val="28"/>
          <w:szCs w:val="28"/>
        </w:rPr>
        <w:t xml:space="preserve"> </w:t>
      </w:r>
    </w:p>
    <w:p w:rsidR="00016E99" w:rsidRDefault="00016E99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Компенсационные выплаты руководителям ТОС:</w:t>
      </w:r>
    </w:p>
    <w:p w:rsidR="00016E99" w:rsidRDefault="00016E99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Были запланированы выплаты 4 руководителям ТОС, фактически произведены выплаты 3 руководителям.</w:t>
      </w:r>
    </w:p>
    <w:p w:rsidR="00016E99" w:rsidRDefault="00016E99" w:rsidP="00016E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Газификация:</w:t>
      </w:r>
    </w:p>
    <w:p w:rsidR="00B001DC" w:rsidRDefault="002C6A71" w:rsidP="00F172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получила низкую оценку. Низкий показатель программ обусловлен не освоением бюджетных средств выделенных на выполнение мероприятий предусмотренных программой</w:t>
      </w:r>
      <w:r w:rsidR="00AD4A97">
        <w:rPr>
          <w:sz w:val="28"/>
          <w:szCs w:val="28"/>
        </w:rPr>
        <w:t xml:space="preserve"> </w:t>
      </w:r>
      <w:r w:rsidR="00F172B8">
        <w:rPr>
          <w:sz w:val="28"/>
          <w:szCs w:val="28"/>
        </w:rPr>
        <w:t xml:space="preserve">из краевого и федерального бюджетов </w:t>
      </w:r>
      <w:r w:rsidR="00AD4A97">
        <w:rPr>
          <w:sz w:val="28"/>
          <w:szCs w:val="28"/>
        </w:rPr>
        <w:t>(</w:t>
      </w:r>
      <w:r w:rsidR="00F172B8">
        <w:rPr>
          <w:sz w:val="28"/>
          <w:szCs w:val="28"/>
        </w:rPr>
        <w:t>экономия сре</w:t>
      </w:r>
      <w:proofErr w:type="gramStart"/>
      <w:r w:rsidR="00F172B8">
        <w:rPr>
          <w:sz w:val="28"/>
          <w:szCs w:val="28"/>
        </w:rPr>
        <w:t>дств пр</w:t>
      </w:r>
      <w:proofErr w:type="gramEnd"/>
      <w:r w:rsidR="00F172B8">
        <w:rPr>
          <w:sz w:val="28"/>
          <w:szCs w:val="28"/>
        </w:rPr>
        <w:t>оизошла после проведения торгов)</w:t>
      </w:r>
      <w:bookmarkStart w:id="0" w:name="_GoBack"/>
      <w:bookmarkEnd w:id="0"/>
      <w:r w:rsidR="00F172B8">
        <w:rPr>
          <w:sz w:val="28"/>
          <w:szCs w:val="28"/>
        </w:rPr>
        <w:t>.</w:t>
      </w:r>
    </w:p>
    <w:p w:rsidR="003A5A59" w:rsidRDefault="003A5A59" w:rsidP="00F172B8">
      <w:pPr>
        <w:jc w:val="both"/>
        <w:rPr>
          <w:sz w:val="28"/>
          <w:szCs w:val="28"/>
        </w:rPr>
      </w:pPr>
    </w:p>
    <w:p w:rsidR="00B001DC" w:rsidRDefault="00B001DC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2015 года начал реализацию «программный бюджет», обеспечивающий прямую взаимосвязь между распределением бюджетных ресурсов и фактическими планируемыми результатами их использования в </w:t>
      </w:r>
      <w:r w:rsidR="00784C7F">
        <w:rPr>
          <w:sz w:val="28"/>
          <w:szCs w:val="28"/>
        </w:rPr>
        <w:t xml:space="preserve">соответствии с установленными приоритетами муниципальной политики и </w:t>
      </w:r>
      <w:r w:rsidR="00784C7F" w:rsidRPr="00784C7F">
        <w:rPr>
          <w:sz w:val="28"/>
          <w:szCs w:val="28"/>
        </w:rPr>
        <w:t>является основой повышения эффективности бюджетных расходов</w:t>
      </w:r>
      <w:r w:rsidR="00784C7F">
        <w:rPr>
          <w:sz w:val="28"/>
          <w:szCs w:val="28"/>
        </w:rPr>
        <w:t>.</w:t>
      </w:r>
    </w:p>
    <w:p w:rsidR="00784C7F" w:rsidRDefault="00784C7F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утвержденным перечнем муниципальных программ в </w:t>
      </w:r>
      <w:r w:rsidR="00F172B8">
        <w:rPr>
          <w:sz w:val="28"/>
          <w:szCs w:val="28"/>
        </w:rPr>
        <w:t>Ахтанизовском сельском поселении Темрюкского</w:t>
      </w:r>
      <w:r>
        <w:rPr>
          <w:sz w:val="28"/>
          <w:szCs w:val="28"/>
        </w:rPr>
        <w:t xml:space="preserve"> район</w:t>
      </w:r>
      <w:r w:rsidR="00F172B8">
        <w:rPr>
          <w:sz w:val="28"/>
          <w:szCs w:val="28"/>
        </w:rPr>
        <w:t>а реализуемых с 2015 года от 6</w:t>
      </w:r>
      <w:r>
        <w:rPr>
          <w:sz w:val="28"/>
          <w:szCs w:val="28"/>
        </w:rPr>
        <w:t xml:space="preserve"> </w:t>
      </w:r>
      <w:r w:rsidR="00F172B8">
        <w:rPr>
          <w:sz w:val="28"/>
          <w:szCs w:val="28"/>
        </w:rPr>
        <w:t>марта 2015 года № 61</w:t>
      </w:r>
      <w:r>
        <w:rPr>
          <w:sz w:val="28"/>
          <w:szCs w:val="28"/>
        </w:rPr>
        <w:t xml:space="preserve"> на территории </w:t>
      </w:r>
      <w:r w:rsidR="00F172B8">
        <w:rPr>
          <w:sz w:val="28"/>
          <w:szCs w:val="28"/>
        </w:rPr>
        <w:t>поселения в 2015 году утверждены 20 муниципальные программы и 17</w:t>
      </w:r>
      <w:r>
        <w:rPr>
          <w:sz w:val="28"/>
          <w:szCs w:val="28"/>
        </w:rPr>
        <w:t xml:space="preserve"> подпрограмм.</w:t>
      </w:r>
    </w:p>
    <w:p w:rsidR="00FB3C93" w:rsidRDefault="00784C7F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напомнить ответственным координаторам об обязательном контроле программных мероприятий, своевременного внесения изменений в </w:t>
      </w:r>
      <w:r w:rsidR="0024512A">
        <w:rPr>
          <w:sz w:val="28"/>
          <w:szCs w:val="28"/>
        </w:rPr>
        <w:t>муниципальные программы</w:t>
      </w:r>
      <w:r w:rsidR="00D8344C">
        <w:rPr>
          <w:sz w:val="28"/>
          <w:szCs w:val="28"/>
        </w:rPr>
        <w:t>.</w:t>
      </w:r>
      <w:r w:rsidR="0024512A">
        <w:rPr>
          <w:sz w:val="28"/>
          <w:szCs w:val="28"/>
        </w:rPr>
        <w:t xml:space="preserve">  </w:t>
      </w:r>
      <w:r w:rsidR="00D8344C">
        <w:rPr>
          <w:sz w:val="28"/>
          <w:szCs w:val="28"/>
        </w:rPr>
        <w:t>Т</w:t>
      </w:r>
      <w:r w:rsidR="0024512A">
        <w:rPr>
          <w:sz w:val="28"/>
          <w:szCs w:val="28"/>
        </w:rPr>
        <w:t>акже  предоставлени</w:t>
      </w:r>
      <w:r w:rsidR="00D8344C">
        <w:rPr>
          <w:sz w:val="28"/>
          <w:szCs w:val="28"/>
        </w:rPr>
        <w:t>е</w:t>
      </w:r>
      <w:r w:rsidR="0024512A">
        <w:rPr>
          <w:sz w:val="28"/>
          <w:szCs w:val="28"/>
        </w:rPr>
        <w:t xml:space="preserve"> обязательной отчетности утвержденной в постановлении администрации </w:t>
      </w:r>
      <w:r w:rsidR="00F172B8">
        <w:rPr>
          <w:sz w:val="28"/>
          <w:szCs w:val="28"/>
        </w:rPr>
        <w:t xml:space="preserve">Ахтанизовского сельского поселения  Темрюкского </w:t>
      </w:r>
      <w:r w:rsidR="0024512A">
        <w:rPr>
          <w:sz w:val="28"/>
          <w:szCs w:val="28"/>
        </w:rPr>
        <w:t xml:space="preserve"> район</w:t>
      </w:r>
      <w:r w:rsidR="00F172B8">
        <w:rPr>
          <w:sz w:val="28"/>
          <w:szCs w:val="28"/>
        </w:rPr>
        <w:t>а</w:t>
      </w:r>
      <w:r w:rsidR="0024512A">
        <w:rPr>
          <w:sz w:val="28"/>
          <w:szCs w:val="28"/>
        </w:rPr>
        <w:t xml:space="preserve"> от </w:t>
      </w:r>
      <w:r w:rsidR="00F172B8">
        <w:rPr>
          <w:sz w:val="28"/>
          <w:szCs w:val="28"/>
        </w:rPr>
        <w:t>9 ноября</w:t>
      </w:r>
      <w:r w:rsidR="0024512A">
        <w:rPr>
          <w:sz w:val="28"/>
          <w:szCs w:val="28"/>
        </w:rPr>
        <w:t xml:space="preserve"> 2014 года № </w:t>
      </w:r>
      <w:r w:rsidR="00F172B8">
        <w:rPr>
          <w:sz w:val="28"/>
          <w:szCs w:val="28"/>
        </w:rPr>
        <w:t>390</w:t>
      </w:r>
      <w:r w:rsidR="0024512A">
        <w:rPr>
          <w:sz w:val="28"/>
          <w:szCs w:val="28"/>
        </w:rPr>
        <w:t xml:space="preserve"> «Об утверждении порядка разработки, формирования, реализации и оценки эффективности реализации муниципальных программ», а также форм утвержденных в постановлениях о принятии муниципальных программ.</w:t>
      </w:r>
      <w:r w:rsidR="00E40BCF">
        <w:rPr>
          <w:sz w:val="28"/>
          <w:szCs w:val="28"/>
        </w:rPr>
        <w:t xml:space="preserve">  </w:t>
      </w:r>
    </w:p>
    <w:p w:rsidR="00E40BCF" w:rsidRDefault="00E40BCF" w:rsidP="0099003C">
      <w:pPr>
        <w:ind w:firstLine="708"/>
        <w:jc w:val="both"/>
        <w:rPr>
          <w:sz w:val="28"/>
          <w:szCs w:val="28"/>
        </w:rPr>
      </w:pPr>
      <w:r w:rsidRPr="00E40BCF">
        <w:rPr>
          <w:sz w:val="28"/>
          <w:szCs w:val="28"/>
        </w:rPr>
        <w:t>Исполнителям</w:t>
      </w:r>
      <w:r w:rsidR="00AD4A97">
        <w:rPr>
          <w:sz w:val="28"/>
          <w:szCs w:val="28"/>
        </w:rPr>
        <w:t xml:space="preserve"> и координаторам</w:t>
      </w:r>
      <w:r w:rsidRPr="00E40BCF">
        <w:rPr>
          <w:sz w:val="28"/>
          <w:szCs w:val="28"/>
        </w:rPr>
        <w:t xml:space="preserve"> муниципальных  программ при формировании отчетов о ходе реализации программ</w:t>
      </w:r>
      <w:r w:rsidR="00FB3C93">
        <w:rPr>
          <w:sz w:val="28"/>
          <w:szCs w:val="28"/>
        </w:rPr>
        <w:t xml:space="preserve"> необходимо</w:t>
      </w:r>
      <w:r w:rsidRPr="00E40BCF">
        <w:rPr>
          <w:sz w:val="28"/>
          <w:szCs w:val="28"/>
        </w:rPr>
        <w:t>:</w:t>
      </w:r>
    </w:p>
    <w:p w:rsidR="00E40BCF" w:rsidRDefault="00E40BCF" w:rsidP="0099003C">
      <w:pPr>
        <w:ind w:firstLine="708"/>
        <w:jc w:val="both"/>
        <w:rPr>
          <w:sz w:val="28"/>
          <w:szCs w:val="28"/>
        </w:rPr>
      </w:pPr>
      <w:r w:rsidRPr="00E40BCF">
        <w:rPr>
          <w:sz w:val="28"/>
          <w:szCs w:val="28"/>
        </w:rPr>
        <w:lastRenderedPageBreak/>
        <w:t xml:space="preserve"> - уделять особое внимание результатам реализации муниципальных программ за отчетный период, как в целом по каждой программе, так и в разрезе отдельных подпрограмм, в том числе не требующих финансирования;</w:t>
      </w:r>
    </w:p>
    <w:p w:rsidR="00784C7F" w:rsidRDefault="00E40BCF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0BCF">
        <w:rPr>
          <w:sz w:val="28"/>
          <w:szCs w:val="28"/>
        </w:rPr>
        <w:t xml:space="preserve"> </w:t>
      </w:r>
      <w:r w:rsidR="00FB3C93">
        <w:rPr>
          <w:sz w:val="28"/>
          <w:szCs w:val="28"/>
        </w:rPr>
        <w:t xml:space="preserve">стремиться к </w:t>
      </w:r>
      <w:r w:rsidRPr="00E40BCF">
        <w:rPr>
          <w:sz w:val="28"/>
          <w:szCs w:val="28"/>
        </w:rPr>
        <w:t>достижению показателей муниципальных программ, а также выявлению причин, повлиявших на неисполнение показателей, либо исполнению их не в полном объеме</w:t>
      </w:r>
      <w:r w:rsidR="003B0F4D">
        <w:rPr>
          <w:sz w:val="28"/>
          <w:szCs w:val="28"/>
        </w:rPr>
        <w:t>;</w:t>
      </w:r>
    </w:p>
    <w:p w:rsidR="00F172B8" w:rsidRDefault="003B0F4D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своевременно вносить изменения в муниципальные программы в </w:t>
      </w:r>
      <w:r w:rsidR="00C874C7">
        <w:rPr>
          <w:sz w:val="28"/>
          <w:szCs w:val="28"/>
        </w:rPr>
        <w:t>процессе реализации программы в случае изменения планируемых объемов финансирования и значений показателей эффективности реализации</w:t>
      </w:r>
      <w:r w:rsidR="00F172B8">
        <w:rPr>
          <w:sz w:val="28"/>
          <w:szCs w:val="28"/>
        </w:rPr>
        <w:t>;</w:t>
      </w:r>
    </w:p>
    <w:p w:rsidR="003B0F4D" w:rsidRDefault="003B0F4D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соблюдать сроки формирования программ, учитывая, что при необходимости реализации новой муниципальной программы (подпрограммы), необходимо подготовить документы по внесению изменений в </w:t>
      </w:r>
      <w:r w:rsidR="00F172B8">
        <w:rPr>
          <w:sz w:val="28"/>
          <w:szCs w:val="28"/>
        </w:rPr>
        <w:t>Перечень муниципальных программ</w:t>
      </w:r>
      <w:r>
        <w:rPr>
          <w:sz w:val="28"/>
          <w:szCs w:val="28"/>
        </w:rPr>
        <w:t>;</w:t>
      </w:r>
    </w:p>
    <w:p w:rsidR="003B0F4D" w:rsidRPr="00E40BCF" w:rsidRDefault="003B0F4D" w:rsidP="00990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сроки предоставления отчетности по реализации муниципальных программ.</w:t>
      </w:r>
    </w:p>
    <w:sectPr w:rsidR="003B0F4D" w:rsidRPr="00E40BCF" w:rsidSect="00B95045">
      <w:headerReference w:type="default" r:id="rId7"/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C76" w:rsidRDefault="00924C76" w:rsidP="00E1044C">
      <w:r>
        <w:separator/>
      </w:r>
    </w:p>
  </w:endnote>
  <w:endnote w:type="continuationSeparator" w:id="0">
    <w:p w:rsidR="00924C76" w:rsidRDefault="00924C76" w:rsidP="00E10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C76" w:rsidRDefault="00924C76" w:rsidP="00E1044C">
      <w:r>
        <w:separator/>
      </w:r>
    </w:p>
  </w:footnote>
  <w:footnote w:type="continuationSeparator" w:id="0">
    <w:p w:rsidR="00924C76" w:rsidRDefault="00924C76" w:rsidP="00E104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A2B" w:rsidRDefault="00263A2B">
    <w:pPr>
      <w:pStyle w:val="af2"/>
      <w:jc w:val="center"/>
    </w:pPr>
  </w:p>
  <w:p w:rsidR="00263A2B" w:rsidRDefault="00263A2B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70F7"/>
    <w:multiLevelType w:val="hybridMultilevel"/>
    <w:tmpl w:val="BC98C332"/>
    <w:lvl w:ilvl="0" w:tplc="DA160F3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2F27FAD"/>
    <w:multiLevelType w:val="hybridMultilevel"/>
    <w:tmpl w:val="0CF0BA24"/>
    <w:lvl w:ilvl="0" w:tplc="81EA920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34044C7"/>
    <w:multiLevelType w:val="hybridMultilevel"/>
    <w:tmpl w:val="8AC8BD2A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564BFF"/>
    <w:multiLevelType w:val="hybridMultilevel"/>
    <w:tmpl w:val="71926F58"/>
    <w:lvl w:ilvl="0" w:tplc="676401F6">
      <w:start w:val="7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8B05842"/>
    <w:multiLevelType w:val="hybridMultilevel"/>
    <w:tmpl w:val="DEE20E46"/>
    <w:lvl w:ilvl="0" w:tplc="F5EC1F3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987083A"/>
    <w:multiLevelType w:val="hybridMultilevel"/>
    <w:tmpl w:val="C6E48C02"/>
    <w:lvl w:ilvl="0" w:tplc="D38E73C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B386E5C"/>
    <w:multiLevelType w:val="multilevel"/>
    <w:tmpl w:val="462436E6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7">
    <w:nsid w:val="1B5367A9"/>
    <w:multiLevelType w:val="multilevel"/>
    <w:tmpl w:val="2340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636F2"/>
    <w:multiLevelType w:val="hybridMultilevel"/>
    <w:tmpl w:val="9C2A6E1C"/>
    <w:lvl w:ilvl="0" w:tplc="8746F950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FC87024"/>
    <w:multiLevelType w:val="hybridMultilevel"/>
    <w:tmpl w:val="8A5C7194"/>
    <w:lvl w:ilvl="0" w:tplc="AB5C59D2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5351CBA"/>
    <w:multiLevelType w:val="hybridMultilevel"/>
    <w:tmpl w:val="6984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43E81"/>
    <w:multiLevelType w:val="multilevel"/>
    <w:tmpl w:val="5A44669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31901B53"/>
    <w:multiLevelType w:val="hybridMultilevel"/>
    <w:tmpl w:val="56DE1310"/>
    <w:lvl w:ilvl="0" w:tplc="D51083D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49E51C7"/>
    <w:multiLevelType w:val="multilevel"/>
    <w:tmpl w:val="F7D2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FD04688"/>
    <w:multiLevelType w:val="multilevel"/>
    <w:tmpl w:val="39D6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2130386"/>
    <w:multiLevelType w:val="hybridMultilevel"/>
    <w:tmpl w:val="F79A52B0"/>
    <w:lvl w:ilvl="0" w:tplc="A1C0C13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26555A1"/>
    <w:multiLevelType w:val="multilevel"/>
    <w:tmpl w:val="6EF057BE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9">
    <w:nsid w:val="445356BC"/>
    <w:multiLevelType w:val="hybridMultilevel"/>
    <w:tmpl w:val="E58CAC5E"/>
    <w:lvl w:ilvl="0" w:tplc="4150E422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0">
    <w:nsid w:val="45BB5D36"/>
    <w:multiLevelType w:val="hybridMultilevel"/>
    <w:tmpl w:val="15F80BC4"/>
    <w:lvl w:ilvl="0" w:tplc="9F782B8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216478"/>
    <w:multiLevelType w:val="hybridMultilevel"/>
    <w:tmpl w:val="7D0CA4F4"/>
    <w:lvl w:ilvl="0" w:tplc="8D14A85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A7074E9"/>
    <w:multiLevelType w:val="multilevel"/>
    <w:tmpl w:val="B4DE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269F1"/>
    <w:multiLevelType w:val="multilevel"/>
    <w:tmpl w:val="6EF057B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4">
    <w:nsid w:val="553930B2"/>
    <w:multiLevelType w:val="hybridMultilevel"/>
    <w:tmpl w:val="8FA6468C"/>
    <w:lvl w:ilvl="0" w:tplc="F8F2E4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31301"/>
    <w:multiLevelType w:val="hybridMultilevel"/>
    <w:tmpl w:val="EA64B2D8"/>
    <w:lvl w:ilvl="0" w:tplc="4E3EF8BC"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80E4B3C"/>
    <w:multiLevelType w:val="hybridMultilevel"/>
    <w:tmpl w:val="D9BCA502"/>
    <w:lvl w:ilvl="0" w:tplc="A5FC38F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5D6B2B5A"/>
    <w:multiLevelType w:val="hybridMultilevel"/>
    <w:tmpl w:val="A1DAB0FA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9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1525955"/>
    <w:multiLevelType w:val="hybridMultilevel"/>
    <w:tmpl w:val="94BA4E58"/>
    <w:lvl w:ilvl="0" w:tplc="DADA6C0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2FD2320"/>
    <w:multiLevelType w:val="hybridMultilevel"/>
    <w:tmpl w:val="A93CE9AC"/>
    <w:lvl w:ilvl="0" w:tplc="57CCBDD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4">
    <w:nsid w:val="79532818"/>
    <w:multiLevelType w:val="multilevel"/>
    <w:tmpl w:val="DDFEED36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5">
    <w:nsid w:val="7A3C139F"/>
    <w:multiLevelType w:val="hybridMultilevel"/>
    <w:tmpl w:val="F954B3EA"/>
    <w:lvl w:ilvl="0" w:tplc="AF20075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2"/>
  </w:num>
  <w:num w:numId="2">
    <w:abstractNumId w:val="25"/>
  </w:num>
  <w:num w:numId="3">
    <w:abstractNumId w:val="28"/>
  </w:num>
  <w:num w:numId="4">
    <w:abstractNumId w:val="3"/>
  </w:num>
  <w:num w:numId="5">
    <w:abstractNumId w:val="22"/>
  </w:num>
  <w:num w:numId="6">
    <w:abstractNumId w:val="15"/>
  </w:num>
  <w:num w:numId="7">
    <w:abstractNumId w:val="13"/>
  </w:num>
  <w:num w:numId="8">
    <w:abstractNumId w:val="7"/>
  </w:num>
  <w:num w:numId="9">
    <w:abstractNumId w:val="23"/>
  </w:num>
  <w:num w:numId="10">
    <w:abstractNumId w:val="0"/>
  </w:num>
  <w:num w:numId="11">
    <w:abstractNumId w:val="35"/>
  </w:num>
  <w:num w:numId="12">
    <w:abstractNumId w:val="30"/>
  </w:num>
  <w:num w:numId="13">
    <w:abstractNumId w:val="12"/>
  </w:num>
  <w:num w:numId="14">
    <w:abstractNumId w:val="27"/>
  </w:num>
  <w:num w:numId="15">
    <w:abstractNumId w:val="9"/>
  </w:num>
  <w:num w:numId="16">
    <w:abstractNumId w:val="21"/>
  </w:num>
  <w:num w:numId="17">
    <w:abstractNumId w:val="20"/>
  </w:num>
  <w:num w:numId="18">
    <w:abstractNumId w:val="17"/>
  </w:num>
  <w:num w:numId="19">
    <w:abstractNumId w:val="6"/>
  </w:num>
  <w:num w:numId="20">
    <w:abstractNumId w:val="34"/>
  </w:num>
  <w:num w:numId="21">
    <w:abstractNumId w:val="36"/>
  </w:num>
  <w:num w:numId="22">
    <w:abstractNumId w:val="4"/>
  </w:num>
  <w:num w:numId="23">
    <w:abstractNumId w:val="1"/>
  </w:num>
  <w:num w:numId="24">
    <w:abstractNumId w:val="5"/>
  </w:num>
  <w:num w:numId="25">
    <w:abstractNumId w:val="19"/>
  </w:num>
  <w:num w:numId="26">
    <w:abstractNumId w:val="29"/>
  </w:num>
  <w:num w:numId="27">
    <w:abstractNumId w:val="26"/>
  </w:num>
  <w:num w:numId="28">
    <w:abstractNumId w:val="2"/>
  </w:num>
  <w:num w:numId="29">
    <w:abstractNumId w:val="8"/>
  </w:num>
  <w:num w:numId="30">
    <w:abstractNumId w:val="24"/>
  </w:num>
  <w:num w:numId="31">
    <w:abstractNumId w:val="16"/>
  </w:num>
  <w:num w:numId="32">
    <w:abstractNumId w:val="33"/>
  </w:num>
  <w:num w:numId="33">
    <w:abstractNumId w:val="31"/>
  </w:num>
  <w:num w:numId="34">
    <w:abstractNumId w:val="14"/>
  </w:num>
  <w:num w:numId="35">
    <w:abstractNumId w:val="10"/>
  </w:num>
  <w:num w:numId="36">
    <w:abstractNumId w:val="18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1C6"/>
    <w:rsid w:val="00003475"/>
    <w:rsid w:val="00016E99"/>
    <w:rsid w:val="00044A99"/>
    <w:rsid w:val="0004746D"/>
    <w:rsid w:val="00081EE8"/>
    <w:rsid w:val="00092A9E"/>
    <w:rsid w:val="000B28F5"/>
    <w:rsid w:val="000C5254"/>
    <w:rsid w:val="00107AB8"/>
    <w:rsid w:val="001337A8"/>
    <w:rsid w:val="001346C9"/>
    <w:rsid w:val="00193A12"/>
    <w:rsid w:val="001A3D6E"/>
    <w:rsid w:val="001C5B85"/>
    <w:rsid w:val="00211420"/>
    <w:rsid w:val="002354BB"/>
    <w:rsid w:val="0024512A"/>
    <w:rsid w:val="00256EB2"/>
    <w:rsid w:val="00263A2B"/>
    <w:rsid w:val="00276912"/>
    <w:rsid w:val="002901FF"/>
    <w:rsid w:val="002A0529"/>
    <w:rsid w:val="002A7701"/>
    <w:rsid w:val="002B0DD4"/>
    <w:rsid w:val="002C6A71"/>
    <w:rsid w:val="002E7AE3"/>
    <w:rsid w:val="00302D7E"/>
    <w:rsid w:val="00317CB6"/>
    <w:rsid w:val="00332F9F"/>
    <w:rsid w:val="00346434"/>
    <w:rsid w:val="003732ED"/>
    <w:rsid w:val="00387D38"/>
    <w:rsid w:val="003A05B2"/>
    <w:rsid w:val="003A5A59"/>
    <w:rsid w:val="003B0F4D"/>
    <w:rsid w:val="003C5936"/>
    <w:rsid w:val="003C708B"/>
    <w:rsid w:val="003F713B"/>
    <w:rsid w:val="00411A38"/>
    <w:rsid w:val="00442A36"/>
    <w:rsid w:val="00473A63"/>
    <w:rsid w:val="00473B26"/>
    <w:rsid w:val="00496101"/>
    <w:rsid w:val="004B4F4A"/>
    <w:rsid w:val="004B6AD5"/>
    <w:rsid w:val="004C0775"/>
    <w:rsid w:val="004C25BD"/>
    <w:rsid w:val="004D799C"/>
    <w:rsid w:val="004E2B84"/>
    <w:rsid w:val="004E6580"/>
    <w:rsid w:val="0053168F"/>
    <w:rsid w:val="00550872"/>
    <w:rsid w:val="00555EF7"/>
    <w:rsid w:val="005A016A"/>
    <w:rsid w:val="005A117D"/>
    <w:rsid w:val="005B4E99"/>
    <w:rsid w:val="005F22F3"/>
    <w:rsid w:val="006059B2"/>
    <w:rsid w:val="00611429"/>
    <w:rsid w:val="00617143"/>
    <w:rsid w:val="00632453"/>
    <w:rsid w:val="00663EB6"/>
    <w:rsid w:val="0069662E"/>
    <w:rsid w:val="006F72F4"/>
    <w:rsid w:val="00717C20"/>
    <w:rsid w:val="007539AA"/>
    <w:rsid w:val="00784C7F"/>
    <w:rsid w:val="00786C7B"/>
    <w:rsid w:val="007A1EA0"/>
    <w:rsid w:val="007C3A7B"/>
    <w:rsid w:val="007E44FE"/>
    <w:rsid w:val="00801D3F"/>
    <w:rsid w:val="00850A3C"/>
    <w:rsid w:val="00882A62"/>
    <w:rsid w:val="00885670"/>
    <w:rsid w:val="008A4228"/>
    <w:rsid w:val="008A4DD4"/>
    <w:rsid w:val="008D61C1"/>
    <w:rsid w:val="00912C49"/>
    <w:rsid w:val="0091625C"/>
    <w:rsid w:val="0092487F"/>
    <w:rsid w:val="00924C76"/>
    <w:rsid w:val="00946E78"/>
    <w:rsid w:val="00954CEC"/>
    <w:rsid w:val="00973965"/>
    <w:rsid w:val="0098177A"/>
    <w:rsid w:val="00986BAE"/>
    <w:rsid w:val="0099003C"/>
    <w:rsid w:val="0099214B"/>
    <w:rsid w:val="009B3405"/>
    <w:rsid w:val="009C5F38"/>
    <w:rsid w:val="009F6904"/>
    <w:rsid w:val="00A061C6"/>
    <w:rsid w:val="00A2306F"/>
    <w:rsid w:val="00A254DE"/>
    <w:rsid w:val="00A27BB0"/>
    <w:rsid w:val="00A32588"/>
    <w:rsid w:val="00A34D56"/>
    <w:rsid w:val="00A73B57"/>
    <w:rsid w:val="00A80FED"/>
    <w:rsid w:val="00A85A55"/>
    <w:rsid w:val="00AA40C1"/>
    <w:rsid w:val="00AD4A97"/>
    <w:rsid w:val="00B001DC"/>
    <w:rsid w:val="00B0366E"/>
    <w:rsid w:val="00B05E41"/>
    <w:rsid w:val="00B175AF"/>
    <w:rsid w:val="00B2172E"/>
    <w:rsid w:val="00B23ACC"/>
    <w:rsid w:val="00B31338"/>
    <w:rsid w:val="00B32D0F"/>
    <w:rsid w:val="00B55A26"/>
    <w:rsid w:val="00B90843"/>
    <w:rsid w:val="00B95045"/>
    <w:rsid w:val="00BA2458"/>
    <w:rsid w:val="00BB7DB7"/>
    <w:rsid w:val="00C5644B"/>
    <w:rsid w:val="00C66AAB"/>
    <w:rsid w:val="00C874C7"/>
    <w:rsid w:val="00CC08AA"/>
    <w:rsid w:val="00CC564B"/>
    <w:rsid w:val="00CC73F7"/>
    <w:rsid w:val="00CD1066"/>
    <w:rsid w:val="00CD415D"/>
    <w:rsid w:val="00CF5BF5"/>
    <w:rsid w:val="00D500B6"/>
    <w:rsid w:val="00D5479E"/>
    <w:rsid w:val="00D67BAF"/>
    <w:rsid w:val="00D70EE0"/>
    <w:rsid w:val="00D8344C"/>
    <w:rsid w:val="00DB1E2A"/>
    <w:rsid w:val="00DC7A98"/>
    <w:rsid w:val="00DE2B0D"/>
    <w:rsid w:val="00DE7187"/>
    <w:rsid w:val="00DF5276"/>
    <w:rsid w:val="00E1044C"/>
    <w:rsid w:val="00E27842"/>
    <w:rsid w:val="00E330CB"/>
    <w:rsid w:val="00E40BCF"/>
    <w:rsid w:val="00E40EDE"/>
    <w:rsid w:val="00E47237"/>
    <w:rsid w:val="00E6554C"/>
    <w:rsid w:val="00E74F97"/>
    <w:rsid w:val="00E85ED3"/>
    <w:rsid w:val="00ED0CF2"/>
    <w:rsid w:val="00EE0597"/>
    <w:rsid w:val="00F172B8"/>
    <w:rsid w:val="00F30378"/>
    <w:rsid w:val="00F55872"/>
    <w:rsid w:val="00F66EC9"/>
    <w:rsid w:val="00F97D50"/>
    <w:rsid w:val="00FB0FF4"/>
    <w:rsid w:val="00FB3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263A2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"/>
    <w:qFormat/>
    <w:rsid w:val="00263A2B"/>
    <w:pPr>
      <w:keepNext/>
      <w:spacing w:before="120" w:after="120"/>
      <w:outlineLvl w:val="1"/>
    </w:pPr>
    <w:rPr>
      <w:rFonts w:ascii="Arial" w:hAnsi="Arial"/>
      <w:b/>
      <w:sz w:val="30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EE0597"/>
    <w:pPr>
      <w:spacing w:before="100" w:beforeAutospacing="1" w:after="100" w:afterAutospacing="1"/>
    </w:pPr>
  </w:style>
  <w:style w:type="paragraph" w:styleId="a5">
    <w:name w:val="Body Text"/>
    <w:aliases w:val="Основной текст1,Основной текст Знак Знак,bt"/>
    <w:basedOn w:val="a"/>
    <w:link w:val="a6"/>
    <w:uiPriority w:val="99"/>
    <w:rsid w:val="004B4F4A"/>
    <w:pPr>
      <w:jc w:val="center"/>
    </w:pPr>
    <w:rPr>
      <w:sz w:val="28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1"/>
    <w:link w:val="a5"/>
    <w:uiPriority w:val="99"/>
    <w:rsid w:val="004B4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4B4F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4B4F4A"/>
    <w:pPr>
      <w:suppressAutoHyphens/>
      <w:ind w:left="720"/>
    </w:pPr>
    <w:rPr>
      <w:szCs w:val="20"/>
      <w:lang w:eastAsia="zh-CN"/>
    </w:rPr>
  </w:style>
  <w:style w:type="paragraph" w:styleId="a7">
    <w:name w:val="No Spacing"/>
    <w:uiPriority w:val="1"/>
    <w:qFormat/>
    <w:rsid w:val="00442A36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paragraph" w:styleId="a0">
    <w:name w:val="Body Text Indent"/>
    <w:basedOn w:val="a"/>
    <w:link w:val="a8"/>
    <w:unhideWhenUsed/>
    <w:rsid w:val="00E27842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0"/>
    <w:rsid w:val="00E27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278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E278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Без интервала2"/>
    <w:rsid w:val="00E278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E27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Emphasis"/>
    <w:uiPriority w:val="20"/>
    <w:qFormat/>
    <w:rsid w:val="00E27842"/>
    <w:rPr>
      <w:rFonts w:cs="Times New Roman"/>
      <w:i/>
      <w:iCs/>
    </w:rPr>
  </w:style>
  <w:style w:type="paragraph" w:styleId="aa">
    <w:name w:val="Block Text"/>
    <w:basedOn w:val="a"/>
    <w:rsid w:val="00E27842"/>
    <w:pPr>
      <w:ind w:left="300" w:right="10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1"/>
    <w:rsid w:val="00632453"/>
  </w:style>
  <w:style w:type="paragraph" w:styleId="ab">
    <w:name w:val="List Paragraph"/>
    <w:basedOn w:val="a"/>
    <w:link w:val="ac"/>
    <w:uiPriority w:val="34"/>
    <w:qFormat/>
    <w:rsid w:val="00632453"/>
    <w:pPr>
      <w:ind w:left="720"/>
      <w:contextualSpacing/>
    </w:pPr>
  </w:style>
  <w:style w:type="character" w:styleId="ad">
    <w:name w:val="Strong"/>
    <w:basedOn w:val="a1"/>
    <w:uiPriority w:val="22"/>
    <w:qFormat/>
    <w:rsid w:val="00632453"/>
    <w:rPr>
      <w:b/>
      <w:bCs/>
    </w:rPr>
  </w:style>
  <w:style w:type="character" w:styleId="ae">
    <w:name w:val="Hyperlink"/>
    <w:basedOn w:val="a1"/>
    <w:uiPriority w:val="99"/>
    <w:unhideWhenUsed/>
    <w:rsid w:val="0063245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9610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961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99"/>
    <w:locked/>
    <w:rsid w:val="00850A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59"/>
    <w:rsid w:val="00A34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E10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E10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1044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E10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uiPriority w:val="9"/>
    <w:rsid w:val="00263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"/>
    <w:rsid w:val="00263A2B"/>
    <w:rPr>
      <w:rFonts w:ascii="Arial" w:eastAsia="Times New Roman" w:hAnsi="Arial" w:cs="Times New Roman"/>
      <w:b/>
      <w:sz w:val="30"/>
      <w:szCs w:val="28"/>
    </w:rPr>
  </w:style>
  <w:style w:type="numbering" w:customStyle="1" w:styleId="13">
    <w:name w:val="Нет списка1"/>
    <w:next w:val="a3"/>
    <w:uiPriority w:val="99"/>
    <w:semiHidden/>
    <w:unhideWhenUsed/>
    <w:rsid w:val="00263A2B"/>
  </w:style>
  <w:style w:type="table" w:customStyle="1" w:styleId="14">
    <w:name w:val="Сетка таблицы1"/>
    <w:basedOn w:val="a2"/>
    <w:next w:val="af1"/>
    <w:uiPriority w:val="59"/>
    <w:rsid w:val="0026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OC Heading"/>
    <w:basedOn w:val="1"/>
    <w:next w:val="a"/>
    <w:uiPriority w:val="39"/>
    <w:unhideWhenUsed/>
    <w:qFormat/>
    <w:rsid w:val="00263A2B"/>
    <w:pPr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263A2B"/>
    <w:pPr>
      <w:spacing w:after="1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263A2B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Theme="minorHAnsi" w:hAnsiTheme="minorHAnsi"/>
      <w:sz w:val="22"/>
      <w:szCs w:val="22"/>
      <w:lang w:eastAsia="en-US"/>
    </w:rPr>
  </w:style>
  <w:style w:type="table" w:customStyle="1" w:styleId="23">
    <w:name w:val="Сетка таблицы2"/>
    <w:basedOn w:val="a2"/>
    <w:next w:val="af1"/>
    <w:uiPriority w:val="59"/>
    <w:rsid w:val="0026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1"/>
    <w:uiPriority w:val="59"/>
    <w:rsid w:val="00263A2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uiPriority w:val="99"/>
    <w:semiHidden/>
    <w:unhideWhenUsed/>
    <w:rsid w:val="00263A2B"/>
  </w:style>
  <w:style w:type="paragraph" w:customStyle="1" w:styleId="ConsPlusNormal">
    <w:name w:val="ConsPlusNormal"/>
    <w:uiPriority w:val="99"/>
    <w:rsid w:val="00263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unhideWhenUsed/>
    <w:rsid w:val="00263A2B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rsid w:val="00263A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1"/>
    <w:uiPriority w:val="99"/>
    <w:semiHidden/>
    <w:unhideWhenUsed/>
    <w:rsid w:val="00263A2B"/>
    <w:rPr>
      <w:rFonts w:cs="Times New Roman"/>
      <w:vertAlign w:val="superscript"/>
    </w:rPr>
  </w:style>
  <w:style w:type="table" w:customStyle="1" w:styleId="4">
    <w:name w:val="Сетка таблицы4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263A2B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a">
    <w:name w:val="Title"/>
    <w:basedOn w:val="a"/>
    <w:next w:val="afb"/>
    <w:link w:val="afc"/>
    <w:uiPriority w:val="10"/>
    <w:qFormat/>
    <w:rsid w:val="00263A2B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c">
    <w:name w:val="Название Знак"/>
    <w:basedOn w:val="a1"/>
    <w:link w:val="afa"/>
    <w:uiPriority w:val="10"/>
    <w:rsid w:val="00263A2B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b">
    <w:name w:val="Subtitle"/>
    <w:basedOn w:val="a"/>
    <w:next w:val="a"/>
    <w:link w:val="afd"/>
    <w:uiPriority w:val="11"/>
    <w:qFormat/>
    <w:rsid w:val="00263A2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d">
    <w:name w:val="Подзаголовок Знак"/>
    <w:basedOn w:val="a1"/>
    <w:link w:val="afb"/>
    <w:uiPriority w:val="11"/>
    <w:rsid w:val="00263A2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263A2B"/>
    <w:pPr>
      <w:ind w:firstLine="567"/>
      <w:jc w:val="both"/>
    </w:pPr>
  </w:style>
  <w:style w:type="character" w:customStyle="1" w:styleId="26">
    <w:name w:val="Основной текст 2 Знак"/>
    <w:basedOn w:val="a1"/>
    <w:link w:val="25"/>
    <w:uiPriority w:val="99"/>
    <w:rsid w:val="002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63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63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basedOn w:val="a1"/>
    <w:rsid w:val="00263A2B"/>
  </w:style>
  <w:style w:type="table" w:customStyle="1" w:styleId="120">
    <w:name w:val="Сетка таблицы12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263A2B"/>
  </w:style>
  <w:style w:type="table" w:customStyle="1" w:styleId="5">
    <w:name w:val="Сетка таблицы5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263A2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0"/>
    <w:link w:val="20"/>
    <w:uiPriority w:val="9"/>
    <w:qFormat/>
    <w:rsid w:val="00263A2B"/>
    <w:pPr>
      <w:keepNext/>
      <w:spacing w:before="120" w:after="120"/>
      <w:outlineLvl w:val="1"/>
    </w:pPr>
    <w:rPr>
      <w:rFonts w:ascii="Arial" w:hAnsi="Arial"/>
      <w:b/>
      <w:sz w:val="30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EE0597"/>
    <w:pPr>
      <w:spacing w:before="100" w:beforeAutospacing="1" w:after="100" w:afterAutospacing="1"/>
    </w:pPr>
  </w:style>
  <w:style w:type="paragraph" w:styleId="a5">
    <w:name w:val="Body Text"/>
    <w:aliases w:val="Основной текст1,Основной текст Знак Знак,bt"/>
    <w:basedOn w:val="a"/>
    <w:link w:val="a6"/>
    <w:uiPriority w:val="99"/>
    <w:rsid w:val="004B4F4A"/>
    <w:pPr>
      <w:jc w:val="center"/>
    </w:pPr>
    <w:rPr>
      <w:sz w:val="28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1"/>
    <w:link w:val="a5"/>
    <w:uiPriority w:val="99"/>
    <w:rsid w:val="004B4F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4B4F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4B4F4A"/>
    <w:pPr>
      <w:suppressAutoHyphens/>
      <w:ind w:left="720"/>
    </w:pPr>
    <w:rPr>
      <w:szCs w:val="20"/>
      <w:lang w:eastAsia="zh-CN"/>
    </w:rPr>
  </w:style>
  <w:style w:type="paragraph" w:styleId="a7">
    <w:name w:val="No Spacing"/>
    <w:uiPriority w:val="1"/>
    <w:qFormat/>
    <w:rsid w:val="00442A36"/>
    <w:pPr>
      <w:spacing w:after="0" w:line="240" w:lineRule="auto"/>
    </w:pPr>
    <w:rPr>
      <w:rFonts w:ascii="Times New Roman" w:eastAsia="Calibri" w:hAnsi="Times New Roman" w:cs="Arial"/>
      <w:sz w:val="28"/>
      <w:szCs w:val="28"/>
    </w:rPr>
  </w:style>
  <w:style w:type="paragraph" w:styleId="a0">
    <w:name w:val="Body Text Indent"/>
    <w:basedOn w:val="a"/>
    <w:link w:val="a8"/>
    <w:unhideWhenUsed/>
    <w:rsid w:val="00E27842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0"/>
    <w:rsid w:val="00E27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278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E278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Без интервала2"/>
    <w:rsid w:val="00E278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E27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Emphasis"/>
    <w:uiPriority w:val="20"/>
    <w:qFormat/>
    <w:rsid w:val="00E27842"/>
    <w:rPr>
      <w:rFonts w:cs="Times New Roman"/>
      <w:i/>
      <w:iCs/>
    </w:rPr>
  </w:style>
  <w:style w:type="paragraph" w:styleId="aa">
    <w:name w:val="Block Text"/>
    <w:basedOn w:val="a"/>
    <w:rsid w:val="00E27842"/>
    <w:pPr>
      <w:ind w:left="300" w:right="10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1"/>
    <w:rsid w:val="00632453"/>
  </w:style>
  <w:style w:type="paragraph" w:styleId="ab">
    <w:name w:val="List Paragraph"/>
    <w:basedOn w:val="a"/>
    <w:link w:val="ac"/>
    <w:uiPriority w:val="34"/>
    <w:qFormat/>
    <w:rsid w:val="00632453"/>
    <w:pPr>
      <w:ind w:left="720"/>
      <w:contextualSpacing/>
    </w:pPr>
  </w:style>
  <w:style w:type="character" w:styleId="ad">
    <w:name w:val="Strong"/>
    <w:basedOn w:val="a1"/>
    <w:uiPriority w:val="22"/>
    <w:qFormat/>
    <w:rsid w:val="00632453"/>
    <w:rPr>
      <w:b/>
      <w:bCs/>
    </w:rPr>
  </w:style>
  <w:style w:type="character" w:styleId="ae">
    <w:name w:val="Hyperlink"/>
    <w:basedOn w:val="a1"/>
    <w:uiPriority w:val="99"/>
    <w:unhideWhenUsed/>
    <w:rsid w:val="0063245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9610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961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Абзац списка Знак"/>
    <w:link w:val="ab"/>
    <w:uiPriority w:val="99"/>
    <w:locked/>
    <w:rsid w:val="00850A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uiPriority w:val="59"/>
    <w:rsid w:val="00A34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E10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E10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E1044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E10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1"/>
    <w:link w:val="1"/>
    <w:uiPriority w:val="9"/>
    <w:rsid w:val="00263A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1"/>
    <w:link w:val="2"/>
    <w:uiPriority w:val="9"/>
    <w:rsid w:val="00263A2B"/>
    <w:rPr>
      <w:rFonts w:ascii="Arial" w:eastAsia="Times New Roman" w:hAnsi="Arial" w:cs="Times New Roman"/>
      <w:b/>
      <w:sz w:val="30"/>
      <w:szCs w:val="28"/>
    </w:rPr>
  </w:style>
  <w:style w:type="numbering" w:customStyle="1" w:styleId="13">
    <w:name w:val="Нет списка1"/>
    <w:next w:val="a3"/>
    <w:uiPriority w:val="99"/>
    <w:semiHidden/>
    <w:unhideWhenUsed/>
    <w:rsid w:val="00263A2B"/>
  </w:style>
  <w:style w:type="table" w:customStyle="1" w:styleId="14">
    <w:name w:val="Сетка таблицы1"/>
    <w:basedOn w:val="a2"/>
    <w:next w:val="af1"/>
    <w:uiPriority w:val="59"/>
    <w:rsid w:val="0026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OC Heading"/>
    <w:basedOn w:val="1"/>
    <w:next w:val="a"/>
    <w:uiPriority w:val="39"/>
    <w:unhideWhenUsed/>
    <w:qFormat/>
    <w:rsid w:val="00263A2B"/>
    <w:pPr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263A2B"/>
    <w:pPr>
      <w:spacing w:after="1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263A2B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Theme="minorHAnsi" w:hAnsiTheme="minorHAnsi"/>
      <w:sz w:val="22"/>
      <w:szCs w:val="22"/>
      <w:lang w:eastAsia="en-US"/>
    </w:rPr>
  </w:style>
  <w:style w:type="table" w:customStyle="1" w:styleId="23">
    <w:name w:val="Сетка таблицы2"/>
    <w:basedOn w:val="a2"/>
    <w:next w:val="af1"/>
    <w:uiPriority w:val="59"/>
    <w:rsid w:val="0026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1"/>
    <w:uiPriority w:val="59"/>
    <w:rsid w:val="00263A2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3"/>
    <w:uiPriority w:val="99"/>
    <w:semiHidden/>
    <w:unhideWhenUsed/>
    <w:rsid w:val="00263A2B"/>
  </w:style>
  <w:style w:type="paragraph" w:customStyle="1" w:styleId="ConsPlusNormal">
    <w:name w:val="ConsPlusNormal"/>
    <w:uiPriority w:val="99"/>
    <w:rsid w:val="00263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unhideWhenUsed/>
    <w:rsid w:val="00263A2B"/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rsid w:val="00263A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1"/>
    <w:uiPriority w:val="99"/>
    <w:semiHidden/>
    <w:unhideWhenUsed/>
    <w:rsid w:val="00263A2B"/>
    <w:rPr>
      <w:rFonts w:cs="Times New Roman"/>
      <w:vertAlign w:val="superscript"/>
    </w:rPr>
  </w:style>
  <w:style w:type="table" w:customStyle="1" w:styleId="4">
    <w:name w:val="Сетка таблицы4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263A2B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  <w:lang w:eastAsia="ru-RU"/>
    </w:rPr>
  </w:style>
  <w:style w:type="paragraph" w:styleId="afa">
    <w:name w:val="Title"/>
    <w:basedOn w:val="a"/>
    <w:next w:val="afb"/>
    <w:link w:val="afc"/>
    <w:uiPriority w:val="10"/>
    <w:qFormat/>
    <w:rsid w:val="00263A2B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c">
    <w:name w:val="Название Знак"/>
    <w:basedOn w:val="a1"/>
    <w:link w:val="afa"/>
    <w:uiPriority w:val="10"/>
    <w:rsid w:val="00263A2B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fb">
    <w:name w:val="Subtitle"/>
    <w:basedOn w:val="a"/>
    <w:next w:val="a"/>
    <w:link w:val="afd"/>
    <w:uiPriority w:val="11"/>
    <w:qFormat/>
    <w:rsid w:val="00263A2B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d">
    <w:name w:val="Подзаголовок Знак"/>
    <w:basedOn w:val="a1"/>
    <w:link w:val="afb"/>
    <w:uiPriority w:val="11"/>
    <w:rsid w:val="00263A2B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110">
    <w:name w:val="Сетка таблицы11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263A2B"/>
    <w:pPr>
      <w:ind w:firstLine="567"/>
      <w:jc w:val="both"/>
    </w:pPr>
  </w:style>
  <w:style w:type="character" w:customStyle="1" w:styleId="26">
    <w:name w:val="Основной текст 2 Знак"/>
    <w:basedOn w:val="a1"/>
    <w:link w:val="25"/>
    <w:uiPriority w:val="99"/>
    <w:rsid w:val="002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63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63A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basedOn w:val="a1"/>
    <w:rsid w:val="00263A2B"/>
  </w:style>
  <w:style w:type="table" w:customStyle="1" w:styleId="120">
    <w:name w:val="Сетка таблицы12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263A2B"/>
  </w:style>
  <w:style w:type="table" w:customStyle="1" w:styleId="5">
    <w:name w:val="Сетка таблицы5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1"/>
    <w:uiPriority w:val="59"/>
    <w:rsid w:val="00263A2B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8320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  <w:div w:id="123698925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  <w:div w:id="51271484">
              <w:marLeft w:val="75"/>
              <w:marRight w:val="75"/>
              <w:marTop w:val="75"/>
              <w:marBottom w:val="75"/>
              <w:divBdr>
                <w:top w:val="single" w:sz="6" w:space="8" w:color="4F8444"/>
                <w:left w:val="single" w:sz="6" w:space="8" w:color="4F8444"/>
                <w:bottom w:val="single" w:sz="6" w:space="8" w:color="4F8444"/>
                <w:right w:val="single" w:sz="6" w:space="8" w:color="4F8444"/>
              </w:divBdr>
            </w:div>
          </w:divsChild>
        </w:div>
      </w:divsChild>
    </w:div>
    <w:div w:id="2008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Irina Alekseevna</dc:creator>
  <cp:lastModifiedBy>1</cp:lastModifiedBy>
  <cp:revision>4</cp:revision>
  <cp:lastPrinted>2015-03-02T11:39:00Z</cp:lastPrinted>
  <dcterms:created xsi:type="dcterms:W3CDTF">2015-04-09T12:48:00Z</dcterms:created>
  <dcterms:modified xsi:type="dcterms:W3CDTF">2015-04-22T06:01:00Z</dcterms:modified>
</cp:coreProperties>
</file>