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96" w:rsidRDefault="00A90496" w:rsidP="00D56701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</w:t>
      </w:r>
    </w:p>
    <w:p w:rsidR="00A90496" w:rsidRDefault="00A90496" w:rsidP="00D56701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 административному регламенту</w:t>
      </w:r>
    </w:p>
    <w:p w:rsidR="00A90496" w:rsidRDefault="00A90496" w:rsidP="00D56701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предоставления муниципальной услуги</w:t>
      </w:r>
    </w:p>
    <w:p w:rsidR="00A90496" w:rsidRDefault="00A90496" w:rsidP="00D56701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«Перевод жилого помещения в нежилое</w:t>
      </w:r>
    </w:p>
    <w:p w:rsidR="00A90496" w:rsidRDefault="00A90496" w:rsidP="00D56701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помещение или нежилого помещения в</w:t>
      </w:r>
    </w:p>
    <w:p w:rsidR="00A90496" w:rsidRDefault="00A90496" w:rsidP="00D56701">
      <w:pPr>
        <w:autoSpaceDE w:val="0"/>
        <w:autoSpaceDN w:val="0"/>
        <w:adjustRightInd w:val="0"/>
        <w:ind w:left="4248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жилое помещение»</w:t>
      </w:r>
    </w:p>
    <w:p w:rsidR="0058512D" w:rsidRPr="00793CF4" w:rsidRDefault="0058512D" w:rsidP="00793CF4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494FBD" w:rsidRDefault="00494FBD" w:rsidP="00D00F1B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921C51" w:rsidRDefault="00793CF4" w:rsidP="00D00F1B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2844C3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                 </w:t>
      </w:r>
      <w:r w:rsidR="002844C3">
        <w:rPr>
          <w:b/>
          <w:bCs/>
          <w:sz w:val="28"/>
          <w:szCs w:val="28"/>
        </w:rPr>
        <w:t xml:space="preserve">       </w:t>
      </w:r>
      <w:r w:rsidR="000571A8">
        <w:rPr>
          <w:b/>
          <w:bCs/>
          <w:sz w:val="28"/>
          <w:szCs w:val="28"/>
        </w:rPr>
        <w:t xml:space="preserve">   </w:t>
      </w:r>
      <w:r w:rsidR="00DF6BBF">
        <w:rPr>
          <w:b/>
          <w:bCs/>
          <w:sz w:val="28"/>
          <w:szCs w:val="28"/>
        </w:rPr>
        <w:t xml:space="preserve">  </w:t>
      </w:r>
      <w:r w:rsidR="000571A8">
        <w:rPr>
          <w:b/>
          <w:bCs/>
          <w:sz w:val="28"/>
          <w:szCs w:val="28"/>
        </w:rPr>
        <w:t xml:space="preserve"> </w:t>
      </w:r>
      <w:r w:rsidR="002844C3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</w:t>
      </w:r>
    </w:p>
    <w:p w:rsidR="00D00F1B" w:rsidRPr="00A90496" w:rsidRDefault="00D00F1B" w:rsidP="003934C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A90496">
        <w:rPr>
          <w:b/>
          <w:bCs/>
          <w:sz w:val="28"/>
          <w:szCs w:val="28"/>
        </w:rPr>
        <w:t>Блок-схема</w:t>
      </w:r>
    </w:p>
    <w:p w:rsidR="00AA6BF0" w:rsidRPr="00A90496" w:rsidRDefault="00D00F1B" w:rsidP="00A90496">
      <w:pPr>
        <w:jc w:val="center"/>
        <w:rPr>
          <w:b/>
          <w:sz w:val="28"/>
          <w:szCs w:val="28"/>
        </w:rPr>
      </w:pPr>
      <w:r w:rsidRPr="00A90496">
        <w:rPr>
          <w:b/>
          <w:sz w:val="28"/>
          <w:szCs w:val="28"/>
        </w:rPr>
        <w:t xml:space="preserve">процедуры  </w:t>
      </w:r>
      <w:r w:rsidR="00FC5A64" w:rsidRPr="00A90496">
        <w:rPr>
          <w:b/>
          <w:sz w:val="28"/>
          <w:szCs w:val="28"/>
        </w:rPr>
        <w:t>предост</w:t>
      </w:r>
      <w:r w:rsidR="00A90496" w:rsidRPr="00A90496">
        <w:rPr>
          <w:b/>
          <w:sz w:val="28"/>
          <w:szCs w:val="28"/>
        </w:rPr>
        <w:t>авления муниципальной услуги по переводу  жилого помещения в нежилое</w:t>
      </w:r>
      <w:r w:rsidR="000343D7">
        <w:rPr>
          <w:b/>
          <w:sz w:val="28"/>
          <w:szCs w:val="28"/>
        </w:rPr>
        <w:t xml:space="preserve"> </w:t>
      </w:r>
      <w:r w:rsidR="00A90496" w:rsidRPr="00A90496">
        <w:rPr>
          <w:b/>
          <w:sz w:val="28"/>
          <w:szCs w:val="28"/>
        </w:rPr>
        <w:t>помещение или нежилого помещения в жилое помещение</w:t>
      </w:r>
    </w:p>
    <w:p w:rsidR="006E2BC1" w:rsidRPr="00955E43" w:rsidRDefault="006E2BC1" w:rsidP="00A90496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AA6BF0" w:rsidRDefault="0029376A" w:rsidP="00955E43">
      <w:pPr>
        <w:widowControl w:val="0"/>
        <w:shd w:val="clear" w:color="auto" w:fill="FFFFFF"/>
        <w:tabs>
          <w:tab w:val="left" w:pos="744"/>
          <w:tab w:val="left" w:pos="3014"/>
        </w:tabs>
        <w:autoSpaceDE w:val="0"/>
        <w:autoSpaceDN w:val="0"/>
        <w:adjustRightInd w:val="0"/>
        <w:ind w:right="-1"/>
        <w:jc w:val="right"/>
        <w:rPr>
          <w:color w:val="000000"/>
          <w:sz w:val="28"/>
          <w:szCs w:val="28"/>
        </w:rPr>
      </w:pPr>
      <w:r w:rsidRPr="00955E43">
        <w:rPr>
          <w:color w:val="000000"/>
          <w:sz w:val="28"/>
          <w:szCs w:val="28"/>
        </w:rPr>
        <w:t xml:space="preserve">При предоставлении услуги через </w:t>
      </w:r>
      <w:r w:rsidR="006E2BC1">
        <w:rPr>
          <w:color w:val="000000"/>
          <w:sz w:val="28"/>
          <w:szCs w:val="28"/>
        </w:rPr>
        <w:t>ОИ и ЗО</w:t>
      </w:r>
    </w:p>
    <w:p w:rsidR="006E2BC1" w:rsidRPr="00955E43" w:rsidRDefault="006E2BC1" w:rsidP="00955E43">
      <w:pPr>
        <w:widowControl w:val="0"/>
        <w:shd w:val="clear" w:color="auto" w:fill="FFFFFF"/>
        <w:tabs>
          <w:tab w:val="left" w:pos="744"/>
          <w:tab w:val="left" w:pos="3014"/>
        </w:tabs>
        <w:autoSpaceDE w:val="0"/>
        <w:autoSpaceDN w:val="0"/>
        <w:adjustRightInd w:val="0"/>
        <w:ind w:right="-1"/>
        <w:jc w:val="right"/>
        <w:rPr>
          <w:color w:val="000000"/>
          <w:sz w:val="28"/>
          <w:szCs w:val="28"/>
        </w:rPr>
      </w:pPr>
    </w:p>
    <w:p w:rsidR="00AA6BF0" w:rsidRDefault="00AA6BF0" w:rsidP="00AA6BF0">
      <w:pPr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32" style="position:absolute;margin-left:9pt;margin-top:4.8pt;width:486pt;height:1in;z-index:251638272">
            <v:textbox style="mso-next-textbox:#_x0000_s1032">
              <w:txbxContent>
                <w:p w:rsidR="00AA6BF0" w:rsidRPr="00AA6BF0" w:rsidRDefault="00AA6BF0" w:rsidP="006E2BC1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Заявитель направляет на имя главы </w:t>
                  </w:r>
                  <w:r w:rsidR="006F5FE9">
                    <w:rPr>
                      <w:sz w:val="28"/>
                      <w:szCs w:val="28"/>
                    </w:rPr>
                    <w:t>Ахтанизовского</w:t>
                  </w:r>
                  <w:r w:rsidR="006E2BC1">
                    <w:rPr>
                      <w:sz w:val="28"/>
                      <w:szCs w:val="28"/>
                    </w:rPr>
                    <w:t xml:space="preserve"> сельского поселения Темрюкского района  </w:t>
                  </w:r>
                  <w:r>
                    <w:rPr>
                      <w:bCs/>
                      <w:sz w:val="28"/>
                      <w:szCs w:val="28"/>
                    </w:rPr>
                    <w:t xml:space="preserve">заявление </w:t>
                  </w:r>
                  <w:r w:rsidR="00326869">
                    <w:rPr>
                      <w:bCs/>
                      <w:sz w:val="28"/>
                      <w:szCs w:val="28"/>
                    </w:rPr>
                    <w:t xml:space="preserve">о переводе </w:t>
                  </w:r>
                  <w:r w:rsidR="00FC5A64">
                    <w:rPr>
                      <w:bCs/>
                      <w:sz w:val="28"/>
                      <w:szCs w:val="28"/>
                    </w:rPr>
                    <w:t xml:space="preserve">жилого помещения </w:t>
                  </w:r>
                  <w:r w:rsidR="00326869">
                    <w:rPr>
                      <w:bCs/>
                      <w:sz w:val="28"/>
                      <w:szCs w:val="28"/>
                    </w:rPr>
                    <w:t xml:space="preserve">в нежилое помещение и нежилого помещения в жилое помещение </w:t>
                  </w:r>
                  <w:r>
                    <w:rPr>
                      <w:bCs/>
                      <w:sz w:val="28"/>
                      <w:szCs w:val="28"/>
                    </w:rPr>
                    <w:t>с приложением необходимых документов</w:t>
                  </w:r>
                </w:p>
                <w:p w:rsidR="00AA6BF0" w:rsidRPr="00574F75" w:rsidRDefault="00AA6BF0" w:rsidP="00AA6BF0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AA6BF0" w:rsidRDefault="00AA6BF0" w:rsidP="00AA6B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AA6BF0" w:rsidRDefault="00AA6BF0" w:rsidP="00AA6B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AA6BF0" w:rsidRDefault="00AA6BF0" w:rsidP="00AA6B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AA6BF0" w:rsidRDefault="00AA6BF0" w:rsidP="00AA6B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043" style="position:absolute;left:0;text-align:left;z-index:251639296" from="243pt,12.4pt" to="243pt,25.75pt">
            <v:stroke endarrow="block"/>
          </v:line>
        </w:pict>
      </w:r>
    </w:p>
    <w:p w:rsidR="00AA6BF0" w:rsidRDefault="00AA6BF0" w:rsidP="00AA6B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30" style="position:absolute;left:0;text-align:left;margin-left:9pt;margin-top:9.65pt;width:486pt;height:38.65pt;z-index:251637248">
            <v:textbox style="mso-next-textbox:#_x0000_s1030">
              <w:txbxContent>
                <w:p w:rsidR="00AA6BF0" w:rsidRPr="00AA6BF0" w:rsidRDefault="00AA6BF0" w:rsidP="00AA6BF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После получения заявления глава </w:t>
                  </w:r>
                  <w:r w:rsidR="006F5FE9">
                    <w:rPr>
                      <w:sz w:val="28"/>
                      <w:szCs w:val="28"/>
                    </w:rPr>
                    <w:t>Ахтанизовского</w:t>
                  </w:r>
                  <w:r w:rsidR="006E2BC1">
                    <w:rPr>
                      <w:sz w:val="28"/>
                      <w:szCs w:val="28"/>
                    </w:rPr>
                    <w:t xml:space="preserve"> сельского поселения Темрюкского района</w:t>
                  </w:r>
                  <w:r>
                    <w:rPr>
                      <w:bCs/>
                      <w:sz w:val="28"/>
                      <w:szCs w:val="28"/>
                    </w:rPr>
                    <w:t xml:space="preserve"> отписывает его в работу </w:t>
                  </w:r>
                  <w:r w:rsidR="006E2BC1">
                    <w:rPr>
                      <w:bCs/>
                      <w:sz w:val="28"/>
                      <w:szCs w:val="28"/>
                    </w:rPr>
                    <w:t>заведующего ОИ и ЗО</w:t>
                  </w: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</w:p>
    <w:p w:rsidR="00AA6BF0" w:rsidRDefault="00AA6BF0" w:rsidP="00AA6B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F4142C" w:rsidRDefault="006E2BC1" w:rsidP="00BF32E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68" style="position:absolute;left:0;text-align:left;margin-left:9pt;margin-top:287.55pt;width:481.6pt;height:52.4pt;z-index:251644416">
            <v:textbox style="mso-next-textbox:#_x0000_s1168">
              <w:txbxContent>
                <w:p w:rsidR="0048740D" w:rsidRPr="0048740D" w:rsidRDefault="00BB510E" w:rsidP="006E2B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После назначения председателем МВК даты заседания комиссии секретарь </w:t>
                  </w:r>
                  <w:r w:rsidR="00A5567E">
                    <w:rPr>
                      <w:sz w:val="28"/>
                      <w:szCs w:val="28"/>
                    </w:rPr>
                    <w:t xml:space="preserve">МВК </w:t>
                  </w:r>
                  <w:r>
                    <w:rPr>
                      <w:sz w:val="28"/>
                      <w:szCs w:val="28"/>
                    </w:rPr>
                    <w:t>оповещает телефонограммой членов комиссии о</w:t>
                  </w:r>
                  <w:r w:rsidR="00A5567E">
                    <w:rPr>
                      <w:sz w:val="28"/>
                      <w:szCs w:val="28"/>
                    </w:rPr>
                    <w:t xml:space="preserve"> дате, времени и месте заседания</w:t>
                  </w:r>
                </w:p>
              </w:txbxContent>
            </v:textbox>
          </v:rect>
        </w:pict>
      </w:r>
      <w:r w:rsidR="0029376A">
        <w:rPr>
          <w:noProof/>
          <w:sz w:val="28"/>
          <w:szCs w:val="28"/>
          <w:lang w:eastAsia="ru-RU"/>
        </w:rPr>
        <w:pict>
          <v:line id="_x0000_s1167" style="position:absolute;left:0;text-align:left;z-index:251643392" from="238.8pt,271.4pt" to="239pt,287.55pt">
            <v:stroke endarrow="block"/>
          </v:line>
        </w:pict>
      </w:r>
      <w:r w:rsidR="0029376A">
        <w:rPr>
          <w:noProof/>
          <w:sz w:val="28"/>
          <w:szCs w:val="28"/>
          <w:lang w:eastAsia="ru-RU"/>
        </w:rPr>
        <w:pict>
          <v:rect id="_x0000_s1161" style="position:absolute;left:0;text-align:left;margin-left:9pt;margin-top:230.8pt;width:481.6pt;height:40.6pt;z-index:251642368">
            <v:textbox style="mso-next-textbox:#_x0000_s1161">
              <w:txbxContent>
                <w:p w:rsidR="00BB510E" w:rsidRDefault="00BB510E" w:rsidP="006E2B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После получения повестки дня председатель МВ</w:t>
                  </w:r>
                  <w:r w:rsidR="00A5567E">
                    <w:rPr>
                      <w:sz w:val="28"/>
                      <w:szCs w:val="28"/>
                    </w:rPr>
                    <w:t>К определяет дату заседания МВК</w:t>
                  </w:r>
                </w:p>
                <w:p w:rsidR="003556A1" w:rsidRPr="003556A1" w:rsidRDefault="003556A1" w:rsidP="003556A1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29376A">
        <w:rPr>
          <w:noProof/>
          <w:sz w:val="28"/>
          <w:szCs w:val="28"/>
          <w:lang w:eastAsia="ru-RU"/>
        </w:rPr>
        <w:pict>
          <v:rect id="_x0000_s1154" style="position:absolute;left:0;text-align:left;margin-left:.45pt;margin-top:150.6pt;width:486pt;height:58.8pt;z-index:251641344">
            <v:textbox style="mso-next-textbox:#_x0000_s1154">
              <w:txbxContent>
                <w:p w:rsidR="009925BB" w:rsidRPr="009925BB" w:rsidRDefault="00BB510E" w:rsidP="006E2B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Секретарь МВК по мере поступления заявлений готовит повестку дня заседания МВК, в которой указываются вопросы, подлежащие рассмотрению на ближайшем заседании МВК, и</w:t>
                  </w:r>
                  <w:r w:rsidR="00A5567E">
                    <w:rPr>
                      <w:sz w:val="28"/>
                      <w:szCs w:val="28"/>
                    </w:rPr>
                    <w:t xml:space="preserve"> направляет её председателю МВК</w:t>
                  </w:r>
                </w:p>
              </w:txbxContent>
            </v:textbox>
          </v:rect>
        </w:pict>
      </w:r>
      <w:r w:rsidR="0029376A"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35" type="#_x0000_t109" style="position:absolute;left:0;text-align:left;margin-left:13.05pt;margin-top:35.45pt;width:481.95pt;height:93.2pt;z-index:251640320">
            <v:textbox style="mso-next-textbox:#_x0000_s1135">
              <w:txbxContent>
                <w:p w:rsidR="00BB510E" w:rsidRDefault="006E2BC1" w:rsidP="006E2BC1">
                  <w:pPr>
                    <w:ind w:firstLine="7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Заведующий ОИ и ЗО </w:t>
                  </w:r>
                  <w:r w:rsidR="003D1E78">
                    <w:rPr>
                      <w:sz w:val="28"/>
                      <w:szCs w:val="28"/>
                    </w:rPr>
                    <w:t xml:space="preserve">отписывает вышеуказанное заявление в работу специалисту, ответственному за выполнение работ  по </w:t>
                  </w:r>
                  <w:r w:rsidR="00BB510E">
                    <w:rPr>
                      <w:sz w:val="28"/>
                      <w:szCs w:val="28"/>
                    </w:rPr>
                    <w:t>организации деятельности МВК и подготовку документации, необходимой</w:t>
                  </w:r>
                  <w:r w:rsidR="00BB510E">
                    <w:rPr>
                      <w:sz w:val="28"/>
                      <w:szCs w:val="28"/>
                    </w:rPr>
                    <w:tab/>
                    <w:t xml:space="preserve"> для оказания муниципальной услуги, который является секретарём К</w:t>
                  </w:r>
                  <w:r w:rsidR="00A5567E">
                    <w:rPr>
                      <w:sz w:val="28"/>
                      <w:szCs w:val="28"/>
                    </w:rPr>
                    <w:t>омиссии (далее – секретарь МВК)</w:t>
                  </w:r>
                </w:p>
                <w:p w:rsidR="00AA2E1E" w:rsidRPr="00AA2E1E" w:rsidRDefault="00AA2E1E" w:rsidP="003D1E78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A7694">
        <w:rPr>
          <w:sz w:val="28"/>
          <w:szCs w:val="28"/>
        </w:rPr>
        <w:t xml:space="preserve"> </w:t>
      </w:r>
      <w:r w:rsidR="003D1E78">
        <w:rPr>
          <w:noProof/>
          <w:lang w:eastAsia="ru-RU"/>
        </w:rPr>
      </w:r>
      <w:r w:rsidR="003D1E78" w:rsidRPr="003D1E78">
        <w:rPr>
          <w:sz w:val="28"/>
          <w:szCs w:val="28"/>
        </w:rPr>
        <w:pict>
          <v:group id="_x0000_s1149" editas="canvas" style="width:477pt;height:4in;mso-position-horizontal-relative:char;mso-position-vertical-relative:line" coordorigin="2281,8736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8" type="#_x0000_t75" style="position:absolute;left:2281;top:8736;width:7200;height:4320" o:preferrelative="f">
              <v:fill o:detectmouseclick="t"/>
              <v:path o:extrusionok="t" o:connecttype="none"/>
              <o:lock v:ext="edit" text="t"/>
            </v:shape>
            <v:line id="_x0000_s1155" style="position:absolute;flip:x" from="5812,10418" to="5815,10747">
              <v:stroke endarrow="block"/>
            </v:line>
            <v:line id="_x0000_s1094" style="position:absolute" from="5874,8736" to="5875,9020">
              <v:stroke endarrow="block"/>
            </v:line>
            <v:line id="_x0000_s1158" style="position:absolute" from="5812,11629" to="5813,11950">
              <v:stroke endarrow="block"/>
            </v:line>
            <w10:anchorlock/>
          </v:group>
        </w:pict>
      </w:r>
    </w:p>
    <w:p w:rsidR="00F027C7" w:rsidRDefault="00F027C7" w:rsidP="00BF32E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F027C7" w:rsidRDefault="00F027C7" w:rsidP="00BF32E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F027C7" w:rsidRDefault="006E2BC1" w:rsidP="006E2BC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_x0000_s1206" style="position:absolute;left:0;text-align:left;z-index:251656704" from="238.6pt,2.95pt" to="238.8pt,19.1pt">
            <v:stroke endarrow="block"/>
          </v:line>
        </w:pict>
      </w:r>
    </w:p>
    <w:p w:rsidR="00F027C7" w:rsidRDefault="006E2BC1" w:rsidP="00BF32E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line id="_x0000_s1169" style="position:absolute;left:0;text-align:left;flip:x;z-index:251645440" from="230.7pt,-.45pt" to="230.7pt,19.1pt">
            <v:stroke endarrow="block"/>
          </v:line>
        </w:pict>
      </w:r>
    </w:p>
    <w:p w:rsidR="00F027C7" w:rsidRDefault="00F027C7" w:rsidP="00BF32E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F027C7" w:rsidRDefault="00A5567E" w:rsidP="00BF32E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70" style="position:absolute;left:0;text-align:left;margin-left:-9.75pt;margin-top:-13.1pt;width:495pt;height:86.15pt;z-index:251646464">
            <v:textbox style="mso-next-textbox:#_x0000_s1170">
              <w:txbxContent>
                <w:p w:rsidR="0061195E" w:rsidRPr="0061195E" w:rsidRDefault="00BB510E" w:rsidP="006E2B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Во время заседания комиссии секретарь МВК ведёт протокол, который подписывается секретарём и председателем комиссии.</w:t>
                  </w:r>
                  <w:r w:rsidRPr="00BB510E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После проведения заседания</w:t>
                  </w:r>
                  <w:r w:rsidR="00A5567E">
                    <w:rPr>
                      <w:sz w:val="28"/>
                      <w:szCs w:val="28"/>
                    </w:rPr>
                    <w:t xml:space="preserve">, </w:t>
                  </w:r>
                  <w:r>
                    <w:rPr>
                      <w:sz w:val="28"/>
                      <w:szCs w:val="28"/>
                    </w:rPr>
                    <w:t>секретарём МВК готовится</w:t>
                  </w:r>
                  <w:r w:rsidR="007B3E97">
                    <w:rPr>
                      <w:sz w:val="28"/>
                      <w:szCs w:val="28"/>
                    </w:rPr>
                    <w:t xml:space="preserve"> решение </w:t>
                  </w:r>
                  <w:r w:rsidR="001F1336">
                    <w:rPr>
                      <w:sz w:val="28"/>
                      <w:szCs w:val="28"/>
                    </w:rPr>
                    <w:t xml:space="preserve">о переводе </w:t>
                  </w:r>
                  <w:r w:rsidR="003A4AE3">
                    <w:rPr>
                      <w:sz w:val="28"/>
                      <w:szCs w:val="28"/>
                    </w:rPr>
                    <w:t xml:space="preserve"> жилого (нежилого) помещения в нежилое (жилое) помещение, которое подпи</w:t>
                  </w:r>
                  <w:r w:rsidR="00A5567E">
                    <w:rPr>
                      <w:sz w:val="28"/>
                      <w:szCs w:val="28"/>
                    </w:rPr>
                    <w:t>сывается председателем МВК</w:t>
                  </w:r>
                </w:p>
              </w:txbxContent>
            </v:textbox>
          </v:rect>
        </w:pict>
      </w:r>
    </w:p>
    <w:p w:rsidR="00F027C7" w:rsidRDefault="00F027C7" w:rsidP="00BF32E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F027C7" w:rsidRDefault="00F027C7" w:rsidP="00BF32E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273D4C" w:rsidRDefault="00A5567E" w:rsidP="0083507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79" style="position:absolute;left:0;text-align:left;margin-left:-4.5pt;margin-top:154.5pt;width:486pt;height:135pt;z-index:251649536">
            <v:textbox style="mso-next-textbox:#_x0000_s1179">
              <w:txbxContent>
                <w:p w:rsidR="00DA343A" w:rsidRDefault="00DA343A" w:rsidP="006E2B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После подписания </w:t>
                  </w:r>
                  <w:r w:rsidR="007B3E97">
                    <w:rPr>
                      <w:sz w:val="28"/>
                      <w:szCs w:val="28"/>
                    </w:rPr>
                    <w:t>решения с</w:t>
                  </w:r>
                  <w:r>
                    <w:rPr>
                      <w:sz w:val="28"/>
                      <w:szCs w:val="28"/>
                    </w:rPr>
                    <w:t xml:space="preserve">екретарь МВК уведомляет заявителя о необходимости явиться в </w:t>
                  </w:r>
                  <w:r w:rsidR="006E2BC1">
                    <w:rPr>
                      <w:sz w:val="28"/>
                      <w:szCs w:val="28"/>
                    </w:rPr>
                    <w:t>ОИ и ЗО</w:t>
                  </w:r>
                  <w:r>
                    <w:rPr>
                      <w:sz w:val="28"/>
                      <w:szCs w:val="28"/>
                    </w:rPr>
                    <w:t xml:space="preserve"> для получения </w:t>
                  </w:r>
                  <w:r w:rsidR="007B3E97">
                    <w:rPr>
                      <w:sz w:val="28"/>
                      <w:szCs w:val="28"/>
                    </w:rPr>
                    <w:t xml:space="preserve">решения и постановления администрации </w:t>
                  </w:r>
                  <w:r>
                    <w:rPr>
                      <w:sz w:val="28"/>
                      <w:szCs w:val="28"/>
                    </w:rPr>
                    <w:t xml:space="preserve">о переводе жилого (нежилого) помещения в нежилое (жилое) помещение либо направляет его простым письмом по адресу, указанному в заявлении. </w:t>
                  </w:r>
                  <w:r w:rsidR="007B3E97">
                    <w:rPr>
                      <w:sz w:val="28"/>
                      <w:szCs w:val="28"/>
                    </w:rPr>
                    <w:t xml:space="preserve">Решение о </w:t>
                  </w:r>
                  <w:r>
                    <w:rPr>
                      <w:sz w:val="28"/>
                      <w:szCs w:val="28"/>
                    </w:rPr>
                    <w:t>переводе жилого (нежилого) помещения в нежилое (жилое) помещение должно быть направлено либо вручено заявителю не позднее чем через три рабо</w:t>
                  </w:r>
                  <w:r w:rsidR="00A5567E">
                    <w:rPr>
                      <w:sz w:val="28"/>
                      <w:szCs w:val="28"/>
                    </w:rPr>
                    <w:t>чих дня со дня принятия решения</w:t>
                  </w:r>
                </w:p>
                <w:p w:rsidR="00081B4B" w:rsidRPr="00081B4B" w:rsidRDefault="00081B4B" w:rsidP="00081B4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177" style="position:absolute;left:0;text-align:left;margin-left:-4.5pt;margin-top:51.75pt;width:486pt;height:1in;z-index:251648512">
            <v:textbox style="mso-next-textbox:#_x0000_s1177">
              <w:txbxContent>
                <w:p w:rsidR="007A10AE" w:rsidRPr="007A10AE" w:rsidRDefault="007B3E97" w:rsidP="006E2B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Решение о </w:t>
                  </w:r>
                  <w:r w:rsidR="003A4AE3">
                    <w:rPr>
                      <w:sz w:val="28"/>
                      <w:szCs w:val="28"/>
                    </w:rPr>
                    <w:t>переводе</w:t>
                  </w:r>
                  <w:r w:rsidR="001F1336">
                    <w:rPr>
                      <w:sz w:val="28"/>
                      <w:szCs w:val="28"/>
                    </w:rPr>
                    <w:t xml:space="preserve"> </w:t>
                  </w:r>
                  <w:r w:rsidR="003A4AE3">
                    <w:rPr>
                      <w:sz w:val="28"/>
                      <w:szCs w:val="28"/>
                    </w:rPr>
                    <w:t>жилого (нежилого) помещения в нежилое (жилое) помещение составляются  в двух экземплярах и в течение трёх дней со дня проведения заседания комиссии направляются на подпись председателю МВК.</w:t>
                  </w:r>
                  <w:r>
                    <w:rPr>
                      <w:sz w:val="28"/>
                      <w:szCs w:val="28"/>
                    </w:rPr>
                    <w:t xml:space="preserve"> На основании решения</w:t>
                  </w:r>
                  <w:r w:rsidR="00A5567E">
                    <w:rPr>
                      <w:sz w:val="28"/>
                      <w:szCs w:val="28"/>
                    </w:rPr>
                    <w:t xml:space="preserve"> готовится проект постановления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line id="_x0000_s1199" style="position:absolute;left:0;text-align:left;z-index:251653632" from="236.7pt,289.5pt" to="236.7pt,317.25pt">
            <v:stroke endarrow="block"/>
          </v:line>
        </w:pict>
      </w:r>
      <w:r>
        <w:rPr>
          <w:noProof/>
          <w:sz w:val="28"/>
          <w:szCs w:val="28"/>
          <w:lang w:eastAsia="ru-RU"/>
        </w:rPr>
        <w:pict>
          <v:line id="_x0000_s1196" style="position:absolute;left:0;text-align:left;z-index:251652608" from="236.7pt,123.75pt" to="236.7pt,154.5pt">
            <v:stroke endarrow="block"/>
          </v:line>
        </w:pict>
      </w:r>
      <w:r>
        <w:rPr>
          <w:noProof/>
          <w:sz w:val="28"/>
          <w:szCs w:val="28"/>
          <w:lang w:eastAsia="ru-RU"/>
        </w:rPr>
        <w:pict>
          <v:line id="_x0000_s1176" style="position:absolute;left:0;text-align:left;z-index:251647488" from="236.7pt,24.75pt" to="236.7pt,51.75pt">
            <v:stroke endarrow="block"/>
          </v:line>
        </w:pict>
      </w:r>
      <w:r w:rsidR="0083507E">
        <w:rPr>
          <w:noProof/>
          <w:sz w:val="28"/>
          <w:szCs w:val="28"/>
          <w:lang w:eastAsia="ru-RU"/>
        </w:rPr>
        <w:pict>
          <v:rect id="_x0000_s1190" style="position:absolute;left:0;text-align:left;margin-left:549pt;margin-top:684.5pt;width:513pt;height:135pt;z-index:251651584">
            <v:textbox style="mso-next-textbox:#_x0000_s1190">
              <w:txbxContent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  <w:p w:rsidR="00755CF9" w:rsidRDefault="00755CF9"/>
              </w:txbxContent>
            </v:textbox>
          </v:rect>
        </w:pict>
      </w: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0C7556" w:rsidP="00273D4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88" style="position:absolute;margin-left:-4.5pt;margin-top:11.4pt;width:486pt;height:89.25pt;z-index:251650560">
            <v:textbox style="mso-next-textbox:#_x0000_s1188">
              <w:txbxContent>
                <w:p w:rsidR="0083507E" w:rsidRDefault="00E410EA" w:rsidP="006E2BC1">
                  <w:pPr>
                    <w:ind w:firstLine="7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Секретарь МВК выдаёт заявителю под роспись один экземпляр</w:t>
                  </w:r>
                  <w:r w:rsidRPr="00592891">
                    <w:rPr>
                      <w:sz w:val="28"/>
                      <w:szCs w:val="28"/>
                    </w:rPr>
                    <w:t xml:space="preserve"> </w:t>
                  </w:r>
                  <w:r w:rsidR="003D2639">
                    <w:rPr>
                      <w:sz w:val="28"/>
                      <w:szCs w:val="28"/>
                    </w:rPr>
                    <w:t>решения и постановления ад</w:t>
                  </w:r>
                  <w:r w:rsidR="007B3E97">
                    <w:rPr>
                      <w:sz w:val="28"/>
                      <w:szCs w:val="28"/>
                    </w:rPr>
                    <w:t>ми</w:t>
                  </w:r>
                  <w:r w:rsidR="003D2639">
                    <w:rPr>
                      <w:sz w:val="28"/>
                      <w:szCs w:val="28"/>
                    </w:rPr>
                    <w:t>ни</w:t>
                  </w:r>
                  <w:r w:rsidR="007B3E97">
                    <w:rPr>
                      <w:sz w:val="28"/>
                      <w:szCs w:val="28"/>
                    </w:rPr>
                    <w:t xml:space="preserve">страции </w:t>
                  </w:r>
                  <w:r>
                    <w:rPr>
                      <w:sz w:val="28"/>
                      <w:szCs w:val="28"/>
                    </w:rPr>
                    <w:t xml:space="preserve"> о переводе жилого (нежилого) помеще</w:t>
                  </w:r>
                  <w:r w:rsidR="000C7556">
                    <w:rPr>
                      <w:sz w:val="28"/>
                      <w:szCs w:val="28"/>
                    </w:rPr>
                    <w:t>ния в нежилое (жилое) помещение</w:t>
                  </w:r>
                  <w:r w:rsidR="00A96AEF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 xml:space="preserve"> В случае направления </w:t>
                  </w:r>
                  <w:r w:rsidR="007B3E97">
                    <w:rPr>
                      <w:sz w:val="28"/>
                      <w:szCs w:val="28"/>
                    </w:rPr>
                    <w:t xml:space="preserve">решения </w:t>
                  </w:r>
                  <w:r>
                    <w:rPr>
                      <w:sz w:val="28"/>
                      <w:szCs w:val="28"/>
                    </w:rPr>
                    <w:t xml:space="preserve"> письмом по почте, секретарь МВК делает отметку о направлении</w:t>
                  </w:r>
                  <w:r w:rsidR="007B3E97">
                    <w:rPr>
                      <w:sz w:val="28"/>
                      <w:szCs w:val="28"/>
                    </w:rPr>
                    <w:t xml:space="preserve"> решения </w:t>
                  </w:r>
                  <w:r>
                    <w:rPr>
                      <w:sz w:val="28"/>
                      <w:szCs w:val="28"/>
                    </w:rPr>
                    <w:t>в журнале регистрации решений МВК.</w:t>
                  </w:r>
                </w:p>
                <w:p w:rsidR="00E410EA" w:rsidRDefault="00E410EA" w:rsidP="00E410EA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8434C" w:rsidRPr="0098434C" w:rsidRDefault="0098434C" w:rsidP="0098434C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273D4C" w:rsidP="00273D4C">
      <w:pPr>
        <w:rPr>
          <w:sz w:val="28"/>
          <w:szCs w:val="28"/>
        </w:rPr>
      </w:pPr>
    </w:p>
    <w:p w:rsidR="00273D4C" w:rsidRPr="00273D4C" w:rsidRDefault="000C7556" w:rsidP="00273D4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02" style="position:absolute;z-index:251654656" from="230.7pt,4.05pt" to="230.7pt,30pt">
            <v:stroke endarrow="block"/>
          </v:line>
        </w:pict>
      </w:r>
    </w:p>
    <w:p w:rsidR="00273D4C" w:rsidRDefault="000C7556" w:rsidP="00273D4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03" style="position:absolute;margin-left:-9.75pt;margin-top:13.9pt;width:495pt;height:119.25pt;z-index:251655680">
            <v:textbox>
              <w:txbxContent>
                <w:p w:rsidR="00273D4C" w:rsidRDefault="00273D4C" w:rsidP="006E2BC1">
                  <w:pPr>
                    <w:ind w:firstLine="7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случае, если на заседании МВК принято решение об отказе в предоставлении муниципальной услуги, секретарь Комиссии подготавливает</w:t>
                  </w:r>
                  <w:r w:rsidR="000C7556">
                    <w:rPr>
                      <w:sz w:val="28"/>
                      <w:szCs w:val="28"/>
                    </w:rPr>
                    <w:t xml:space="preserve"> решение</w:t>
                  </w:r>
                  <w:r w:rsidR="000C7556" w:rsidRPr="000C7556">
                    <w:rPr>
                      <w:sz w:val="28"/>
                      <w:szCs w:val="28"/>
                    </w:rPr>
                    <w:t xml:space="preserve"> </w:t>
                  </w:r>
                  <w:r w:rsidR="000C7556">
                    <w:rPr>
                      <w:sz w:val="28"/>
                      <w:szCs w:val="28"/>
                    </w:rPr>
                    <w:t>об отказе в переводе жилого (нежилого) помещения в нежилое (жилое) помещение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Pr="00FB6A9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Решение об отказе в переводе жилого (нежилого) помещения в нежилое (жилое) помещение выдаётся или направляется заявителю не позднее чем через три рабочих дня со дня принятия такого решения.</w:t>
                  </w:r>
                </w:p>
                <w:p w:rsidR="00273D4C" w:rsidRDefault="00273D4C" w:rsidP="00273D4C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73D4C" w:rsidRDefault="00273D4C" w:rsidP="00273D4C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73D4C" w:rsidRPr="00494B2B" w:rsidRDefault="00273D4C" w:rsidP="00273D4C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273D4C" w:rsidRDefault="00273D4C" w:rsidP="00273D4C">
      <w:pPr>
        <w:rPr>
          <w:sz w:val="28"/>
          <w:szCs w:val="28"/>
        </w:rPr>
      </w:pPr>
    </w:p>
    <w:p w:rsidR="00273D4C" w:rsidRDefault="00273D4C" w:rsidP="00273D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73D4C" w:rsidRPr="00D82147" w:rsidRDefault="00273D4C" w:rsidP="00273D4C">
      <w:pPr>
        <w:rPr>
          <w:sz w:val="28"/>
          <w:szCs w:val="28"/>
        </w:rPr>
      </w:pPr>
    </w:p>
    <w:p w:rsidR="00273D4C" w:rsidRPr="00D82147" w:rsidRDefault="00273D4C" w:rsidP="00273D4C">
      <w:pPr>
        <w:rPr>
          <w:sz w:val="28"/>
          <w:szCs w:val="28"/>
        </w:rPr>
      </w:pPr>
    </w:p>
    <w:p w:rsidR="00273D4C" w:rsidRPr="00D82147" w:rsidRDefault="00273D4C" w:rsidP="00273D4C">
      <w:pPr>
        <w:rPr>
          <w:sz w:val="28"/>
          <w:szCs w:val="28"/>
        </w:rPr>
      </w:pPr>
    </w:p>
    <w:p w:rsidR="00273D4C" w:rsidRPr="00D82147" w:rsidRDefault="00273D4C" w:rsidP="00273D4C">
      <w:pPr>
        <w:rPr>
          <w:sz w:val="28"/>
          <w:szCs w:val="28"/>
        </w:rPr>
      </w:pPr>
    </w:p>
    <w:p w:rsidR="00273D4C" w:rsidRPr="00D82147" w:rsidRDefault="00273D4C" w:rsidP="00273D4C">
      <w:pPr>
        <w:rPr>
          <w:sz w:val="28"/>
          <w:szCs w:val="28"/>
        </w:rPr>
      </w:pPr>
    </w:p>
    <w:p w:rsidR="00273D4C" w:rsidRPr="00D82147" w:rsidRDefault="00273D4C" w:rsidP="00273D4C">
      <w:pPr>
        <w:rPr>
          <w:sz w:val="28"/>
          <w:szCs w:val="28"/>
        </w:rPr>
      </w:pPr>
    </w:p>
    <w:p w:rsidR="00273D4C" w:rsidRDefault="00273D4C" w:rsidP="00273D4C">
      <w:pPr>
        <w:pStyle w:val="a5"/>
        <w:rPr>
          <w:szCs w:val="28"/>
        </w:rPr>
      </w:pPr>
    </w:p>
    <w:p w:rsidR="00955E43" w:rsidRDefault="00955E43" w:rsidP="00273D4C">
      <w:pPr>
        <w:pStyle w:val="a5"/>
        <w:rPr>
          <w:szCs w:val="28"/>
        </w:rPr>
      </w:pPr>
    </w:p>
    <w:p w:rsidR="006E2BC1" w:rsidRDefault="006E2BC1" w:rsidP="006E2BC1">
      <w:pPr>
        <w:pStyle w:val="a5"/>
        <w:rPr>
          <w:szCs w:val="28"/>
        </w:rPr>
      </w:pPr>
    </w:p>
    <w:p w:rsidR="006E2BC1" w:rsidRDefault="006E2BC1" w:rsidP="006E2BC1">
      <w:pPr>
        <w:pStyle w:val="a5"/>
        <w:rPr>
          <w:szCs w:val="28"/>
        </w:rPr>
      </w:pPr>
    </w:p>
    <w:p w:rsidR="006E2BC1" w:rsidRDefault="006E2BC1" w:rsidP="006E2BC1">
      <w:pPr>
        <w:pStyle w:val="a5"/>
        <w:rPr>
          <w:szCs w:val="28"/>
        </w:rPr>
      </w:pPr>
    </w:p>
    <w:p w:rsidR="006E2BC1" w:rsidRDefault="006E2BC1" w:rsidP="006E2BC1">
      <w:pPr>
        <w:pStyle w:val="a5"/>
        <w:rPr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 предоставлении услуги через МБУ «МФЦ»</w:t>
      </w:r>
    </w:p>
    <w:p w:rsidR="006E2BC1" w:rsidRDefault="006E2BC1" w:rsidP="006E2BC1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</w:p>
    <w:p w:rsidR="006E2BC1" w:rsidRPr="00D00F1B" w:rsidRDefault="006E2BC1" w:rsidP="00A9049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D00F1B">
        <w:rPr>
          <w:b/>
          <w:bCs/>
          <w:sz w:val="28"/>
          <w:szCs w:val="28"/>
        </w:rPr>
        <w:t>Блок-схема</w:t>
      </w:r>
    </w:p>
    <w:p w:rsidR="006E2BC1" w:rsidRDefault="006E2BC1" w:rsidP="00A90496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00F1B">
        <w:rPr>
          <w:rFonts w:ascii="Times New Roman" w:hAnsi="Times New Roman"/>
          <w:b/>
          <w:sz w:val="28"/>
          <w:szCs w:val="28"/>
        </w:rPr>
        <w:t xml:space="preserve">процедуры  </w:t>
      </w:r>
      <w:r>
        <w:rPr>
          <w:rFonts w:ascii="Times New Roman" w:hAnsi="Times New Roman"/>
          <w:b/>
          <w:sz w:val="28"/>
          <w:szCs w:val="28"/>
        </w:rPr>
        <w:t>предоставления муниципальной услуги по переводу</w:t>
      </w:r>
    </w:p>
    <w:p w:rsidR="006E2BC1" w:rsidRDefault="006E2BC1" w:rsidP="00A90496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жилого помещения в нежилое </w:t>
      </w:r>
      <w:r w:rsidR="00A90496">
        <w:rPr>
          <w:rFonts w:ascii="Times New Roman" w:hAnsi="Times New Roman"/>
          <w:b/>
          <w:sz w:val="28"/>
          <w:szCs w:val="28"/>
        </w:rPr>
        <w:t xml:space="preserve">помещение </w:t>
      </w:r>
      <w:r>
        <w:rPr>
          <w:rFonts w:ascii="Times New Roman" w:hAnsi="Times New Roman"/>
          <w:b/>
          <w:sz w:val="28"/>
          <w:szCs w:val="28"/>
        </w:rPr>
        <w:t>или нежилого помещения</w:t>
      </w:r>
    </w:p>
    <w:p w:rsidR="006E2BC1" w:rsidRDefault="006E2BC1" w:rsidP="00A90496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жилое помещение</w:t>
      </w:r>
    </w:p>
    <w:p w:rsidR="00A90496" w:rsidRDefault="00A90496" w:rsidP="00A90496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214" style="position:absolute;margin-left:9pt;margin-top:4.8pt;width:486pt;height:58.3pt;z-index:251658752">
            <v:textbox style="mso-next-textbox:#_x0000_s1214">
              <w:txbxContent>
                <w:p w:rsidR="006E2BC1" w:rsidRPr="00114946" w:rsidRDefault="006E2BC1" w:rsidP="006E2BC1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14946">
                    <w:rPr>
                      <w:sz w:val="28"/>
                      <w:szCs w:val="28"/>
                    </w:rPr>
                    <w:t>Специалист М</w:t>
                  </w:r>
                  <w:r>
                    <w:rPr>
                      <w:sz w:val="28"/>
                      <w:szCs w:val="28"/>
                    </w:rPr>
                    <w:t>Б</w:t>
                  </w:r>
                  <w:r w:rsidRPr="00114946">
                    <w:rPr>
                      <w:sz w:val="28"/>
                      <w:szCs w:val="28"/>
                    </w:rPr>
                    <w:t xml:space="preserve">У «МФЦ» регистрирует заявление и полный пакет документов (далее – заявление)  и направляет  его главе </w:t>
                  </w:r>
                  <w:r w:rsidR="006F5FE9">
                    <w:rPr>
                      <w:sz w:val="28"/>
                      <w:szCs w:val="28"/>
                    </w:rPr>
                    <w:t>Ахтанизовского</w:t>
                  </w:r>
                  <w:r>
                    <w:rPr>
                      <w:sz w:val="28"/>
                      <w:szCs w:val="28"/>
                    </w:rPr>
                    <w:t xml:space="preserve"> сельского поселения Темрюкского района</w:t>
                  </w:r>
                  <w:r w:rsidRPr="00114946">
                    <w:rPr>
                      <w:sz w:val="28"/>
                      <w:szCs w:val="28"/>
                    </w:rPr>
                    <w:t xml:space="preserve"> на резол</w:t>
                  </w:r>
                  <w:r w:rsidRPr="00114946">
                    <w:rPr>
                      <w:sz w:val="28"/>
                      <w:szCs w:val="28"/>
                    </w:rPr>
                    <w:t>ю</w:t>
                  </w:r>
                  <w:r w:rsidRPr="00114946">
                    <w:rPr>
                      <w:sz w:val="28"/>
                      <w:szCs w:val="28"/>
                    </w:rPr>
                    <w:t xml:space="preserve">цию </w:t>
                  </w:r>
                </w:p>
              </w:txbxContent>
            </v:textbox>
          </v:rect>
        </w:pict>
      </w:r>
    </w:p>
    <w:p w:rsidR="006E2BC1" w:rsidRDefault="006E2BC1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215" style="position:absolute;left:0;text-align:left;z-index:251659776" from="242.95pt,14.8pt" to="242.95pt,28.15pt">
            <v:stroke endarrow="block"/>
          </v:line>
        </w:pict>
      </w:r>
    </w:p>
    <w:p w:rsidR="006E2BC1" w:rsidRDefault="006E2BC1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213" style="position:absolute;left:0;text-align:left;margin-left:4.85pt;margin-top:12.05pt;width:490.15pt;height:41.05pt;z-index:251657728">
            <v:textbox style="mso-next-textbox:#_x0000_s1213">
              <w:txbxContent>
                <w:p w:rsidR="006E2BC1" w:rsidRPr="00AA6BF0" w:rsidRDefault="006E2BC1" w:rsidP="006E2BC1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После получения заявления глава </w:t>
                  </w:r>
                  <w:r w:rsidR="006F5FE9">
                    <w:rPr>
                      <w:sz w:val="28"/>
                      <w:szCs w:val="28"/>
                    </w:rPr>
                    <w:t>Ахтанизовского</w:t>
                  </w:r>
                  <w:r>
                    <w:rPr>
                      <w:sz w:val="28"/>
                      <w:szCs w:val="28"/>
                    </w:rPr>
                    <w:t xml:space="preserve"> сельского поселения Темрюкского района</w:t>
                  </w:r>
                  <w:r>
                    <w:rPr>
                      <w:bCs/>
                      <w:sz w:val="28"/>
                      <w:szCs w:val="28"/>
                    </w:rPr>
                    <w:t xml:space="preserve"> отписывает его в работу заведующего ОИ и ЗО</w:t>
                  </w:r>
                </w:p>
              </w:txbxContent>
            </v:textbox>
          </v:rect>
        </w:pict>
      </w:r>
    </w:p>
    <w:p w:rsidR="006E2BC1" w:rsidRDefault="006E2BC1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E2BC1" w:rsidRDefault="004A4F50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220" style="position:absolute;left:0;text-align:left;margin-left:4.85pt;margin-top:267.2pt;width:477pt;height:56.2pt;z-index:251663872">
            <v:textbox style="mso-next-textbox:#_x0000_s1220">
              <w:txbxContent>
                <w:p w:rsidR="006E2BC1" w:rsidRPr="0048740D" w:rsidRDefault="006E2BC1" w:rsidP="004A4F5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После назначения председателем МВК даты заседания комиссии секретарь оповещает телефонограммой членов комиссии о дате, времени и месте заседания МВК.</w:t>
                  </w:r>
                </w:p>
              </w:txbxContent>
            </v:textbox>
          </v:rect>
        </w:pict>
      </w:r>
      <w:r w:rsidR="006E2BC1">
        <w:rPr>
          <w:noProof/>
          <w:sz w:val="28"/>
          <w:szCs w:val="28"/>
          <w:lang w:eastAsia="ru-RU"/>
        </w:rPr>
        <w:pict>
          <v:rect id="_x0000_s1217" style="position:absolute;left:0;text-align:left;margin-left:-4.15pt;margin-top:205.5pt;width:495pt;height:39.2pt;z-index:251661824">
            <v:textbox style="mso-next-textbox:#_x0000_s1217">
              <w:txbxContent>
                <w:p w:rsidR="006E2BC1" w:rsidRDefault="006E2BC1" w:rsidP="006E2B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После получения повестки дня председатель МВК определяет дату заседания МВК.</w:t>
                  </w:r>
                </w:p>
                <w:p w:rsidR="006E2BC1" w:rsidRPr="003556A1" w:rsidRDefault="006E2BC1" w:rsidP="006E2BC1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6E2BC1">
        <w:rPr>
          <w:noProof/>
          <w:sz w:val="28"/>
          <w:szCs w:val="28"/>
          <w:lang w:eastAsia="ru-RU"/>
        </w:rPr>
        <w:pict>
          <v:rect id="_x0000_s1216" style="position:absolute;left:0;text-align:left;margin-left:0;margin-top:128.55pt;width:486pt;height:56.75pt;z-index:251660800">
            <v:textbox style="mso-next-textbox:#_x0000_s1216">
              <w:txbxContent>
                <w:p w:rsidR="006E2BC1" w:rsidRPr="009925BB" w:rsidRDefault="006E2BC1" w:rsidP="006E2B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Секретарь МВК по мере поступления заявлений готовит повестку дня заседания МВК, в которой указываются вопросы, подлежащие рассмотрению на ближайшем заседании МВК, и направляет её председателю МВК.</w:t>
                  </w:r>
                </w:p>
              </w:txbxContent>
            </v:textbox>
          </v:rect>
        </w:pict>
      </w:r>
      <w:r w:rsidR="006E2BC1">
        <w:rPr>
          <w:noProof/>
          <w:sz w:val="28"/>
          <w:szCs w:val="28"/>
          <w:lang w:eastAsia="ru-RU"/>
        </w:rPr>
        <w:pict>
          <v:line id="_x0000_s1210" style="position:absolute;left:0;text-align:left;z-index:251673088" from="242.95pt,4.8pt" to="243pt,20.55pt">
            <v:stroke endarrow="block"/>
          </v:line>
        </w:pict>
      </w:r>
      <w:r w:rsidR="006E2BC1">
        <w:rPr>
          <w:sz w:val="28"/>
          <w:szCs w:val="28"/>
        </w:rPr>
        <w:t xml:space="preserve"> </w:t>
      </w:r>
      <w:r w:rsidR="006E2BC1">
        <w:rPr>
          <w:noProof/>
          <w:lang w:eastAsia="ru-RU"/>
        </w:rPr>
      </w:r>
      <w:r w:rsidRPr="003D1E78">
        <w:rPr>
          <w:sz w:val="28"/>
          <w:szCs w:val="28"/>
        </w:rPr>
        <w:pict>
          <v:group id="_x0000_s1207" editas="canvas" style="width:477pt;height:250.95pt;mso-position-horizontal-relative:char;mso-position-vertical-relative:line" coordorigin="2281,8736" coordsize="7200,3764">
            <o:lock v:ext="edit" aspectratio="t"/>
            <v:shape id="_x0000_s1208" type="#_x0000_t75" style="position:absolute;left:2281;top:8736;width:7200;height:3764" o:preferrelative="f">
              <v:fill o:detectmouseclick="t"/>
              <v:path o:extrusionok="t" o:connecttype="none"/>
              <o:lock v:ext="edit" text="t"/>
            </v:shape>
            <v:line id="_x0000_s1209" style="position:absolute" from="5887,10175" to="5889,10423">
              <v:stroke endarrow="block"/>
            </v:line>
            <v:shape id="_x0000_s1211" type="#_x0000_t109" style="position:absolute;left:2281;top:8803;width:7200;height:1372">
              <v:textbox style="mso-next-textbox:#_x0000_s1211">
                <w:txbxContent>
                  <w:p w:rsidR="006E2BC1" w:rsidRDefault="006E2BC1" w:rsidP="006E2BC1">
                    <w:pPr>
                      <w:ind w:firstLine="708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bCs/>
                        <w:sz w:val="28"/>
                        <w:szCs w:val="28"/>
                      </w:rPr>
                      <w:t xml:space="preserve">Заведующий ОИ и ЗО </w:t>
                    </w:r>
                    <w:r>
                      <w:rPr>
                        <w:sz w:val="28"/>
                        <w:szCs w:val="28"/>
                      </w:rPr>
                      <w:t>отписывает вышеуказанное заявление в работу специалисту, ответственному за выполнение работ  по организации деятельности МВК и подготовку документации, необходимой</w:t>
                    </w:r>
                    <w:r>
                      <w:rPr>
                        <w:sz w:val="28"/>
                        <w:szCs w:val="28"/>
                      </w:rPr>
                      <w:tab/>
                      <w:t xml:space="preserve"> для оказания муниципальной услуги, который является секретарём Комиссии (далее – секретарь МВК)</w:t>
                    </w:r>
                  </w:p>
                  <w:p w:rsidR="006E2BC1" w:rsidRPr="00AA2E1E" w:rsidRDefault="006E2BC1" w:rsidP="006E2BC1">
                    <w:pPr>
                      <w:jc w:val="both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line id="_x0000_s1212" style="position:absolute" from="5889,11274" to="5890,11577">
              <v:stroke endarrow="block"/>
            </v:line>
            <v:line id="_x0000_s1219" style="position:absolute;flip:x" from="5890,12165" to="5895,12500">
              <v:stroke endarrow="block"/>
            </v:line>
            <w10:anchorlock/>
          </v:group>
        </w:pict>
      </w:r>
    </w:p>
    <w:p w:rsidR="006E2BC1" w:rsidRDefault="006E2BC1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rPr>
          <w:sz w:val="28"/>
          <w:szCs w:val="28"/>
        </w:rPr>
      </w:pPr>
    </w:p>
    <w:p w:rsidR="006E2BC1" w:rsidRDefault="004A4F50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_x0000_s1218" style="position:absolute;left:0;text-align:left;z-index:251662848" from="243.25pt,6.25pt" to="243.25pt,42.25pt">
            <v:stroke endarrow="block"/>
          </v:line>
        </w:pict>
      </w:r>
    </w:p>
    <w:p w:rsidR="006E2BC1" w:rsidRDefault="006E2BC1" w:rsidP="006E2BC1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6E2BC1" w:rsidRDefault="004A4F50" w:rsidP="006E2BC1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221" style="position:absolute;left:0;text-align:left;margin-left:-9pt;margin-top:10.05pt;width:495pt;height:89.4pt;z-index:251664896">
            <v:textbox style="mso-next-textbox:#_x0000_s1221">
              <w:txbxContent>
                <w:p w:rsidR="006E2BC1" w:rsidRDefault="006E2BC1" w:rsidP="004A4F5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Во время заседания комиссии секретарь МВК ведёт протокол, который подписывается секретарём и председателем комиссии.</w:t>
                  </w:r>
                  <w:r w:rsidRPr="00BB510E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После проведения заседания комиссии секретарём МВК готовится решение о переводе жилого (нежилого) помещения в нежилое (жилое) помещение, которое подписывается председателем Комиссии.</w:t>
                  </w:r>
                </w:p>
                <w:p w:rsidR="006E2BC1" w:rsidRPr="0061195E" w:rsidRDefault="006E2BC1" w:rsidP="006E2BC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6E2BC1" w:rsidRDefault="006E2BC1" w:rsidP="006E2BC1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E2BC1" w:rsidRDefault="006E2BC1" w:rsidP="00A90496">
      <w:pPr>
        <w:autoSpaceDE w:val="0"/>
        <w:autoSpaceDN w:val="0"/>
        <w:adjustRightInd w:val="0"/>
        <w:rPr>
          <w:sz w:val="28"/>
          <w:szCs w:val="28"/>
        </w:rPr>
      </w:pPr>
    </w:p>
    <w:p w:rsidR="006E2BC1" w:rsidRDefault="006E2BC1" w:rsidP="006E2BC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225" style="position:absolute;left:0;text-align:left;margin-left:-3.75pt;margin-top:328.85pt;width:477pt;height:89.25pt;z-index:251667968">
            <v:textbox style="mso-next-textbox:#_x0000_s1225">
              <w:txbxContent>
                <w:p w:rsidR="006E2BC1" w:rsidRDefault="006E2BC1" w:rsidP="006E2BC1">
                  <w:pPr>
                    <w:ind w:firstLine="7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Секретарь МВК выдаёт сотруднику МКУ «МФЦ» под роспись один экземпляр</w:t>
                  </w:r>
                  <w:r w:rsidRPr="0059289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решения и постановления администрации  о переводе  жилого (нежилого) помещения в нежилое (жилое) помещение. В случае направления решения  письмом по почте, секретарь МВК делает отметку о направлении решения в журнале регистрации решений МВК</w:t>
                  </w:r>
                </w:p>
                <w:p w:rsidR="006E2BC1" w:rsidRDefault="006E2BC1" w:rsidP="006E2BC1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6E2BC1" w:rsidRPr="0098434C" w:rsidRDefault="006E2BC1" w:rsidP="006E2BC1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line id="_x0000_s1228" style="position:absolute;left:0;text-align:left;z-index:251671040" from="243pt,310.85pt" to="243pt,328.85pt">
            <v:stroke endarrow="block"/>
          </v:line>
        </w:pict>
      </w:r>
      <w:r>
        <w:rPr>
          <w:noProof/>
          <w:sz w:val="28"/>
          <w:szCs w:val="28"/>
          <w:lang w:eastAsia="ru-RU"/>
        </w:rPr>
        <w:pict>
          <v:rect id="_x0000_s1224" style="position:absolute;left:0;text-align:left;margin-left:-9pt;margin-top:175.85pt;width:486pt;height:135pt;z-index:251666944">
            <v:textbox style="mso-next-textbox:#_x0000_s1224">
              <w:txbxContent>
                <w:p w:rsidR="006E2BC1" w:rsidRDefault="006E2BC1" w:rsidP="006E2BC1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После подписания решения секретарь МВК уведомляет заявителя о необходимости явиться в Управление архитектуры и градостроительства для получения решения и постановления администрации о переводе (отказе в переводе) жилого (нежилого) помещения в нежилое (жилое) помещение либо направляет его простым письмом по адресу, указанному в заявлении. Решение о переводе (отказе в переводе) жилого (нежилого) помещения в нежилое (жилое) помещение должно быть направлено либо вручено заявителю не позднее чем через три рабочих дня со дня принятия решения.</w:t>
                  </w:r>
                </w:p>
                <w:p w:rsidR="006E2BC1" w:rsidRPr="00081B4B" w:rsidRDefault="006E2BC1" w:rsidP="006E2BC1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26" style="position:absolute;left:0;text-align:left;margin-left:549pt;margin-top:684.5pt;width:513pt;height:135pt;z-index:251668992">
            <v:textbox style="mso-next-textbox:#_x0000_s1226">
              <w:txbxContent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  <w:p w:rsidR="006E2BC1" w:rsidRDefault="006E2BC1" w:rsidP="006E2BC1"/>
              </w:txbxContent>
            </v:textbox>
          </v:rect>
        </w:pict>
      </w:r>
    </w:p>
    <w:p w:rsidR="006E2BC1" w:rsidRPr="00B3415E" w:rsidRDefault="004A4F50" w:rsidP="006E2BC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_x0000_s1231" style="position:absolute;z-index:251674112" from="250.95pt,-1.55pt" to="250.95pt,22.45pt">
            <v:stroke endarrow="block"/>
          </v:line>
        </w:pict>
      </w:r>
    </w:p>
    <w:p w:rsidR="006E2BC1" w:rsidRPr="00B3415E" w:rsidRDefault="006E2BC1" w:rsidP="006E2BC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rect id="_x0000_s1223" style="position:absolute;margin-left:-9pt;margin-top:6.35pt;width:486pt;height:73.1pt;z-index:251665920">
            <v:textbox style="mso-next-textbox:#_x0000_s1223">
              <w:txbxContent>
                <w:p w:rsidR="006E2BC1" w:rsidRPr="007A10AE" w:rsidRDefault="006E2BC1" w:rsidP="004A4F5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Решение о переводе жилого (нежилого) помещения в нежилое (жилое) помещение составляются  в двух экземплярах и в течение трёх дней со дня проведения заседания комиссии направляются на подпись председателю МВК. На основании решения готовится проект постановления.</w:t>
                  </w:r>
                </w:p>
              </w:txbxContent>
            </v:textbox>
          </v:rect>
        </w:pict>
      </w: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jc w:val="right"/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4A4F50" w:rsidP="006E2BC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_x0000_s1227" style="position:absolute;z-index:251670016" from="250.95pt,15.05pt" to="250.95pt,59.35pt">
            <v:stroke endarrow="block"/>
          </v:line>
        </w:pict>
      </w: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4A4F50" w:rsidP="006E2BC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232" style="position:absolute;margin-left:-9pt;margin-top:11.05pt;width:486pt;height:122.2pt;z-index:251675136">
            <v:textbox style="mso-next-textbox:#_x0000_s1232">
              <w:txbxContent>
                <w:p w:rsidR="004A4F50" w:rsidRDefault="004A4F50" w:rsidP="004A4F5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После подписания решения секретарь МВК выдаёт или направляет сотруднику МБУ «МФЦ» решение и постановление администрации о переводе</w:t>
                  </w:r>
                  <w:r w:rsidR="00207D7E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жилого (нежилого) помещения в нежилое (жилое) помещение. Решение о переводе жилого (нежилого) помещения в нежилое (жилое) помещение должно быть направлено либо вручено сотруднику МБУ «МФЦ»  не позднее чем через три рабочих дня со дня принятия решения</w:t>
                  </w:r>
                </w:p>
                <w:p w:rsidR="004A4F50" w:rsidRPr="00081B4B" w:rsidRDefault="004A4F50" w:rsidP="004A4F50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4A4F50" w:rsidP="006E2BC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_x0000_s1233" style="position:absolute;z-index:251676160" from="250.95pt,4.45pt" to="250.95pt,48.75pt">
            <v:stroke endarrow="block"/>
          </v:line>
        </w:pict>
      </w: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4A4F50" w:rsidP="006E2BC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30" style="position:absolute;margin-left:-9pt;margin-top:.5pt;width:495pt;height:120.7pt;z-index:251672064">
            <v:textbox>
              <w:txbxContent>
                <w:p w:rsidR="006E2BC1" w:rsidRDefault="006E2BC1" w:rsidP="004A4F50">
                  <w:pPr>
                    <w:ind w:firstLine="7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случае если на заседании МВК принято решение об отказе в предоставлении муниципальной услуги, секретарь МВК подготавливает решение об</w:t>
                  </w:r>
                  <w:r w:rsidRPr="00B3415E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отказе в переводе жилого (нежилого) помещения в нежилое (жилое) помещение.</w:t>
                  </w:r>
                  <w:r w:rsidRPr="00FB6A9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Решение об отказе в переводе жилого (нежилого) помещения в нежилое (жилое) помещение выдаётся или направляется сотруднику М</w:t>
                  </w:r>
                  <w:r w:rsidR="004A4F50">
                    <w:rPr>
                      <w:sz w:val="28"/>
                      <w:szCs w:val="28"/>
                    </w:rPr>
                    <w:t>Б</w:t>
                  </w:r>
                  <w:r>
                    <w:rPr>
                      <w:sz w:val="28"/>
                      <w:szCs w:val="28"/>
                    </w:rPr>
                    <w:t>У «МФЦ» не позднее чем через три рабочих дня со дня принятия такого решения.</w:t>
                  </w:r>
                </w:p>
                <w:p w:rsidR="006E2BC1" w:rsidRDefault="006E2BC1" w:rsidP="006E2BC1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6E2BC1" w:rsidRDefault="006E2BC1" w:rsidP="006E2BC1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6E2BC1" w:rsidRPr="00494B2B" w:rsidRDefault="006E2BC1" w:rsidP="006E2BC1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Pr="00B3415E" w:rsidRDefault="006E2BC1" w:rsidP="006E2BC1">
      <w:pPr>
        <w:rPr>
          <w:sz w:val="28"/>
          <w:szCs w:val="28"/>
        </w:rPr>
      </w:pPr>
    </w:p>
    <w:p w:rsidR="006E2BC1" w:rsidRDefault="006E2BC1" w:rsidP="006E2BC1">
      <w:pPr>
        <w:rPr>
          <w:sz w:val="28"/>
          <w:szCs w:val="28"/>
        </w:rPr>
      </w:pPr>
    </w:p>
    <w:p w:rsidR="006E2BC1" w:rsidRDefault="006E2BC1" w:rsidP="006E2BC1">
      <w:pPr>
        <w:jc w:val="both"/>
        <w:rPr>
          <w:sz w:val="28"/>
          <w:szCs w:val="28"/>
        </w:rPr>
      </w:pPr>
    </w:p>
    <w:p w:rsidR="006E2BC1" w:rsidRPr="005B793B" w:rsidRDefault="006E2BC1" w:rsidP="006E2BC1">
      <w:pPr>
        <w:rPr>
          <w:sz w:val="28"/>
          <w:szCs w:val="28"/>
        </w:rPr>
      </w:pPr>
    </w:p>
    <w:p w:rsidR="006E2BC1" w:rsidRPr="005B793B" w:rsidRDefault="006E2BC1" w:rsidP="006E2BC1">
      <w:pPr>
        <w:rPr>
          <w:sz w:val="28"/>
          <w:szCs w:val="28"/>
        </w:rPr>
      </w:pPr>
    </w:p>
    <w:p w:rsidR="006E2BC1" w:rsidRPr="005B793B" w:rsidRDefault="006E2BC1" w:rsidP="006E2BC1">
      <w:pPr>
        <w:rPr>
          <w:sz w:val="28"/>
          <w:szCs w:val="28"/>
        </w:rPr>
      </w:pPr>
    </w:p>
    <w:p w:rsidR="006E2BC1" w:rsidRDefault="006E2BC1" w:rsidP="006E2BC1">
      <w:pPr>
        <w:rPr>
          <w:sz w:val="28"/>
          <w:szCs w:val="28"/>
        </w:rPr>
      </w:pPr>
    </w:p>
    <w:p w:rsidR="006F5FE9" w:rsidRDefault="006E2BC1" w:rsidP="006E2BC1">
      <w:pPr>
        <w:pStyle w:val="a5"/>
        <w:rPr>
          <w:szCs w:val="28"/>
        </w:rPr>
      </w:pPr>
      <w:r>
        <w:rPr>
          <w:bCs/>
          <w:szCs w:val="28"/>
        </w:rPr>
        <w:t xml:space="preserve">Глава </w:t>
      </w:r>
      <w:r w:rsidR="006F5FE9">
        <w:rPr>
          <w:szCs w:val="28"/>
        </w:rPr>
        <w:t>Ахтанизовского</w:t>
      </w:r>
      <w:r>
        <w:rPr>
          <w:szCs w:val="28"/>
        </w:rPr>
        <w:t xml:space="preserve"> сельского </w:t>
      </w:r>
    </w:p>
    <w:p w:rsidR="006E2BC1" w:rsidRDefault="006E2BC1" w:rsidP="006E2BC1">
      <w:pPr>
        <w:pStyle w:val="a5"/>
        <w:rPr>
          <w:szCs w:val="28"/>
        </w:rPr>
      </w:pPr>
      <w:r>
        <w:rPr>
          <w:szCs w:val="28"/>
        </w:rPr>
        <w:t xml:space="preserve">поселения Темрюкского района                                 </w:t>
      </w:r>
      <w:r w:rsidR="00182115">
        <w:rPr>
          <w:szCs w:val="28"/>
        </w:rPr>
        <w:t xml:space="preserve">        </w:t>
      </w:r>
      <w:r w:rsidR="006F5FE9">
        <w:rPr>
          <w:szCs w:val="28"/>
        </w:rPr>
        <w:t xml:space="preserve">              М.А.Разиевский</w:t>
      </w:r>
    </w:p>
    <w:p w:rsidR="006E2BC1" w:rsidRPr="00273D4C" w:rsidRDefault="006E2BC1" w:rsidP="006E2BC1">
      <w:pPr>
        <w:pStyle w:val="a5"/>
        <w:rPr>
          <w:szCs w:val="28"/>
        </w:rPr>
      </w:pPr>
    </w:p>
    <w:sectPr w:rsidR="006E2BC1" w:rsidRPr="00273D4C" w:rsidSect="00182115">
      <w:headerReference w:type="even" r:id="rId6"/>
      <w:headerReference w:type="default" r:id="rId7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DC3" w:rsidRDefault="00A33DC3">
      <w:r>
        <w:separator/>
      </w:r>
    </w:p>
  </w:endnote>
  <w:endnote w:type="continuationSeparator" w:id="1">
    <w:p w:rsidR="00A33DC3" w:rsidRDefault="00A33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DC3" w:rsidRDefault="00A33DC3">
      <w:r>
        <w:separator/>
      </w:r>
    </w:p>
  </w:footnote>
  <w:footnote w:type="continuationSeparator" w:id="1">
    <w:p w:rsidR="00A33DC3" w:rsidRDefault="00A33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BF0" w:rsidRDefault="00AA6BF0" w:rsidP="00D00F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6BF0" w:rsidRDefault="00AA6B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BF0" w:rsidRDefault="00AA6BF0" w:rsidP="00D00F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3A82">
      <w:rPr>
        <w:rStyle w:val="a4"/>
        <w:noProof/>
      </w:rPr>
      <w:t>4</w:t>
    </w:r>
    <w:r>
      <w:rPr>
        <w:rStyle w:val="a4"/>
      </w:rPr>
      <w:fldChar w:fldCharType="end"/>
    </w:r>
  </w:p>
  <w:p w:rsidR="00AA6BF0" w:rsidRDefault="00AA6B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00F1B"/>
    <w:rsid w:val="000343D7"/>
    <w:rsid w:val="00044E25"/>
    <w:rsid w:val="000571A8"/>
    <w:rsid w:val="00081B4B"/>
    <w:rsid w:val="000C7556"/>
    <w:rsid w:val="000F52D5"/>
    <w:rsid w:val="00100AF0"/>
    <w:rsid w:val="00106A71"/>
    <w:rsid w:val="00111D23"/>
    <w:rsid w:val="00115658"/>
    <w:rsid w:val="00153ECF"/>
    <w:rsid w:val="00172869"/>
    <w:rsid w:val="00182115"/>
    <w:rsid w:val="00183510"/>
    <w:rsid w:val="00193DCA"/>
    <w:rsid w:val="001C1F42"/>
    <w:rsid w:val="001F1336"/>
    <w:rsid w:val="001F328C"/>
    <w:rsid w:val="001F6A42"/>
    <w:rsid w:val="00207D7E"/>
    <w:rsid w:val="00216D98"/>
    <w:rsid w:val="0022671D"/>
    <w:rsid w:val="0024103B"/>
    <w:rsid w:val="00273D4C"/>
    <w:rsid w:val="002844C3"/>
    <w:rsid w:val="00293326"/>
    <w:rsid w:val="0029376A"/>
    <w:rsid w:val="002A7DF8"/>
    <w:rsid w:val="002F3A82"/>
    <w:rsid w:val="00326869"/>
    <w:rsid w:val="0033631D"/>
    <w:rsid w:val="00345383"/>
    <w:rsid w:val="003556A1"/>
    <w:rsid w:val="00367EC1"/>
    <w:rsid w:val="003934C2"/>
    <w:rsid w:val="003A4AE3"/>
    <w:rsid w:val="003B6D45"/>
    <w:rsid w:val="003D1E78"/>
    <w:rsid w:val="003D2639"/>
    <w:rsid w:val="00424003"/>
    <w:rsid w:val="00450A69"/>
    <w:rsid w:val="004723EB"/>
    <w:rsid w:val="0048015F"/>
    <w:rsid w:val="0048740D"/>
    <w:rsid w:val="00494FBD"/>
    <w:rsid w:val="004A4F50"/>
    <w:rsid w:val="004B6F07"/>
    <w:rsid w:val="004E3A58"/>
    <w:rsid w:val="00512ADF"/>
    <w:rsid w:val="00517B66"/>
    <w:rsid w:val="005358C4"/>
    <w:rsid w:val="00567434"/>
    <w:rsid w:val="0057260A"/>
    <w:rsid w:val="00582FF9"/>
    <w:rsid w:val="0058512D"/>
    <w:rsid w:val="0061195E"/>
    <w:rsid w:val="00637214"/>
    <w:rsid w:val="006C25BF"/>
    <w:rsid w:val="006D27CB"/>
    <w:rsid w:val="006D2805"/>
    <w:rsid w:val="006D5B06"/>
    <w:rsid w:val="006E2BC1"/>
    <w:rsid w:val="006F5FE9"/>
    <w:rsid w:val="00707FF5"/>
    <w:rsid w:val="00716A91"/>
    <w:rsid w:val="00755CF9"/>
    <w:rsid w:val="00773C7F"/>
    <w:rsid w:val="00791E53"/>
    <w:rsid w:val="00793CF4"/>
    <w:rsid w:val="007A10AE"/>
    <w:rsid w:val="007A6542"/>
    <w:rsid w:val="007B3E97"/>
    <w:rsid w:val="007B73A5"/>
    <w:rsid w:val="007D353A"/>
    <w:rsid w:val="0083507E"/>
    <w:rsid w:val="008766CD"/>
    <w:rsid w:val="008C5DC6"/>
    <w:rsid w:val="008E26B7"/>
    <w:rsid w:val="008F358F"/>
    <w:rsid w:val="00921C51"/>
    <w:rsid w:val="00955E43"/>
    <w:rsid w:val="009623EE"/>
    <w:rsid w:val="0098434C"/>
    <w:rsid w:val="009925BB"/>
    <w:rsid w:val="009945C8"/>
    <w:rsid w:val="009B5AFB"/>
    <w:rsid w:val="009F5033"/>
    <w:rsid w:val="00A16528"/>
    <w:rsid w:val="00A32C56"/>
    <w:rsid w:val="00A33DC3"/>
    <w:rsid w:val="00A46940"/>
    <w:rsid w:val="00A5567E"/>
    <w:rsid w:val="00A63047"/>
    <w:rsid w:val="00A90496"/>
    <w:rsid w:val="00A96AEF"/>
    <w:rsid w:val="00AA2E1E"/>
    <w:rsid w:val="00AA6BF0"/>
    <w:rsid w:val="00AA7694"/>
    <w:rsid w:val="00AB62D2"/>
    <w:rsid w:val="00B4705A"/>
    <w:rsid w:val="00B66FFF"/>
    <w:rsid w:val="00B93625"/>
    <w:rsid w:val="00BA467B"/>
    <w:rsid w:val="00BB510E"/>
    <w:rsid w:val="00BE2321"/>
    <w:rsid w:val="00BF32EA"/>
    <w:rsid w:val="00BF7041"/>
    <w:rsid w:val="00C70DFD"/>
    <w:rsid w:val="00C75F2D"/>
    <w:rsid w:val="00C812DC"/>
    <w:rsid w:val="00CA0CD4"/>
    <w:rsid w:val="00CC0BEA"/>
    <w:rsid w:val="00CC1D4F"/>
    <w:rsid w:val="00CF01CD"/>
    <w:rsid w:val="00D00F1B"/>
    <w:rsid w:val="00D03486"/>
    <w:rsid w:val="00D331EE"/>
    <w:rsid w:val="00D371AD"/>
    <w:rsid w:val="00D47D12"/>
    <w:rsid w:val="00D56701"/>
    <w:rsid w:val="00D57D27"/>
    <w:rsid w:val="00DA343A"/>
    <w:rsid w:val="00DF6BBF"/>
    <w:rsid w:val="00E26C5F"/>
    <w:rsid w:val="00E32329"/>
    <w:rsid w:val="00E410EA"/>
    <w:rsid w:val="00E516DD"/>
    <w:rsid w:val="00ED1634"/>
    <w:rsid w:val="00F027C7"/>
    <w:rsid w:val="00F25AEA"/>
    <w:rsid w:val="00F4142C"/>
    <w:rsid w:val="00F4430B"/>
    <w:rsid w:val="00F467F6"/>
    <w:rsid w:val="00F71690"/>
    <w:rsid w:val="00F7701F"/>
    <w:rsid w:val="00FA5156"/>
    <w:rsid w:val="00FC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F1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D00F1B"/>
    <w:pPr>
      <w:suppressAutoHyphens/>
      <w:ind w:firstLine="720"/>
    </w:pPr>
    <w:rPr>
      <w:rFonts w:ascii="Arial" w:eastAsia="Arial" w:hAnsi="Arial"/>
      <w:lang w:eastAsia="ar-SA"/>
    </w:rPr>
  </w:style>
  <w:style w:type="paragraph" w:styleId="a3">
    <w:name w:val="header"/>
    <w:basedOn w:val="a"/>
    <w:rsid w:val="00D00F1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00F1B"/>
  </w:style>
  <w:style w:type="paragraph" w:customStyle="1" w:styleId="ConsPlusTitle">
    <w:name w:val="ConsPlusTitle"/>
    <w:rsid w:val="008C5DC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 Spacing"/>
    <w:uiPriority w:val="1"/>
    <w:qFormat/>
    <w:rsid w:val="00273D4C"/>
    <w:rPr>
      <w:rFonts w:eastAsia="Calibri"/>
      <w:sz w:val="28"/>
      <w:szCs w:val="22"/>
      <w:lang w:eastAsia="en-US"/>
    </w:rPr>
  </w:style>
  <w:style w:type="paragraph" w:styleId="a6">
    <w:name w:val="footer"/>
    <w:basedOn w:val="a"/>
    <w:link w:val="a7"/>
    <w:rsid w:val="002937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9376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Celeron 2000</dc:creator>
  <cp:keywords/>
  <cp:lastModifiedBy>арл</cp:lastModifiedBy>
  <cp:revision>2</cp:revision>
  <cp:lastPrinted>2012-05-28T11:38:00Z</cp:lastPrinted>
  <dcterms:created xsi:type="dcterms:W3CDTF">2015-04-14T12:54:00Z</dcterms:created>
  <dcterms:modified xsi:type="dcterms:W3CDTF">2015-04-14T12:54:00Z</dcterms:modified>
</cp:coreProperties>
</file>