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</w:t>
      </w:r>
    </w:p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042157" w:rsidRDefault="00042157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Ахтанизовского сельского поселения</w:t>
      </w:r>
    </w:p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042157" w:rsidRDefault="00042157" w:rsidP="00644012">
      <w:pPr>
        <w:shd w:val="clear" w:color="auto" w:fill="FFFFFF"/>
        <w:ind w:left="5760"/>
        <w:jc w:val="center"/>
        <w:rPr>
          <w:b/>
          <w:bCs/>
          <w:sz w:val="28"/>
          <w:szCs w:val="28"/>
        </w:rPr>
      </w:pPr>
      <w:r>
        <w:rPr>
          <w:spacing w:val="-12"/>
          <w:sz w:val="28"/>
          <w:szCs w:val="28"/>
        </w:rPr>
        <w:t xml:space="preserve">от </w:t>
      </w:r>
      <w:r w:rsidR="00F01834">
        <w:rPr>
          <w:spacing w:val="-12"/>
          <w:sz w:val="28"/>
          <w:szCs w:val="28"/>
        </w:rPr>
        <w:t xml:space="preserve">25.10.2017 </w:t>
      </w:r>
      <w:r>
        <w:rPr>
          <w:spacing w:val="-12"/>
          <w:sz w:val="28"/>
          <w:szCs w:val="28"/>
        </w:rPr>
        <w:t xml:space="preserve">  № </w:t>
      </w:r>
      <w:r w:rsidR="00F01834">
        <w:rPr>
          <w:spacing w:val="-12"/>
          <w:sz w:val="28"/>
          <w:szCs w:val="28"/>
        </w:rPr>
        <w:t>232</w:t>
      </w: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42157" w:rsidRPr="00414F2E" w:rsidRDefault="00042157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Муниципальная программа</w:t>
      </w:r>
    </w:p>
    <w:p w:rsidR="00042157" w:rsidRDefault="00042157" w:rsidP="007F2A24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Мероприятия праздничных дней и памятных дат в Ахтанизовском сельском поселении</w:t>
      </w:r>
      <w:r w:rsidRPr="007708BB">
        <w:rPr>
          <w:b/>
          <w:bCs/>
          <w:sz w:val="28"/>
          <w:szCs w:val="28"/>
        </w:rPr>
        <w:t xml:space="preserve">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042157" w:rsidRPr="00937B5A" w:rsidRDefault="00042157" w:rsidP="00E20DC3">
      <w:pPr>
        <w:jc w:val="center"/>
        <w:rPr>
          <w:sz w:val="28"/>
          <w:szCs w:val="28"/>
        </w:rPr>
      </w:pPr>
    </w:p>
    <w:p w:rsidR="00042157" w:rsidRPr="00414F2E" w:rsidRDefault="00042157" w:rsidP="00414F2E">
      <w:pPr>
        <w:jc w:val="center"/>
        <w:rPr>
          <w:sz w:val="28"/>
          <w:szCs w:val="28"/>
        </w:rPr>
      </w:pPr>
      <w:r w:rsidRPr="00414F2E">
        <w:rPr>
          <w:sz w:val="28"/>
          <w:szCs w:val="28"/>
        </w:rPr>
        <w:t>Структура программы:</w:t>
      </w:r>
    </w:p>
    <w:p w:rsidR="00042157" w:rsidRPr="00414F2E" w:rsidRDefault="00042157" w:rsidP="00414F2E">
      <w:pPr>
        <w:jc w:val="center"/>
        <w:rPr>
          <w:sz w:val="28"/>
          <w:szCs w:val="28"/>
        </w:rPr>
      </w:pPr>
    </w:p>
    <w:p w:rsidR="00042157" w:rsidRPr="00414F2E" w:rsidRDefault="00042157" w:rsidP="00414F2E">
      <w:pPr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</w:t>
      </w:r>
      <w:r w:rsidRPr="00414F2E">
        <w:rPr>
          <w:sz w:val="28"/>
          <w:szCs w:val="28"/>
        </w:rPr>
        <w:t xml:space="preserve">. Паспорт муниципальной программы </w:t>
      </w:r>
    </w:p>
    <w:p w:rsidR="00042157" w:rsidRPr="00414F2E" w:rsidRDefault="00042157" w:rsidP="00414F2E">
      <w:pPr>
        <w:rPr>
          <w:sz w:val="28"/>
          <w:szCs w:val="28"/>
        </w:rPr>
      </w:pPr>
    </w:p>
    <w:p w:rsidR="00042157" w:rsidRPr="00414F2E" w:rsidRDefault="00042157" w:rsidP="00414F2E">
      <w:pPr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II</w:t>
      </w:r>
      <w:r w:rsidRPr="00414F2E">
        <w:rPr>
          <w:sz w:val="28"/>
          <w:szCs w:val="28"/>
        </w:rPr>
        <w:t xml:space="preserve">.Содержание муниципальной программы: </w:t>
      </w:r>
    </w:p>
    <w:p w:rsidR="00042157" w:rsidRPr="00414F2E" w:rsidRDefault="00042157" w:rsidP="00414F2E">
      <w:pPr>
        <w:rPr>
          <w:sz w:val="28"/>
          <w:szCs w:val="28"/>
        </w:rPr>
      </w:pPr>
    </w:p>
    <w:p w:rsidR="00042157" w:rsidRPr="00414F2E" w:rsidRDefault="00042157" w:rsidP="00414F2E">
      <w:pPr>
        <w:jc w:val="both"/>
        <w:rPr>
          <w:sz w:val="28"/>
          <w:szCs w:val="28"/>
        </w:rPr>
      </w:pPr>
      <w:r w:rsidRPr="00D93579">
        <w:rPr>
          <w:sz w:val="28"/>
          <w:szCs w:val="28"/>
        </w:rPr>
        <w:t>1. Характеристика проводимых праздничных мероприятий, содерж</w:t>
      </w:r>
      <w:r>
        <w:rPr>
          <w:sz w:val="28"/>
          <w:szCs w:val="28"/>
        </w:rPr>
        <w:t xml:space="preserve">ание </w:t>
      </w:r>
      <w:r w:rsidRPr="00414F2E">
        <w:rPr>
          <w:sz w:val="28"/>
          <w:szCs w:val="28"/>
        </w:rPr>
        <w:t>проблемы и обоснование необходимости ее решения программным методом</w:t>
      </w:r>
    </w:p>
    <w:p w:rsidR="00042157" w:rsidRPr="00414F2E" w:rsidRDefault="00042157" w:rsidP="00D93579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042157" w:rsidRPr="00414F2E" w:rsidRDefault="00042157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042157" w:rsidRPr="00414F2E" w:rsidRDefault="00042157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</w:p>
    <w:p w:rsidR="00042157" w:rsidRPr="00414F2E" w:rsidRDefault="00042157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042157" w:rsidRPr="00414F2E" w:rsidRDefault="00042157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 xml:space="preserve">6. Механизм реализации муниципальной программы и </w:t>
      </w:r>
      <w:proofErr w:type="gramStart"/>
      <w:r w:rsidRPr="00414F2E">
        <w:rPr>
          <w:sz w:val="28"/>
          <w:szCs w:val="28"/>
        </w:rPr>
        <w:t>контроль за</w:t>
      </w:r>
      <w:proofErr w:type="gramEnd"/>
      <w:r w:rsidRPr="00414F2E">
        <w:rPr>
          <w:sz w:val="28"/>
          <w:szCs w:val="28"/>
        </w:rPr>
        <w:t xml:space="preserve"> ее выполнением</w:t>
      </w: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042157" w:rsidRPr="001B7EA2" w:rsidRDefault="00042157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программы</w:t>
      </w:r>
    </w:p>
    <w:p w:rsidR="00042157" w:rsidRDefault="00042157" w:rsidP="00D93579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Мероприятия праздничных дней и памятных дат в Ахтанизовском сельском поселении</w:t>
      </w:r>
      <w:r w:rsidRPr="007708BB">
        <w:rPr>
          <w:b/>
          <w:bCs/>
          <w:sz w:val="28"/>
          <w:szCs w:val="28"/>
        </w:rPr>
        <w:t xml:space="preserve">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042157" w:rsidRPr="00937B5A" w:rsidRDefault="00042157" w:rsidP="000359F2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04215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074972" w:rsidRDefault="00042157" w:rsidP="006E55CE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074972" w:rsidRDefault="00306A41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</w:t>
            </w:r>
            <w:r w:rsidR="00FE2BA3">
              <w:rPr>
                <w:sz w:val="28"/>
                <w:szCs w:val="28"/>
              </w:rPr>
              <w:t xml:space="preserve"> администрации</w:t>
            </w:r>
            <w:r w:rsidR="00042157">
              <w:rPr>
                <w:sz w:val="28"/>
                <w:szCs w:val="28"/>
              </w:rPr>
              <w:t xml:space="preserve"> Ахтанизовского  сельского поселения Темрюкского района</w:t>
            </w:r>
            <w:r w:rsidR="00042157" w:rsidRPr="00074972">
              <w:rPr>
                <w:sz w:val="28"/>
                <w:szCs w:val="28"/>
              </w:rPr>
              <w:t xml:space="preserve"> </w:t>
            </w:r>
          </w:p>
        </w:tc>
      </w:tr>
      <w:tr w:rsidR="0004215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E159BA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4215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Цели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042157" w:rsidRPr="00E159BA" w:rsidRDefault="00042157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6E55CE">
            <w:pPr>
              <w:jc w:val="both"/>
              <w:rPr>
                <w:sz w:val="28"/>
                <w:szCs w:val="28"/>
              </w:rPr>
            </w:pPr>
            <w:r w:rsidRPr="00D93579">
              <w:rPr>
                <w:sz w:val="28"/>
                <w:szCs w:val="28"/>
              </w:rPr>
              <w:t>сохранение и приумножение духовного потенциала настоящего и будущего пок</w:t>
            </w:r>
            <w:r>
              <w:rPr>
                <w:sz w:val="28"/>
                <w:szCs w:val="28"/>
              </w:rPr>
              <w:t>оления,</w:t>
            </w:r>
            <w:r w:rsidRPr="00D93579">
              <w:rPr>
                <w:sz w:val="28"/>
                <w:szCs w:val="28"/>
              </w:rPr>
              <w:t xml:space="preserve"> воспитание гражданского </w:t>
            </w:r>
            <w:r w:rsidRPr="00D93579">
              <w:rPr>
                <w:sz w:val="28"/>
                <w:szCs w:val="28"/>
              </w:rPr>
              <w:lastRenderedPageBreak/>
              <w:t>патриотизма, увековечивание памяти погибших при исполнении воинского и гражданского долга, укрепление культурных и исторических традиций</w:t>
            </w:r>
          </w:p>
        </w:tc>
      </w:tr>
      <w:tr w:rsidR="0004215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  <w:p w:rsidR="00042157" w:rsidRPr="00E159BA" w:rsidRDefault="00042157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4216C7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</w:t>
            </w:r>
            <w:r w:rsidRPr="00D93579">
              <w:rPr>
                <w:sz w:val="28"/>
                <w:szCs w:val="28"/>
              </w:rPr>
              <w:t xml:space="preserve"> и проведение торжественных праздничных мероприятий на территории </w:t>
            </w:r>
            <w:r>
              <w:rPr>
                <w:sz w:val="28"/>
                <w:szCs w:val="28"/>
              </w:rPr>
              <w:t>Ахтанизовского сельского поселения Темрюкского</w:t>
            </w:r>
            <w:r w:rsidRPr="00D93579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а;</w:t>
            </w:r>
            <w:r w:rsidRPr="00D935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</w:t>
            </w:r>
          </w:p>
          <w:p w:rsidR="00042157" w:rsidRPr="001262FF" w:rsidRDefault="00042157" w:rsidP="004216C7">
            <w:pPr>
              <w:ind w:right="-1"/>
              <w:jc w:val="both"/>
              <w:rPr>
                <w:sz w:val="28"/>
                <w:szCs w:val="28"/>
              </w:rPr>
            </w:pPr>
            <w:r w:rsidRPr="00D93579">
              <w:rPr>
                <w:sz w:val="28"/>
                <w:szCs w:val="28"/>
              </w:rPr>
              <w:t>объединение усилий  органов местного самоуправления, трудовых коллективов, общественных организаций по подготовке и проведению мероприятий</w:t>
            </w:r>
          </w:p>
        </w:tc>
      </w:tr>
      <w:tr w:rsidR="0004215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E159BA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6E55CE">
            <w:pPr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к</w:t>
            </w:r>
            <w:r w:rsidRPr="004216C7">
              <w:rPr>
                <w:spacing w:val="-1"/>
                <w:sz w:val="28"/>
                <w:szCs w:val="28"/>
              </w:rPr>
              <w:t>оличество мероприятий</w:t>
            </w:r>
            <w:r>
              <w:rPr>
                <w:spacing w:val="-1"/>
                <w:sz w:val="28"/>
                <w:szCs w:val="28"/>
              </w:rPr>
              <w:t>;</w:t>
            </w:r>
          </w:p>
          <w:p w:rsidR="00042157" w:rsidRPr="004216C7" w:rsidRDefault="00042157" w:rsidP="006E55CE">
            <w:pPr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количество участников мероприятий</w:t>
            </w:r>
          </w:p>
        </w:tc>
      </w:tr>
      <w:tr w:rsidR="0004215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E159BA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414F2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306A41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04215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042157" w:rsidRPr="00E159BA" w:rsidRDefault="00042157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074972" w:rsidRDefault="00042157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Объем финансирования из средств местного  бюджета составляет: </w:t>
            </w:r>
            <w:r w:rsidR="00306A4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00,0</w:t>
            </w:r>
            <w:r w:rsidRPr="00074972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,</w:t>
            </w:r>
            <w:r w:rsidRPr="00074972">
              <w:rPr>
                <w:sz w:val="28"/>
                <w:szCs w:val="28"/>
              </w:rPr>
              <w:t xml:space="preserve"> </w:t>
            </w:r>
          </w:p>
        </w:tc>
      </w:tr>
      <w:tr w:rsidR="0004215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E159BA" w:rsidRDefault="00042157" w:rsidP="006E55CE">
            <w:pPr>
              <w:rPr>
                <w:sz w:val="28"/>
                <w:szCs w:val="28"/>
              </w:rPr>
            </w:pPr>
            <w:proofErr w:type="gramStart"/>
            <w:r w:rsidRPr="00E159BA">
              <w:rPr>
                <w:sz w:val="28"/>
                <w:szCs w:val="28"/>
              </w:rPr>
              <w:t>Контроль за</w:t>
            </w:r>
            <w:proofErr w:type="gramEnd"/>
            <w:r w:rsidRPr="00E159BA">
              <w:rPr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074972" w:rsidRDefault="00042157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042157" w:rsidRPr="00074972" w:rsidRDefault="00042157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042157" w:rsidRDefault="00042157" w:rsidP="001B7EA2">
      <w:pPr>
        <w:jc w:val="center"/>
        <w:rPr>
          <w:b/>
          <w:bCs/>
          <w:sz w:val="28"/>
          <w:szCs w:val="28"/>
        </w:rPr>
      </w:pPr>
    </w:p>
    <w:p w:rsidR="00042157" w:rsidRDefault="00042157" w:rsidP="001B7EA2">
      <w:pPr>
        <w:jc w:val="center"/>
        <w:rPr>
          <w:b/>
          <w:bCs/>
          <w:sz w:val="28"/>
          <w:szCs w:val="28"/>
        </w:rPr>
      </w:pPr>
    </w:p>
    <w:p w:rsidR="00042157" w:rsidRDefault="00042157" w:rsidP="001B7EA2">
      <w:pPr>
        <w:jc w:val="center"/>
        <w:rPr>
          <w:b/>
          <w:bCs/>
          <w:sz w:val="28"/>
          <w:szCs w:val="28"/>
        </w:rPr>
      </w:pPr>
    </w:p>
    <w:p w:rsidR="00042157" w:rsidRPr="00414F2E" w:rsidRDefault="00042157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II. Содержание муниципальной программы</w:t>
      </w:r>
    </w:p>
    <w:p w:rsidR="00042157" w:rsidRDefault="00042157" w:rsidP="00414F2E">
      <w:pPr>
        <w:jc w:val="center"/>
        <w:rPr>
          <w:b/>
          <w:bCs/>
          <w:sz w:val="28"/>
          <w:szCs w:val="28"/>
        </w:rPr>
      </w:pPr>
    </w:p>
    <w:p w:rsidR="00042157" w:rsidRPr="00414F2E" w:rsidRDefault="00042157" w:rsidP="00414F2E">
      <w:pPr>
        <w:jc w:val="center"/>
        <w:rPr>
          <w:b/>
          <w:bCs/>
          <w:sz w:val="28"/>
          <w:szCs w:val="28"/>
        </w:rPr>
      </w:pPr>
      <w:r w:rsidRPr="00896527">
        <w:rPr>
          <w:b/>
          <w:bCs/>
          <w:sz w:val="28"/>
          <w:szCs w:val="28"/>
        </w:rPr>
        <w:t xml:space="preserve">1. Характеристика </w:t>
      </w:r>
      <w:r>
        <w:rPr>
          <w:b/>
          <w:bCs/>
          <w:sz w:val="28"/>
          <w:szCs w:val="28"/>
        </w:rPr>
        <w:t xml:space="preserve">проводимых праздничных мероприятий, </w:t>
      </w:r>
      <w:r w:rsidRPr="00414F2E">
        <w:rPr>
          <w:b/>
          <w:bCs/>
          <w:sz w:val="28"/>
          <w:szCs w:val="28"/>
        </w:rPr>
        <w:t>содержание, проблемы и обоснование необходимости ее решения программным методом</w:t>
      </w:r>
    </w:p>
    <w:p w:rsidR="00042157" w:rsidRPr="00445DD1" w:rsidRDefault="00042157" w:rsidP="0060308A">
      <w:pPr>
        <w:rPr>
          <w:sz w:val="28"/>
          <w:szCs w:val="28"/>
        </w:rPr>
      </w:pPr>
    </w:p>
    <w:p w:rsidR="00042157" w:rsidRDefault="00042157" w:rsidP="0060308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Ежегодно на территории поселения</w:t>
      </w:r>
      <w:r w:rsidRPr="00E755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широко проводятся праздничные мероприятия празднования памятных дат как государственного, так и поселенческого уровня. В 201</w:t>
      </w:r>
      <w:r w:rsidR="00306A41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планируется проводить следующие мероприятия:</w:t>
      </w:r>
    </w:p>
    <w:p w:rsidR="00042157" w:rsidRDefault="00042157" w:rsidP="0060308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День Победы (май);</w:t>
      </w:r>
    </w:p>
    <w:p w:rsidR="00042157" w:rsidRPr="0060308A" w:rsidRDefault="00042157" w:rsidP="0060308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День освобождения ст. Ахтанизовской от немецко-фашистских </w:t>
      </w:r>
      <w:r w:rsidRPr="0060308A">
        <w:rPr>
          <w:sz w:val="28"/>
          <w:szCs w:val="28"/>
        </w:rPr>
        <w:t>захватчиков (октябрь).</w:t>
      </w:r>
    </w:p>
    <w:p w:rsidR="00042157" w:rsidRPr="0060308A" w:rsidRDefault="00042157" w:rsidP="0060308A">
      <w:pPr>
        <w:ind w:firstLine="851"/>
        <w:jc w:val="both"/>
        <w:rPr>
          <w:sz w:val="28"/>
          <w:szCs w:val="28"/>
        </w:rPr>
      </w:pPr>
      <w:r w:rsidRPr="0060308A">
        <w:rPr>
          <w:sz w:val="28"/>
          <w:szCs w:val="28"/>
        </w:rPr>
        <w:t xml:space="preserve">Важным направлением настоящей Программы является повышение уровня информированности населения края по вопросам истории России и Кубани, увековечение военных подвигов наших земляков, воспитание чувства </w:t>
      </w:r>
      <w:r w:rsidRPr="0060308A">
        <w:rPr>
          <w:sz w:val="28"/>
          <w:szCs w:val="28"/>
        </w:rPr>
        <w:lastRenderedPageBreak/>
        <w:t>гордости за подвиг нашего народа в годы Великой Отечественной войны, верности Отечеству.</w:t>
      </w:r>
    </w:p>
    <w:p w:rsidR="00042157" w:rsidRPr="0060308A" w:rsidRDefault="00042157" w:rsidP="0060308A">
      <w:pPr>
        <w:ind w:firstLine="851"/>
        <w:jc w:val="both"/>
        <w:rPr>
          <w:sz w:val="28"/>
          <w:szCs w:val="28"/>
        </w:rPr>
      </w:pPr>
      <w:r w:rsidRPr="0060308A">
        <w:rPr>
          <w:sz w:val="28"/>
          <w:szCs w:val="28"/>
        </w:rPr>
        <w:t>В целях эффективности организации и проведения праздничных</w:t>
      </w:r>
      <w:r>
        <w:rPr>
          <w:sz w:val="28"/>
          <w:szCs w:val="28"/>
        </w:rPr>
        <w:t xml:space="preserve"> мероприятий необходимо финансовое обеспечение. Стимуляция подготовки мероприятий выразится в повышенной активности молодежи и привлечения дополнительных добровольных сил и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 xml:space="preserve">я проведения планируемых </w:t>
      </w:r>
      <w:r w:rsidRPr="0060308A">
        <w:rPr>
          <w:sz w:val="28"/>
          <w:szCs w:val="28"/>
        </w:rPr>
        <w:t>мероприятий.</w:t>
      </w:r>
    </w:p>
    <w:p w:rsidR="00042157" w:rsidRDefault="00042157" w:rsidP="0060308A">
      <w:pPr>
        <w:ind w:right="-1" w:firstLine="851"/>
        <w:jc w:val="both"/>
        <w:rPr>
          <w:sz w:val="28"/>
          <w:szCs w:val="28"/>
        </w:rPr>
      </w:pPr>
      <w:r w:rsidRPr="0060308A">
        <w:rPr>
          <w:sz w:val="28"/>
          <w:szCs w:val="28"/>
        </w:rPr>
        <w:t xml:space="preserve">Принятие Программы позволит обеспечить сохранение уважения к важнейшим событиям в истории России укрепление нравственных ценностей, единства и дружбы народов, формирование уважительного отношения к трудовым и военным подвигам старшего поколения, а также ознаменование праздничных дней и памятных дат России и Кубани. </w:t>
      </w:r>
    </w:p>
    <w:p w:rsidR="00042157" w:rsidRPr="0060308A" w:rsidRDefault="00042157" w:rsidP="0060308A">
      <w:pPr>
        <w:ind w:right="-1" w:firstLine="851"/>
        <w:jc w:val="both"/>
        <w:rPr>
          <w:sz w:val="28"/>
          <w:szCs w:val="28"/>
        </w:rPr>
      </w:pPr>
    </w:p>
    <w:p w:rsidR="00042157" w:rsidRPr="00414F2E" w:rsidRDefault="00042157" w:rsidP="00414F2E">
      <w:pPr>
        <w:pStyle w:val="1"/>
        <w:numPr>
          <w:ilvl w:val="0"/>
          <w:numId w:val="2"/>
        </w:numPr>
        <w:ind w:right="-1"/>
        <w:jc w:val="center"/>
        <w:rPr>
          <w:b/>
          <w:bCs/>
        </w:rPr>
      </w:pPr>
      <w:r w:rsidRPr="00414F2E">
        <w:rPr>
          <w:b/>
          <w:bCs/>
        </w:rPr>
        <w:t>Цели, задачи и целевые показатели, сроки и этапы реализации муниципальной программы</w:t>
      </w:r>
    </w:p>
    <w:p w:rsidR="00042157" w:rsidRDefault="00042157" w:rsidP="001B7EA2">
      <w:pPr>
        <w:ind w:firstLine="851"/>
        <w:jc w:val="both"/>
        <w:rPr>
          <w:sz w:val="28"/>
          <w:szCs w:val="28"/>
        </w:rPr>
      </w:pPr>
    </w:p>
    <w:p w:rsidR="00042157" w:rsidRPr="00D93579" w:rsidRDefault="00042157" w:rsidP="00D93579">
      <w:pPr>
        <w:ind w:right="-1" w:firstLine="851"/>
        <w:jc w:val="both"/>
        <w:rPr>
          <w:sz w:val="28"/>
          <w:szCs w:val="28"/>
        </w:rPr>
      </w:pPr>
      <w:r w:rsidRPr="00D93579">
        <w:rPr>
          <w:sz w:val="28"/>
          <w:szCs w:val="28"/>
        </w:rPr>
        <w:t xml:space="preserve">Основная цель Программы – сохранение и приумножение духовного потенциала настоящего и будущего поколения, воспитание гражданского патриотизма, увековечивание памяти погибших при исполнении воинского и гражданского долга, укрепление культурных и исторических традиций. </w:t>
      </w:r>
    </w:p>
    <w:p w:rsidR="00042157" w:rsidRPr="00D93579" w:rsidRDefault="00042157" w:rsidP="00D93579">
      <w:pPr>
        <w:ind w:right="141" w:firstLine="851"/>
        <w:jc w:val="both"/>
        <w:rPr>
          <w:sz w:val="28"/>
          <w:szCs w:val="28"/>
        </w:rPr>
      </w:pPr>
      <w:r w:rsidRPr="00D93579">
        <w:rPr>
          <w:sz w:val="28"/>
          <w:szCs w:val="28"/>
        </w:rPr>
        <w:t>Задачи Программы включают в себя:</w:t>
      </w:r>
    </w:p>
    <w:p w:rsidR="00042157" w:rsidRDefault="00042157" w:rsidP="004216C7">
      <w:pPr>
        <w:ind w:right="-1" w:firstLine="851"/>
        <w:jc w:val="both"/>
        <w:rPr>
          <w:sz w:val="28"/>
          <w:szCs w:val="28"/>
        </w:rPr>
      </w:pPr>
      <w:r w:rsidRPr="00D93579">
        <w:rPr>
          <w:sz w:val="28"/>
          <w:szCs w:val="28"/>
        </w:rPr>
        <w:t xml:space="preserve">подготовку и проведение торжественных праздничных мероприятий на территории </w:t>
      </w:r>
      <w:r>
        <w:rPr>
          <w:sz w:val="28"/>
          <w:szCs w:val="28"/>
        </w:rPr>
        <w:t>Ахтанизовского сельского поселения Темрюкского</w:t>
      </w:r>
      <w:r w:rsidRPr="00D9357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D9357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              </w:t>
      </w:r>
    </w:p>
    <w:p w:rsidR="00042157" w:rsidRPr="00D93579" w:rsidRDefault="00042157" w:rsidP="004216C7">
      <w:p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93579">
        <w:rPr>
          <w:sz w:val="28"/>
          <w:szCs w:val="28"/>
        </w:rPr>
        <w:t>объединение усилий  органов местного самоуправления, трудовых коллективов, общественных организаций по подготовке и проведению мероприятий</w:t>
      </w:r>
      <w:r>
        <w:rPr>
          <w:sz w:val="28"/>
          <w:szCs w:val="28"/>
        </w:rPr>
        <w:t>.</w:t>
      </w:r>
    </w:p>
    <w:p w:rsidR="00042157" w:rsidRPr="00C07957" w:rsidRDefault="00516A16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042157" w:rsidRPr="00B8732B">
        <w:rPr>
          <w:sz w:val="28"/>
          <w:szCs w:val="28"/>
        </w:rPr>
        <w:t xml:space="preserve">елевые показатели </w:t>
      </w:r>
      <w:r w:rsidR="00042157">
        <w:rPr>
          <w:sz w:val="28"/>
          <w:szCs w:val="28"/>
        </w:rPr>
        <w:t>муниципальной</w:t>
      </w:r>
      <w:r w:rsidR="00042157" w:rsidRPr="00B8732B">
        <w:rPr>
          <w:sz w:val="28"/>
          <w:szCs w:val="28"/>
        </w:rPr>
        <w:t xml:space="preserve"> программы приводятся в </w:t>
      </w:r>
      <w:hyperlink w:anchor="sub_1200" w:history="1">
        <w:r w:rsidR="00042157" w:rsidRPr="008B75BD">
          <w:rPr>
            <w:rStyle w:val="ad"/>
            <w:sz w:val="28"/>
            <w:szCs w:val="28"/>
          </w:rPr>
          <w:t>приложении № </w:t>
        </w:r>
      </w:hyperlink>
      <w:r w:rsidR="00042157" w:rsidRPr="008B75BD">
        <w:rPr>
          <w:sz w:val="28"/>
          <w:szCs w:val="28"/>
        </w:rPr>
        <w:t>1</w:t>
      </w:r>
      <w:r w:rsidR="00042157">
        <w:rPr>
          <w:sz w:val="28"/>
          <w:szCs w:val="28"/>
        </w:rPr>
        <w:t xml:space="preserve"> к муниципальной программе.</w:t>
      </w:r>
    </w:p>
    <w:p w:rsidR="00042157" w:rsidRDefault="00042157" w:rsidP="00743C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 w:rsidRPr="00C07957">
        <w:rPr>
          <w:sz w:val="28"/>
          <w:szCs w:val="28"/>
        </w:rPr>
        <w:t xml:space="preserve"> реализации программных мероприя</w:t>
      </w:r>
      <w:r>
        <w:rPr>
          <w:sz w:val="28"/>
          <w:szCs w:val="28"/>
        </w:rPr>
        <w:t xml:space="preserve">тий - </w:t>
      </w:r>
      <w:r w:rsidRPr="00C07957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306A41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042157" w:rsidRPr="00743C91" w:rsidRDefault="00042157" w:rsidP="00743C91">
      <w:pPr>
        <w:ind w:firstLine="851"/>
        <w:jc w:val="both"/>
        <w:rPr>
          <w:sz w:val="28"/>
          <w:szCs w:val="28"/>
        </w:rPr>
      </w:pPr>
    </w:p>
    <w:p w:rsidR="00042157" w:rsidRDefault="00042157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3.</w:t>
      </w:r>
      <w:r w:rsidRPr="00EA325A">
        <w:t xml:space="preserve"> </w:t>
      </w:r>
      <w:r w:rsidRPr="00EA325A">
        <w:rPr>
          <w:b/>
          <w:bCs/>
          <w:sz w:val="28"/>
          <w:szCs w:val="28"/>
        </w:rPr>
        <w:t>Перечень и краткое описание основных мероприятий</w:t>
      </w:r>
    </w:p>
    <w:p w:rsidR="00042157" w:rsidRPr="00EA325A" w:rsidRDefault="00042157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муниципальной программы</w:t>
      </w:r>
    </w:p>
    <w:p w:rsidR="00042157" w:rsidRPr="00EA325A" w:rsidRDefault="00042157" w:rsidP="001B7EA2">
      <w:pPr>
        <w:jc w:val="center"/>
        <w:rPr>
          <w:sz w:val="28"/>
          <w:szCs w:val="28"/>
        </w:rPr>
      </w:pPr>
    </w:p>
    <w:p w:rsidR="00042157" w:rsidRDefault="00042157" w:rsidP="001B7EA2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 xml:space="preserve">Система программных мероприятий направлена на </w:t>
      </w:r>
      <w:r w:rsidRPr="00D93579">
        <w:rPr>
          <w:sz w:val="28"/>
          <w:szCs w:val="28"/>
        </w:rPr>
        <w:t xml:space="preserve">подготовку и проведение торжественных праздничных </w:t>
      </w:r>
      <w:r>
        <w:rPr>
          <w:sz w:val="28"/>
          <w:szCs w:val="28"/>
        </w:rPr>
        <w:t>мероприятий.</w:t>
      </w:r>
    </w:p>
    <w:p w:rsidR="00042157" w:rsidRDefault="00042157" w:rsidP="00743C91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8B75BD">
          <w:rPr>
            <w:rStyle w:val="ad"/>
            <w:sz w:val="28"/>
            <w:szCs w:val="28"/>
          </w:rPr>
          <w:t>приложении № </w:t>
        </w:r>
      </w:hyperlink>
      <w:r w:rsidRPr="008B75BD">
        <w:rPr>
          <w:sz w:val="28"/>
          <w:szCs w:val="28"/>
        </w:rPr>
        <w:t>2</w:t>
      </w:r>
      <w:r w:rsidRPr="00743C91">
        <w:rPr>
          <w:color w:val="3366FF"/>
          <w:sz w:val="28"/>
          <w:szCs w:val="28"/>
        </w:rPr>
        <w:t xml:space="preserve"> </w:t>
      </w:r>
      <w:r w:rsidRPr="00743C91">
        <w:rPr>
          <w:sz w:val="28"/>
          <w:szCs w:val="28"/>
        </w:rPr>
        <w:t>к муниципальной программе.</w:t>
      </w:r>
    </w:p>
    <w:p w:rsidR="00042157" w:rsidRPr="00743C91" w:rsidRDefault="00042157" w:rsidP="00743C91">
      <w:pPr>
        <w:ind w:firstLine="851"/>
        <w:jc w:val="both"/>
        <w:rPr>
          <w:sz w:val="28"/>
          <w:szCs w:val="28"/>
        </w:rPr>
      </w:pPr>
    </w:p>
    <w:p w:rsidR="00042157" w:rsidRDefault="00042157" w:rsidP="001B7EA2">
      <w:pPr>
        <w:pStyle w:val="1"/>
        <w:ind w:right="-1"/>
        <w:jc w:val="center"/>
        <w:rPr>
          <w:b/>
          <w:bCs/>
        </w:rPr>
      </w:pPr>
      <w:r w:rsidRPr="001211B7">
        <w:rPr>
          <w:b/>
          <w:bCs/>
        </w:rPr>
        <w:t>4. Обоснование ресурсного обеспечения муниципальной программы</w:t>
      </w:r>
    </w:p>
    <w:p w:rsidR="00042157" w:rsidRDefault="00042157" w:rsidP="007631C3"/>
    <w:p w:rsidR="00042157" w:rsidRPr="007631C3" w:rsidRDefault="00042157" w:rsidP="007631C3">
      <w:pPr>
        <w:rPr>
          <w:sz w:val="28"/>
          <w:szCs w:val="28"/>
        </w:rPr>
      </w:pPr>
      <w:r w:rsidRPr="007631C3">
        <w:rPr>
          <w:sz w:val="28"/>
          <w:szCs w:val="28"/>
        </w:rPr>
        <w:t xml:space="preserve">       Объем финансовых средств, выделяемых из средств местного бюд</w:t>
      </w:r>
      <w:r>
        <w:rPr>
          <w:sz w:val="28"/>
          <w:szCs w:val="28"/>
        </w:rPr>
        <w:t xml:space="preserve">жета </w:t>
      </w:r>
      <w:r w:rsidRPr="007631C3">
        <w:rPr>
          <w:sz w:val="28"/>
          <w:szCs w:val="28"/>
        </w:rPr>
        <w:t>на реализ</w:t>
      </w:r>
      <w:r w:rsidR="00306A41">
        <w:rPr>
          <w:sz w:val="28"/>
          <w:szCs w:val="28"/>
        </w:rPr>
        <w:t>ацию подпрограммы, составляет  3</w:t>
      </w:r>
      <w:r>
        <w:rPr>
          <w:sz w:val="28"/>
          <w:szCs w:val="28"/>
        </w:rPr>
        <w:t>00,0 тыс. рублей:</w:t>
      </w:r>
    </w:p>
    <w:p w:rsidR="00042157" w:rsidRPr="007631C3" w:rsidRDefault="00042157" w:rsidP="007631C3"/>
    <w:p w:rsidR="00042157" w:rsidRPr="00371E4C" w:rsidRDefault="00042157" w:rsidP="001211B7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8"/>
        <w:gridCol w:w="1620"/>
        <w:gridCol w:w="2520"/>
      </w:tblGrid>
      <w:tr w:rsidR="00042157" w:rsidRPr="008D7420">
        <w:trPr>
          <w:trHeight w:val="1150"/>
        </w:trPr>
        <w:tc>
          <w:tcPr>
            <w:tcW w:w="5508" w:type="dxa"/>
          </w:tcPr>
          <w:p w:rsidR="00042157" w:rsidRPr="00371E4C" w:rsidRDefault="00042157" w:rsidP="00743C91">
            <w:pPr>
              <w:jc w:val="center"/>
            </w:pPr>
            <w:r w:rsidRPr="00371E4C">
              <w:lastRenderedPageBreak/>
              <w:t>Наименование мероприятия</w:t>
            </w:r>
          </w:p>
        </w:tc>
        <w:tc>
          <w:tcPr>
            <w:tcW w:w="1620" w:type="dxa"/>
          </w:tcPr>
          <w:p w:rsidR="00042157" w:rsidRPr="00371E4C" w:rsidRDefault="00042157" w:rsidP="000B2C42">
            <w:pPr>
              <w:jc w:val="center"/>
            </w:pPr>
            <w:r w:rsidRPr="00371E4C">
              <w:t>Источник финансирования</w:t>
            </w:r>
          </w:p>
        </w:tc>
        <w:tc>
          <w:tcPr>
            <w:tcW w:w="2520" w:type="dxa"/>
          </w:tcPr>
          <w:p w:rsidR="00042157" w:rsidRPr="007631C3" w:rsidRDefault="00042157" w:rsidP="000B2C42">
            <w:pPr>
              <w:jc w:val="center"/>
            </w:pPr>
            <w:r w:rsidRPr="007631C3">
              <w:t xml:space="preserve">Объем финансирования муниципальной программы, </w:t>
            </w:r>
          </w:p>
          <w:p w:rsidR="00042157" w:rsidRPr="00371E4C" w:rsidRDefault="00042157" w:rsidP="00A361CB">
            <w:pPr>
              <w:jc w:val="center"/>
            </w:pPr>
            <w:r w:rsidRPr="007631C3">
              <w:t>тыс. рублей</w:t>
            </w:r>
            <w:r>
              <w:t xml:space="preserve"> в 20</w:t>
            </w:r>
            <w:r w:rsidR="00306A41">
              <w:t>18</w:t>
            </w:r>
            <w:r w:rsidR="00A361CB">
              <w:t xml:space="preserve"> </w:t>
            </w:r>
            <w:r>
              <w:t>году</w:t>
            </w:r>
          </w:p>
        </w:tc>
      </w:tr>
      <w:tr w:rsidR="00042157" w:rsidRPr="008D7420">
        <w:tc>
          <w:tcPr>
            <w:tcW w:w="5508" w:type="dxa"/>
          </w:tcPr>
          <w:p w:rsidR="00042157" w:rsidRPr="00887BF3" w:rsidRDefault="00042157" w:rsidP="000B2C42">
            <w:pPr>
              <w:jc w:val="both"/>
            </w:pPr>
            <w:r>
              <w:t>День Победы советского народа в Великой Отечественной войне 1941-1945 годах</w:t>
            </w:r>
          </w:p>
        </w:tc>
        <w:tc>
          <w:tcPr>
            <w:tcW w:w="1620" w:type="dxa"/>
          </w:tcPr>
          <w:p w:rsidR="00042157" w:rsidRPr="00371E4C" w:rsidRDefault="00042157" w:rsidP="000B2C42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520" w:type="dxa"/>
          </w:tcPr>
          <w:p w:rsidR="00042157" w:rsidRPr="00371E4C" w:rsidRDefault="00306A41" w:rsidP="00C341A7">
            <w:pPr>
              <w:jc w:val="center"/>
            </w:pPr>
            <w:r>
              <w:t>14</w:t>
            </w:r>
            <w:r w:rsidR="00042157">
              <w:t>0,0</w:t>
            </w:r>
          </w:p>
        </w:tc>
      </w:tr>
      <w:tr w:rsidR="00042157" w:rsidRPr="00D93579">
        <w:tc>
          <w:tcPr>
            <w:tcW w:w="5508" w:type="dxa"/>
          </w:tcPr>
          <w:p w:rsidR="00042157" w:rsidRPr="00D93579" w:rsidRDefault="00042157" w:rsidP="000B2C42">
            <w:pPr>
              <w:jc w:val="both"/>
            </w:pPr>
            <w:r w:rsidRPr="00D93579">
              <w:t>День освобождения ст. Ахтанизовской от немецко-фашистских захватчиков</w:t>
            </w:r>
          </w:p>
        </w:tc>
        <w:tc>
          <w:tcPr>
            <w:tcW w:w="1620" w:type="dxa"/>
          </w:tcPr>
          <w:p w:rsidR="00042157" w:rsidRPr="00371E4C" w:rsidRDefault="00042157" w:rsidP="00E27C03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520" w:type="dxa"/>
          </w:tcPr>
          <w:p w:rsidR="00042157" w:rsidRPr="00371E4C" w:rsidRDefault="00306A41" w:rsidP="00E27C03">
            <w:pPr>
              <w:jc w:val="center"/>
            </w:pPr>
            <w:r>
              <w:t>14</w:t>
            </w:r>
            <w:r w:rsidR="00042157">
              <w:t>0,0</w:t>
            </w:r>
          </w:p>
        </w:tc>
      </w:tr>
      <w:tr w:rsidR="00306A41" w:rsidRPr="00D93579">
        <w:tc>
          <w:tcPr>
            <w:tcW w:w="5508" w:type="dxa"/>
          </w:tcPr>
          <w:p w:rsidR="00306A41" w:rsidRPr="00D93579" w:rsidRDefault="00306A41" w:rsidP="000B2C42">
            <w:pPr>
              <w:jc w:val="both"/>
            </w:pPr>
            <w:r>
              <w:t>День защиты детей</w:t>
            </w:r>
          </w:p>
        </w:tc>
        <w:tc>
          <w:tcPr>
            <w:tcW w:w="1620" w:type="dxa"/>
          </w:tcPr>
          <w:p w:rsidR="00306A41" w:rsidRPr="00371E4C" w:rsidRDefault="00306A41" w:rsidP="00E27C03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520" w:type="dxa"/>
          </w:tcPr>
          <w:p w:rsidR="00306A41" w:rsidRDefault="00306A41" w:rsidP="00E27C03">
            <w:pPr>
              <w:jc w:val="center"/>
            </w:pPr>
            <w:r>
              <w:t>20,0</w:t>
            </w:r>
          </w:p>
        </w:tc>
      </w:tr>
      <w:tr w:rsidR="00042157" w:rsidRPr="0068041D">
        <w:tc>
          <w:tcPr>
            <w:tcW w:w="5508" w:type="dxa"/>
          </w:tcPr>
          <w:p w:rsidR="00042157" w:rsidRPr="0068041D" w:rsidRDefault="00042157" w:rsidP="000B2C42">
            <w:pPr>
              <w:jc w:val="both"/>
              <w:rPr>
                <w:bCs/>
              </w:rPr>
            </w:pPr>
            <w:r w:rsidRPr="0068041D">
              <w:rPr>
                <w:bCs/>
              </w:rPr>
              <w:t xml:space="preserve">Итого </w:t>
            </w:r>
          </w:p>
        </w:tc>
        <w:tc>
          <w:tcPr>
            <w:tcW w:w="1620" w:type="dxa"/>
          </w:tcPr>
          <w:p w:rsidR="00042157" w:rsidRPr="0068041D" w:rsidRDefault="00042157" w:rsidP="000B2C42">
            <w:pPr>
              <w:jc w:val="both"/>
              <w:rPr>
                <w:bCs/>
              </w:rPr>
            </w:pPr>
          </w:p>
        </w:tc>
        <w:tc>
          <w:tcPr>
            <w:tcW w:w="2520" w:type="dxa"/>
          </w:tcPr>
          <w:p w:rsidR="00042157" w:rsidRPr="0068041D" w:rsidRDefault="00306A41" w:rsidP="00C341A7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042157" w:rsidRPr="0068041D">
              <w:rPr>
                <w:bCs/>
              </w:rPr>
              <w:t>00,0</w:t>
            </w:r>
          </w:p>
        </w:tc>
      </w:tr>
    </w:tbl>
    <w:p w:rsidR="00042157" w:rsidRDefault="00042157" w:rsidP="001211B7">
      <w:pPr>
        <w:ind w:firstLine="720"/>
        <w:jc w:val="both"/>
        <w:rPr>
          <w:sz w:val="28"/>
          <w:szCs w:val="28"/>
        </w:rPr>
      </w:pPr>
    </w:p>
    <w:p w:rsidR="00042157" w:rsidRDefault="00042157" w:rsidP="004216C7">
      <w:pPr>
        <w:jc w:val="both"/>
        <w:rPr>
          <w:sz w:val="28"/>
          <w:szCs w:val="28"/>
        </w:rPr>
      </w:pPr>
    </w:p>
    <w:p w:rsidR="00042157" w:rsidRPr="007631C3" w:rsidRDefault="00042157" w:rsidP="007631C3">
      <w:pPr>
        <w:jc w:val="center"/>
        <w:rPr>
          <w:b/>
          <w:bCs/>
          <w:sz w:val="28"/>
          <w:szCs w:val="28"/>
        </w:rPr>
      </w:pPr>
      <w:r w:rsidRPr="007631C3">
        <w:rPr>
          <w:b/>
          <w:bCs/>
          <w:sz w:val="28"/>
          <w:szCs w:val="28"/>
        </w:rPr>
        <w:t xml:space="preserve">5. Методика оценки эффективности реализации </w:t>
      </w:r>
    </w:p>
    <w:p w:rsidR="00042157" w:rsidRPr="007631C3" w:rsidRDefault="00042157" w:rsidP="007631C3">
      <w:pPr>
        <w:jc w:val="center"/>
        <w:rPr>
          <w:b/>
          <w:bCs/>
          <w:sz w:val="28"/>
          <w:szCs w:val="28"/>
        </w:rPr>
      </w:pPr>
      <w:r w:rsidRPr="007631C3">
        <w:rPr>
          <w:b/>
          <w:bCs/>
          <w:sz w:val="28"/>
          <w:szCs w:val="28"/>
        </w:rPr>
        <w:t>муниципальной программы</w:t>
      </w:r>
    </w:p>
    <w:p w:rsidR="00042157" w:rsidRPr="007631C3" w:rsidRDefault="00042157" w:rsidP="007631C3">
      <w:pPr>
        <w:jc w:val="center"/>
        <w:rPr>
          <w:b/>
          <w:bCs/>
          <w:sz w:val="28"/>
          <w:szCs w:val="28"/>
        </w:rPr>
      </w:pPr>
    </w:p>
    <w:p w:rsidR="00042157" w:rsidRDefault="00042157" w:rsidP="00743C91">
      <w:pPr>
        <w:ind w:firstLine="839"/>
        <w:jc w:val="both"/>
        <w:rPr>
          <w:sz w:val="28"/>
          <w:szCs w:val="28"/>
        </w:rPr>
      </w:pPr>
      <w:bookmarkStart w:id="0" w:name="sub_105"/>
      <w:proofErr w:type="gramStart"/>
      <w:r>
        <w:rPr>
          <w:sz w:val="28"/>
          <w:szCs w:val="28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Ахтанизовского сельского поселения Темрюкского района.</w:t>
      </w:r>
      <w:proofErr w:type="gramEnd"/>
    </w:p>
    <w:p w:rsidR="00042157" w:rsidRDefault="00042157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042157" w:rsidRDefault="00042157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достижения целей и решения задач муниципальной программы;</w:t>
      </w:r>
    </w:p>
    <w:p w:rsidR="00042157" w:rsidRDefault="00042157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042157" w:rsidRDefault="00042157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042157" w:rsidRDefault="00042157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bookmarkEnd w:id="0"/>
    <w:p w:rsidR="00042157" w:rsidRDefault="00042157" w:rsidP="00743C91">
      <w:pPr>
        <w:rPr>
          <w:b/>
          <w:bCs/>
          <w:sz w:val="28"/>
          <w:szCs w:val="28"/>
        </w:rPr>
      </w:pPr>
    </w:p>
    <w:p w:rsidR="00042157" w:rsidRDefault="00042157" w:rsidP="00743C91">
      <w:pPr>
        <w:numPr>
          <w:ilvl w:val="0"/>
          <w:numId w:val="4"/>
        </w:numPr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Механизм реализации муниципальной программы и </w:t>
      </w:r>
      <w:proofErr w:type="gramStart"/>
      <w:r>
        <w:rPr>
          <w:b/>
          <w:bCs/>
          <w:sz w:val="28"/>
          <w:szCs w:val="28"/>
        </w:rPr>
        <w:t>контроль за</w:t>
      </w:r>
      <w:proofErr w:type="gramEnd"/>
      <w:r>
        <w:rPr>
          <w:b/>
          <w:bCs/>
          <w:sz w:val="28"/>
          <w:szCs w:val="28"/>
        </w:rPr>
        <w:t xml:space="preserve"> ее выполнением</w:t>
      </w:r>
    </w:p>
    <w:p w:rsidR="00042157" w:rsidRDefault="00042157" w:rsidP="00743C91">
      <w:pPr>
        <w:ind w:left="360"/>
        <w:jc w:val="center"/>
        <w:rPr>
          <w:b/>
          <w:bCs/>
          <w:sz w:val="28"/>
          <w:szCs w:val="28"/>
        </w:rPr>
      </w:pP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организует реализацию муниципальной программы, координацию деятельности участников муниципальной программы;</w:t>
      </w: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 15 февраля года, следующего за отчетным годом, направляет в финансовый отдел доклад о ходе реализации муниципальной программы на электронных носителях;</w:t>
      </w: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042157" w:rsidRDefault="00042157" w:rsidP="00743C91">
      <w:pPr>
        <w:jc w:val="both"/>
        <w:rPr>
          <w:sz w:val="28"/>
          <w:szCs w:val="28"/>
        </w:rPr>
      </w:pPr>
    </w:p>
    <w:p w:rsidR="00042157" w:rsidRDefault="00042157" w:rsidP="00743C91">
      <w:pPr>
        <w:spacing w:line="240" w:lineRule="atLeast"/>
        <w:jc w:val="both"/>
        <w:rPr>
          <w:sz w:val="28"/>
          <w:szCs w:val="28"/>
        </w:rPr>
      </w:pPr>
    </w:p>
    <w:p w:rsidR="00306A41" w:rsidRDefault="00306A41" w:rsidP="00743C91">
      <w:pPr>
        <w:spacing w:line="240" w:lineRule="atLeast"/>
        <w:jc w:val="both"/>
      </w:pPr>
      <w:r>
        <w:rPr>
          <w:sz w:val="28"/>
          <w:szCs w:val="28"/>
        </w:rPr>
        <w:t>Начальник общего отдела                                                               Н.С.</w:t>
      </w:r>
      <w:r w:rsidR="00C6722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Бекирова</w:t>
      </w:r>
      <w:proofErr w:type="spellEnd"/>
    </w:p>
    <w:p w:rsidR="00042157" w:rsidRDefault="00042157" w:rsidP="00743C91"/>
    <w:p w:rsidR="00042157" w:rsidRDefault="00042157" w:rsidP="007631C3">
      <w:pPr>
        <w:jc w:val="center"/>
        <w:rPr>
          <w:sz w:val="28"/>
          <w:szCs w:val="28"/>
        </w:rPr>
      </w:pPr>
    </w:p>
    <w:sectPr w:rsidR="00042157" w:rsidSect="007D7478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6DA" w:rsidRDefault="00BD36DA">
      <w:r>
        <w:separator/>
      </w:r>
    </w:p>
  </w:endnote>
  <w:endnote w:type="continuationSeparator" w:id="0">
    <w:p w:rsidR="00BD36DA" w:rsidRDefault="00BD36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6DA" w:rsidRDefault="00BD36DA">
      <w:r>
        <w:separator/>
      </w:r>
    </w:p>
  </w:footnote>
  <w:footnote w:type="continuationSeparator" w:id="0">
    <w:p w:rsidR="00BD36DA" w:rsidRDefault="00BD36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157" w:rsidRDefault="00E51250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4215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01834">
      <w:rPr>
        <w:rStyle w:val="a8"/>
        <w:noProof/>
      </w:rPr>
      <w:t>5</w:t>
    </w:r>
    <w:r>
      <w:rPr>
        <w:rStyle w:val="a8"/>
      </w:rPr>
      <w:fldChar w:fldCharType="end"/>
    </w:r>
  </w:p>
  <w:p w:rsidR="00042157" w:rsidRDefault="0004215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59F2"/>
    <w:rsid w:val="00042157"/>
    <w:rsid w:val="00045672"/>
    <w:rsid w:val="00074972"/>
    <w:rsid w:val="00082B5F"/>
    <w:rsid w:val="000A391E"/>
    <w:rsid w:val="000B1E06"/>
    <w:rsid w:val="000B2C42"/>
    <w:rsid w:val="000C7168"/>
    <w:rsid w:val="001211B7"/>
    <w:rsid w:val="001262FF"/>
    <w:rsid w:val="00153FED"/>
    <w:rsid w:val="001A4969"/>
    <w:rsid w:val="001B7EA2"/>
    <w:rsid w:val="001D3049"/>
    <w:rsid w:val="002246B7"/>
    <w:rsid w:val="00231598"/>
    <w:rsid w:val="00245918"/>
    <w:rsid w:val="00267F7F"/>
    <w:rsid w:val="002C2F21"/>
    <w:rsid w:val="002C464D"/>
    <w:rsid w:val="002D576C"/>
    <w:rsid w:val="002F3764"/>
    <w:rsid w:val="00306A41"/>
    <w:rsid w:val="00353438"/>
    <w:rsid w:val="00371E4C"/>
    <w:rsid w:val="003E523A"/>
    <w:rsid w:val="003E7151"/>
    <w:rsid w:val="003F5F69"/>
    <w:rsid w:val="004034E3"/>
    <w:rsid w:val="00414F2E"/>
    <w:rsid w:val="004216C7"/>
    <w:rsid w:val="00433654"/>
    <w:rsid w:val="00440EBA"/>
    <w:rsid w:val="00441584"/>
    <w:rsid w:val="004435E3"/>
    <w:rsid w:val="00445DD1"/>
    <w:rsid w:val="0044659A"/>
    <w:rsid w:val="00447642"/>
    <w:rsid w:val="004524DD"/>
    <w:rsid w:val="00467A32"/>
    <w:rsid w:val="004746DB"/>
    <w:rsid w:val="00475C77"/>
    <w:rsid w:val="00482A93"/>
    <w:rsid w:val="004839A6"/>
    <w:rsid w:val="00483B04"/>
    <w:rsid w:val="00485649"/>
    <w:rsid w:val="004909E2"/>
    <w:rsid w:val="00496665"/>
    <w:rsid w:val="004A5E94"/>
    <w:rsid w:val="004B2921"/>
    <w:rsid w:val="004C364D"/>
    <w:rsid w:val="004F33BC"/>
    <w:rsid w:val="00514187"/>
    <w:rsid w:val="0051694D"/>
    <w:rsid w:val="00516A16"/>
    <w:rsid w:val="00525D57"/>
    <w:rsid w:val="00526F87"/>
    <w:rsid w:val="005315D2"/>
    <w:rsid w:val="00535879"/>
    <w:rsid w:val="00540585"/>
    <w:rsid w:val="005C1213"/>
    <w:rsid w:val="005C73F4"/>
    <w:rsid w:val="005D6BEE"/>
    <w:rsid w:val="005E2293"/>
    <w:rsid w:val="005F5892"/>
    <w:rsid w:val="006014C2"/>
    <w:rsid w:val="0060308A"/>
    <w:rsid w:val="00630A54"/>
    <w:rsid w:val="00644012"/>
    <w:rsid w:val="0065248B"/>
    <w:rsid w:val="0066426F"/>
    <w:rsid w:val="0068041D"/>
    <w:rsid w:val="006E55CE"/>
    <w:rsid w:val="006F74A3"/>
    <w:rsid w:val="007255F3"/>
    <w:rsid w:val="00743C91"/>
    <w:rsid w:val="007631C3"/>
    <w:rsid w:val="007708BB"/>
    <w:rsid w:val="007A20BF"/>
    <w:rsid w:val="007C3AE6"/>
    <w:rsid w:val="007D7478"/>
    <w:rsid w:val="007F0CC0"/>
    <w:rsid w:val="007F2A24"/>
    <w:rsid w:val="0082205F"/>
    <w:rsid w:val="00832909"/>
    <w:rsid w:val="00853D0A"/>
    <w:rsid w:val="008547B3"/>
    <w:rsid w:val="00854B45"/>
    <w:rsid w:val="00884132"/>
    <w:rsid w:val="00887BF3"/>
    <w:rsid w:val="00895085"/>
    <w:rsid w:val="00896527"/>
    <w:rsid w:val="008B75BD"/>
    <w:rsid w:val="008C436F"/>
    <w:rsid w:val="008D7420"/>
    <w:rsid w:val="008F41AB"/>
    <w:rsid w:val="00914505"/>
    <w:rsid w:val="00932019"/>
    <w:rsid w:val="00937B5A"/>
    <w:rsid w:val="009A65F6"/>
    <w:rsid w:val="009C5AD4"/>
    <w:rsid w:val="009D216B"/>
    <w:rsid w:val="009F4C01"/>
    <w:rsid w:val="00A216EC"/>
    <w:rsid w:val="00A361CB"/>
    <w:rsid w:val="00A532A4"/>
    <w:rsid w:val="00A66456"/>
    <w:rsid w:val="00AD6A84"/>
    <w:rsid w:val="00B10FDD"/>
    <w:rsid w:val="00B139DC"/>
    <w:rsid w:val="00B24346"/>
    <w:rsid w:val="00B27694"/>
    <w:rsid w:val="00B50230"/>
    <w:rsid w:val="00B55799"/>
    <w:rsid w:val="00B741A9"/>
    <w:rsid w:val="00B8732B"/>
    <w:rsid w:val="00BC5644"/>
    <w:rsid w:val="00BC795D"/>
    <w:rsid w:val="00BD2886"/>
    <w:rsid w:val="00BD36DA"/>
    <w:rsid w:val="00BE7352"/>
    <w:rsid w:val="00BF2666"/>
    <w:rsid w:val="00C07957"/>
    <w:rsid w:val="00C17E19"/>
    <w:rsid w:val="00C25977"/>
    <w:rsid w:val="00C3417C"/>
    <w:rsid w:val="00C341A7"/>
    <w:rsid w:val="00C373F1"/>
    <w:rsid w:val="00C60704"/>
    <w:rsid w:val="00C67227"/>
    <w:rsid w:val="00C95FDE"/>
    <w:rsid w:val="00C97B7D"/>
    <w:rsid w:val="00CF0FDA"/>
    <w:rsid w:val="00D10024"/>
    <w:rsid w:val="00D14A19"/>
    <w:rsid w:val="00D30493"/>
    <w:rsid w:val="00D4308D"/>
    <w:rsid w:val="00D93579"/>
    <w:rsid w:val="00DC38BD"/>
    <w:rsid w:val="00DC7C2A"/>
    <w:rsid w:val="00DE01A2"/>
    <w:rsid w:val="00DE591E"/>
    <w:rsid w:val="00E01450"/>
    <w:rsid w:val="00E10B00"/>
    <w:rsid w:val="00E159BA"/>
    <w:rsid w:val="00E20DC3"/>
    <w:rsid w:val="00E27C03"/>
    <w:rsid w:val="00E35AAA"/>
    <w:rsid w:val="00E474E8"/>
    <w:rsid w:val="00E51250"/>
    <w:rsid w:val="00E755E5"/>
    <w:rsid w:val="00E80EED"/>
    <w:rsid w:val="00E96BDE"/>
    <w:rsid w:val="00EA325A"/>
    <w:rsid w:val="00EF4554"/>
    <w:rsid w:val="00EF665C"/>
    <w:rsid w:val="00EF74BC"/>
    <w:rsid w:val="00EF7FE6"/>
    <w:rsid w:val="00F01834"/>
    <w:rsid w:val="00F045EA"/>
    <w:rsid w:val="00F14333"/>
    <w:rsid w:val="00F37B57"/>
    <w:rsid w:val="00F42327"/>
    <w:rsid w:val="00F50F76"/>
    <w:rsid w:val="00F64AF7"/>
    <w:rsid w:val="00F708FA"/>
    <w:rsid w:val="00F866AC"/>
    <w:rsid w:val="00FA2911"/>
    <w:rsid w:val="00FA7926"/>
    <w:rsid w:val="00FC0626"/>
    <w:rsid w:val="00FD19EB"/>
    <w:rsid w:val="00FE2BA3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E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BC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E4EBC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uiPriority w:val="99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uiPriority w:val="99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5E4EB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43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43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1197</Words>
  <Characters>6828</Characters>
  <Application>Microsoft Office Word</Application>
  <DocSecurity>0</DocSecurity>
  <Lines>56</Lines>
  <Paragraphs>16</Paragraphs>
  <ScaleCrop>false</ScaleCrop>
  <Company>Голубицкое сп</Company>
  <LinksUpToDate>false</LinksUpToDate>
  <CharactersWithSpaces>8009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1</cp:lastModifiedBy>
  <cp:revision>24</cp:revision>
  <cp:lastPrinted>2015-11-20T07:39:00Z</cp:lastPrinted>
  <dcterms:created xsi:type="dcterms:W3CDTF">2014-11-10T12:47:00Z</dcterms:created>
  <dcterms:modified xsi:type="dcterms:W3CDTF">2017-10-26T11:16:00Z</dcterms:modified>
</cp:coreProperties>
</file>