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44" w:rsidRDefault="00365A7C" w:rsidP="000F5344">
      <w:pPr>
        <w:ind w:left="-180"/>
        <w:jc w:val="center"/>
        <w:rPr>
          <w:b/>
          <w:bCs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344" w:rsidRPr="006D0D0F" w:rsidRDefault="000F5344" w:rsidP="000F5344">
      <w:pPr>
        <w:jc w:val="center"/>
        <w:rPr>
          <w:b/>
          <w:bCs/>
          <w:sz w:val="28"/>
          <w:szCs w:val="28"/>
        </w:rPr>
      </w:pPr>
    </w:p>
    <w:p w:rsidR="000F5344" w:rsidRPr="006D0D0F" w:rsidRDefault="000F5344" w:rsidP="000F5344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0F5344" w:rsidRPr="006D0D0F" w:rsidRDefault="000F5344" w:rsidP="000F5344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0F5344" w:rsidRPr="006D0D0F" w:rsidRDefault="000F5344" w:rsidP="000F5344">
      <w:pPr>
        <w:jc w:val="center"/>
        <w:rPr>
          <w:b/>
          <w:bCs/>
          <w:sz w:val="28"/>
          <w:szCs w:val="28"/>
        </w:rPr>
      </w:pPr>
    </w:p>
    <w:p w:rsidR="000F5344" w:rsidRPr="006D0D0F" w:rsidRDefault="000F5344" w:rsidP="000F5344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0F5344" w:rsidRPr="002F735B" w:rsidRDefault="000F5344" w:rsidP="000F5344">
      <w:pPr>
        <w:jc w:val="center"/>
      </w:pPr>
    </w:p>
    <w:p w:rsidR="000F5344" w:rsidRPr="006D0D0F" w:rsidRDefault="000F5344" w:rsidP="000F5344">
      <w:pPr>
        <w:jc w:val="both"/>
        <w:rPr>
          <w:sz w:val="28"/>
          <w:szCs w:val="28"/>
        </w:rPr>
      </w:pPr>
      <w:r w:rsidRPr="006D0D0F">
        <w:rPr>
          <w:sz w:val="28"/>
          <w:szCs w:val="28"/>
        </w:rPr>
        <w:t>от</w:t>
      </w:r>
      <w:r w:rsidR="0039294C">
        <w:rPr>
          <w:sz w:val="28"/>
          <w:szCs w:val="28"/>
        </w:rPr>
        <w:t xml:space="preserve"> </w:t>
      </w:r>
      <w:r w:rsidR="00815FD9">
        <w:rPr>
          <w:sz w:val="28"/>
          <w:szCs w:val="28"/>
        </w:rPr>
        <w:t>25.02.2015</w:t>
      </w:r>
      <w:r w:rsidR="00C55713">
        <w:rPr>
          <w:sz w:val="28"/>
          <w:szCs w:val="28"/>
        </w:rPr>
        <w:t xml:space="preserve">                                                                                                </w:t>
      </w:r>
      <w:r w:rsidR="00815FD9">
        <w:rPr>
          <w:sz w:val="28"/>
          <w:szCs w:val="28"/>
        </w:rPr>
        <w:t xml:space="preserve">       </w:t>
      </w:r>
      <w:r w:rsidR="00C55713">
        <w:rPr>
          <w:sz w:val="28"/>
          <w:szCs w:val="28"/>
        </w:rPr>
        <w:t xml:space="preserve"> </w:t>
      </w:r>
      <w:r w:rsidR="0039294C">
        <w:rPr>
          <w:sz w:val="28"/>
          <w:szCs w:val="28"/>
        </w:rPr>
        <w:t xml:space="preserve">№ </w:t>
      </w:r>
      <w:r w:rsidR="00815FD9">
        <w:rPr>
          <w:sz w:val="28"/>
          <w:szCs w:val="28"/>
        </w:rPr>
        <w:t>53</w:t>
      </w:r>
    </w:p>
    <w:p w:rsidR="000F5344" w:rsidRPr="001A65E6" w:rsidRDefault="000F5344" w:rsidP="000F5344">
      <w:pPr>
        <w:jc w:val="both"/>
        <w:rPr>
          <w:sz w:val="20"/>
          <w:szCs w:val="20"/>
        </w:rPr>
      </w:pPr>
    </w:p>
    <w:p w:rsidR="000F5344" w:rsidRPr="006D0D0F" w:rsidRDefault="000F5344" w:rsidP="000F5344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832E6A" w:rsidRPr="00E009DF" w:rsidRDefault="00832E6A" w:rsidP="00832E6A">
      <w:pPr>
        <w:jc w:val="both"/>
        <w:rPr>
          <w:sz w:val="28"/>
          <w:szCs w:val="28"/>
        </w:rPr>
      </w:pPr>
    </w:p>
    <w:p w:rsidR="00E24DC4" w:rsidRPr="00E009DF" w:rsidRDefault="00E24DC4" w:rsidP="00832E6A">
      <w:pPr>
        <w:jc w:val="both"/>
        <w:rPr>
          <w:sz w:val="28"/>
          <w:szCs w:val="28"/>
        </w:rPr>
      </w:pPr>
    </w:p>
    <w:p w:rsidR="003443C1" w:rsidRPr="00DE6908" w:rsidRDefault="00BD7E53" w:rsidP="003443C1">
      <w:pPr>
        <w:jc w:val="center"/>
        <w:rPr>
          <w:b/>
          <w:sz w:val="28"/>
          <w:szCs w:val="28"/>
        </w:rPr>
      </w:pPr>
      <w:r w:rsidRPr="00E009DF">
        <w:rPr>
          <w:b/>
          <w:sz w:val="28"/>
          <w:szCs w:val="28"/>
        </w:rPr>
        <w:t xml:space="preserve">  </w:t>
      </w:r>
      <w:r w:rsidR="003443C1">
        <w:rPr>
          <w:b/>
          <w:bCs/>
          <w:color w:val="000000"/>
          <w:sz w:val="28"/>
          <w:szCs w:val="28"/>
        </w:rPr>
        <w:t>Об утверждении нормативных затрат на оказание муниципальных услуг (выполнение работ) и нормативных затрат на содержание муниципального имущества бюджетных учреждений Ахтанизовского сельского поселения Темрюкского района</w:t>
      </w:r>
    </w:p>
    <w:p w:rsidR="003443C1" w:rsidRDefault="003443C1" w:rsidP="003443C1">
      <w:pPr>
        <w:jc w:val="center"/>
        <w:rPr>
          <w:b/>
          <w:sz w:val="28"/>
          <w:szCs w:val="28"/>
        </w:rPr>
      </w:pPr>
    </w:p>
    <w:p w:rsidR="006A50CC" w:rsidRPr="00DE6908" w:rsidRDefault="006A50CC" w:rsidP="003443C1">
      <w:pPr>
        <w:jc w:val="center"/>
        <w:rPr>
          <w:b/>
          <w:sz w:val="28"/>
          <w:szCs w:val="28"/>
        </w:rPr>
      </w:pPr>
    </w:p>
    <w:p w:rsidR="003443C1" w:rsidRDefault="003443C1" w:rsidP="003443C1">
      <w:pPr>
        <w:jc w:val="both"/>
        <w:rPr>
          <w:color w:val="000000"/>
          <w:spacing w:val="18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1"/>
          <w:sz w:val="28"/>
          <w:szCs w:val="28"/>
        </w:rPr>
        <w:tab/>
      </w:r>
      <w:r w:rsidRPr="00055553">
        <w:rPr>
          <w:color w:val="000000"/>
          <w:spacing w:val="11"/>
          <w:sz w:val="28"/>
          <w:szCs w:val="28"/>
        </w:rPr>
        <w:t xml:space="preserve">В соответствии с Федеральным законом от 12 января 1996 года </w:t>
      </w:r>
      <w:r>
        <w:rPr>
          <w:color w:val="000000"/>
          <w:spacing w:val="11"/>
          <w:sz w:val="28"/>
          <w:szCs w:val="28"/>
        </w:rPr>
        <w:t xml:space="preserve">         </w:t>
      </w:r>
      <w:r w:rsidRPr="00055553">
        <w:rPr>
          <w:color w:val="000000"/>
          <w:spacing w:val="11"/>
          <w:sz w:val="28"/>
          <w:szCs w:val="28"/>
        </w:rPr>
        <w:t>№ 7-ФЗ «О некоммерческих организациях», руководствуясь письмом Министерства финансов России от 1 октября 2014 года №02-01-09/49180</w:t>
      </w:r>
      <w:r>
        <w:rPr>
          <w:color w:val="000000"/>
          <w:sz w:val="28"/>
          <w:szCs w:val="28"/>
        </w:rPr>
        <w:t xml:space="preserve"> «</w:t>
      </w:r>
      <w:r w:rsidRPr="00055553">
        <w:rPr>
          <w:sz w:val="28"/>
          <w:szCs w:val="28"/>
        </w:rPr>
        <w:t>О направлении Методических рекомендаций по установлению общих требований к порядку расчета объема финансового обеспечения выполнения государственного (муниципального) задания на оказание государственных (муниципа</w:t>
      </w:r>
      <w:r>
        <w:rPr>
          <w:sz w:val="28"/>
          <w:szCs w:val="28"/>
        </w:rPr>
        <w:t xml:space="preserve">льных) услуг (выполнение работ)», </w:t>
      </w:r>
      <w:r>
        <w:rPr>
          <w:color w:val="000000"/>
          <w:sz w:val="28"/>
          <w:szCs w:val="28"/>
        </w:rPr>
        <w:t>п</w:t>
      </w:r>
      <w:r>
        <w:rPr>
          <w:color w:val="000000"/>
          <w:spacing w:val="18"/>
          <w:sz w:val="28"/>
          <w:szCs w:val="28"/>
        </w:rPr>
        <w:t xml:space="preserve"> о с т а н о в л я ю: </w:t>
      </w:r>
    </w:p>
    <w:p w:rsidR="003443C1" w:rsidRPr="003443C1" w:rsidRDefault="003443C1" w:rsidP="003443C1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1.Утвердить </w:t>
      </w:r>
      <w:r>
        <w:rPr>
          <w:bCs/>
          <w:color w:val="000000"/>
          <w:sz w:val="28"/>
          <w:szCs w:val="28"/>
        </w:rPr>
        <w:t>нормативные</w:t>
      </w:r>
      <w:r w:rsidRPr="003443C1">
        <w:rPr>
          <w:bCs/>
          <w:color w:val="000000"/>
          <w:sz w:val="28"/>
          <w:szCs w:val="28"/>
        </w:rPr>
        <w:t xml:space="preserve"> затрат</w:t>
      </w:r>
      <w:r>
        <w:rPr>
          <w:bCs/>
          <w:color w:val="000000"/>
          <w:sz w:val="28"/>
          <w:szCs w:val="28"/>
        </w:rPr>
        <w:t>ы</w:t>
      </w:r>
      <w:r w:rsidRPr="003443C1">
        <w:rPr>
          <w:bCs/>
          <w:color w:val="000000"/>
          <w:sz w:val="28"/>
          <w:szCs w:val="28"/>
        </w:rPr>
        <w:t xml:space="preserve"> на оказание муниципальных услуг (выполнение работ) и нормативных затрат на содержание муниципального имущества бюджетных учреждений Ахтанизовского сельского поселения Темрюкского района</w:t>
      </w:r>
      <w:r>
        <w:rPr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согласно </w:t>
      </w:r>
      <w:r>
        <w:rPr>
          <w:color w:val="000000"/>
          <w:spacing w:val="1"/>
          <w:sz w:val="28"/>
          <w:szCs w:val="28"/>
        </w:rPr>
        <w:t>приложению к настоящему постановлению.</w:t>
      </w:r>
    </w:p>
    <w:p w:rsidR="003443C1" w:rsidRPr="003443C1" w:rsidRDefault="003443C1" w:rsidP="003443C1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 </w:t>
      </w:r>
      <w:r>
        <w:rPr>
          <w:bCs/>
          <w:color w:val="000000"/>
          <w:sz w:val="28"/>
          <w:szCs w:val="28"/>
        </w:rPr>
        <w:t>Нормативные</w:t>
      </w:r>
      <w:r w:rsidRPr="003443C1">
        <w:rPr>
          <w:bCs/>
          <w:color w:val="000000"/>
          <w:sz w:val="28"/>
          <w:szCs w:val="28"/>
        </w:rPr>
        <w:t xml:space="preserve"> затрат</w:t>
      </w:r>
      <w:r>
        <w:rPr>
          <w:bCs/>
          <w:color w:val="000000"/>
          <w:sz w:val="28"/>
          <w:szCs w:val="28"/>
        </w:rPr>
        <w:t>ы</w:t>
      </w:r>
      <w:r w:rsidRPr="003443C1">
        <w:rPr>
          <w:bCs/>
          <w:color w:val="000000"/>
          <w:sz w:val="28"/>
          <w:szCs w:val="28"/>
        </w:rPr>
        <w:t xml:space="preserve"> на оказание муниципальных услуг (выполнение работ) и нормативных затрат на содержание муниципального имущества бюджетных учреждений Ахтанизовского сельского поселения Темрюкского района</w:t>
      </w:r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применяются, начиная с формирования муниципальных заданий на оказание муниципальных услуг и работ на 2016 год.</w:t>
      </w:r>
    </w:p>
    <w:p w:rsidR="007C6BE2" w:rsidRDefault="003443C1" w:rsidP="007C6BE2">
      <w:pPr>
        <w:tabs>
          <w:tab w:val="left" w:pos="709"/>
        </w:tabs>
        <w:ind w:left="-142" w:right="-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  <w:t>3. Постановление администрации Ахтанизовского сельского поселения Темрюкского района от 16 декабря 2010 года № 262 «Об утверждении методических рекомендаций по определению расчетно-нормативных затрат на оказание бюджетными учреждениями Ахтанизовского сельского поселения Темрюкского района муниципальных услуг (выполнение работ) физическим и (или) юридическим лицам, а также расчетно-нормативных затрат на содержание имущества муниципальных бюджетных учреждений Ахтанизовского сельского поселения Темрюкс</w:t>
      </w:r>
      <w:r w:rsidR="007C6BE2">
        <w:rPr>
          <w:sz w:val="28"/>
          <w:szCs w:val="28"/>
        </w:rPr>
        <w:t>кого района» считать утратившим</w:t>
      </w:r>
      <w:r>
        <w:rPr>
          <w:sz w:val="28"/>
          <w:szCs w:val="28"/>
        </w:rPr>
        <w:t xml:space="preserve"> силу.</w:t>
      </w:r>
    </w:p>
    <w:p w:rsidR="007C6BE2" w:rsidRDefault="007C6BE2" w:rsidP="007C6BE2">
      <w:pPr>
        <w:tabs>
          <w:tab w:val="left" w:pos="709"/>
        </w:tabs>
        <w:ind w:left="-142" w:right="-1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09DF">
        <w:rPr>
          <w:sz w:val="28"/>
          <w:szCs w:val="28"/>
        </w:rPr>
        <w:t xml:space="preserve">4. </w:t>
      </w:r>
      <w:r w:rsidR="00C55713" w:rsidRPr="00E23E62">
        <w:rPr>
          <w:sz w:val="28"/>
          <w:szCs w:val="28"/>
        </w:rPr>
        <w:t xml:space="preserve">Общему отделу (Педанова) </w:t>
      </w:r>
      <w:r>
        <w:rPr>
          <w:sz w:val="28"/>
          <w:szCs w:val="28"/>
        </w:rPr>
        <w:t>разместить</w:t>
      </w:r>
      <w:r w:rsidR="00E009DF">
        <w:rPr>
          <w:sz w:val="28"/>
          <w:szCs w:val="28"/>
        </w:rPr>
        <w:t xml:space="preserve"> настоящее постановление</w:t>
      </w:r>
      <w:r w:rsidR="00C55713" w:rsidRPr="00E23E62">
        <w:rPr>
          <w:sz w:val="28"/>
          <w:szCs w:val="28"/>
        </w:rPr>
        <w:t xml:space="preserve"> 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E009DF" w:rsidRPr="00600FD5" w:rsidRDefault="006A50CC" w:rsidP="006A50CC">
      <w:pPr>
        <w:tabs>
          <w:tab w:val="left" w:pos="709"/>
        </w:tabs>
        <w:ind w:right="-1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009DF">
        <w:rPr>
          <w:sz w:val="28"/>
          <w:szCs w:val="28"/>
        </w:rPr>
        <w:t xml:space="preserve">5. Контроль за выполнением настоящего постановления возложить на </w:t>
      </w:r>
      <w:r w:rsidR="007C6BE2">
        <w:rPr>
          <w:sz w:val="28"/>
          <w:szCs w:val="28"/>
        </w:rPr>
        <w:t>начальника отдела финансов и экономического развития администрации Ахтанизовского сельского поселения Темрюкского района.</w:t>
      </w:r>
    </w:p>
    <w:p w:rsidR="00B55570" w:rsidRPr="00797526" w:rsidRDefault="00E009DF" w:rsidP="000022F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022FF">
        <w:rPr>
          <w:rFonts w:ascii="Times New Roman" w:hAnsi="Times New Roman" w:cs="Times New Roman"/>
          <w:sz w:val="28"/>
          <w:szCs w:val="28"/>
        </w:rPr>
        <w:t>.</w:t>
      </w:r>
      <w:r w:rsidR="0060169D">
        <w:rPr>
          <w:rFonts w:ascii="Times New Roman" w:hAnsi="Times New Roman" w:cs="Times New Roman"/>
          <w:sz w:val="28"/>
          <w:szCs w:val="28"/>
        </w:rPr>
        <w:t xml:space="preserve"> </w:t>
      </w:r>
      <w:r w:rsidR="00B55570" w:rsidRPr="0079752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831CFE">
        <w:rPr>
          <w:rFonts w:ascii="Times New Roman" w:hAnsi="Times New Roman" w:cs="Times New Roman"/>
          <w:sz w:val="28"/>
          <w:szCs w:val="28"/>
        </w:rPr>
        <w:t xml:space="preserve">о дня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8452D9" w:rsidRDefault="008452D9" w:rsidP="00832E6A">
      <w:pPr>
        <w:ind w:right="-143"/>
        <w:rPr>
          <w:sz w:val="28"/>
          <w:szCs w:val="28"/>
        </w:rPr>
      </w:pPr>
    </w:p>
    <w:p w:rsidR="00E009DF" w:rsidRDefault="00E009DF" w:rsidP="00832E6A">
      <w:pPr>
        <w:ind w:right="-143"/>
        <w:rPr>
          <w:sz w:val="28"/>
          <w:szCs w:val="28"/>
        </w:rPr>
      </w:pPr>
    </w:p>
    <w:p w:rsidR="00E009DF" w:rsidRDefault="00E009DF" w:rsidP="00832E6A">
      <w:pPr>
        <w:ind w:right="-143"/>
        <w:rPr>
          <w:sz w:val="28"/>
          <w:szCs w:val="28"/>
        </w:rPr>
      </w:pPr>
    </w:p>
    <w:p w:rsidR="00832E6A" w:rsidRPr="00BB6E95" w:rsidRDefault="00772048" w:rsidP="00832E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32E6A" w:rsidRPr="00BB6E95">
        <w:rPr>
          <w:sz w:val="28"/>
          <w:szCs w:val="28"/>
        </w:rPr>
        <w:t xml:space="preserve"> Ахтанизовского сельского</w:t>
      </w:r>
    </w:p>
    <w:p w:rsidR="00832E6A" w:rsidRPr="00E009DF" w:rsidRDefault="00832E6A" w:rsidP="00E009DF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6E95">
        <w:rPr>
          <w:sz w:val="28"/>
          <w:szCs w:val="28"/>
        </w:rPr>
        <w:t>оселения Темрюкского района</w:t>
      </w:r>
      <w:r w:rsidR="0069147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</w:t>
      </w:r>
      <w:r w:rsidR="000F161A">
        <w:rPr>
          <w:sz w:val="28"/>
          <w:szCs w:val="28"/>
        </w:rPr>
        <w:t xml:space="preserve">                           М.А.Разиевский</w:t>
      </w:r>
      <w:r w:rsidR="00927A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E90871">
        <w:rPr>
          <w:sz w:val="28"/>
          <w:szCs w:val="28"/>
        </w:rPr>
        <w:t xml:space="preserve">      </w:t>
      </w:r>
      <w:r w:rsidR="00691476">
        <w:rPr>
          <w:sz w:val="28"/>
          <w:szCs w:val="28"/>
        </w:rPr>
        <w:t xml:space="preserve"> </w:t>
      </w:r>
    </w:p>
    <w:sectPr w:rsidR="00832E6A" w:rsidRPr="00E009DF" w:rsidSect="006A50CC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70D" w:rsidRDefault="008D270D" w:rsidP="006A50CC">
      <w:r>
        <w:separator/>
      </w:r>
    </w:p>
  </w:endnote>
  <w:endnote w:type="continuationSeparator" w:id="1">
    <w:p w:rsidR="008D270D" w:rsidRDefault="008D270D" w:rsidP="006A5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70D" w:rsidRDefault="008D270D" w:rsidP="006A50CC">
      <w:r>
        <w:separator/>
      </w:r>
    </w:p>
  </w:footnote>
  <w:footnote w:type="continuationSeparator" w:id="1">
    <w:p w:rsidR="008D270D" w:rsidRDefault="008D270D" w:rsidP="006A5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0CC" w:rsidRDefault="006A50CC">
    <w:pPr>
      <w:pStyle w:val="a6"/>
      <w:jc w:val="center"/>
    </w:pPr>
    <w:fldSimple w:instr=" PAGE   \* MERGEFORMAT ">
      <w:r w:rsidR="00365A7C">
        <w:rPr>
          <w:noProof/>
        </w:rPr>
        <w:t>2</w:t>
      </w:r>
    </w:fldSimple>
  </w:p>
  <w:p w:rsidR="006A50CC" w:rsidRDefault="006A50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06F6"/>
    <w:multiLevelType w:val="hybridMultilevel"/>
    <w:tmpl w:val="14D0BF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64BD6"/>
    <w:multiLevelType w:val="hybridMultilevel"/>
    <w:tmpl w:val="138C6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B16AC"/>
    <w:multiLevelType w:val="hybridMultilevel"/>
    <w:tmpl w:val="FC8ABDB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C40081D"/>
    <w:multiLevelType w:val="hybridMultilevel"/>
    <w:tmpl w:val="ED50DF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6AB023F2"/>
    <w:multiLevelType w:val="hybridMultilevel"/>
    <w:tmpl w:val="2D129348"/>
    <w:lvl w:ilvl="0" w:tplc="3CA860AE">
      <w:start w:val="1"/>
      <w:numFmt w:val="decimal"/>
      <w:lvlText w:val="%1."/>
      <w:lvlJc w:val="left"/>
      <w:pPr>
        <w:tabs>
          <w:tab w:val="num" w:pos="1245"/>
        </w:tabs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5">
    <w:nsid w:val="7B7D3EB2"/>
    <w:multiLevelType w:val="hybridMultilevel"/>
    <w:tmpl w:val="9EBC0730"/>
    <w:lvl w:ilvl="0" w:tplc="042A237C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E6A"/>
    <w:rsid w:val="000022FF"/>
    <w:rsid w:val="00017959"/>
    <w:rsid w:val="000678AC"/>
    <w:rsid w:val="00083DFC"/>
    <w:rsid w:val="000F161A"/>
    <w:rsid w:val="000F5344"/>
    <w:rsid w:val="0026683B"/>
    <w:rsid w:val="002835E5"/>
    <w:rsid w:val="00297249"/>
    <w:rsid w:val="00326430"/>
    <w:rsid w:val="003443C1"/>
    <w:rsid w:val="00365A7C"/>
    <w:rsid w:val="0039294C"/>
    <w:rsid w:val="003D3520"/>
    <w:rsid w:val="003F0801"/>
    <w:rsid w:val="00495A24"/>
    <w:rsid w:val="00527DA7"/>
    <w:rsid w:val="00532545"/>
    <w:rsid w:val="005B1163"/>
    <w:rsid w:val="005B3C02"/>
    <w:rsid w:val="00600FD5"/>
    <w:rsid w:val="0060169D"/>
    <w:rsid w:val="00691476"/>
    <w:rsid w:val="006A50CC"/>
    <w:rsid w:val="006F796F"/>
    <w:rsid w:val="00772048"/>
    <w:rsid w:val="00797526"/>
    <w:rsid w:val="007A5E72"/>
    <w:rsid w:val="007C6BE2"/>
    <w:rsid w:val="00815FD9"/>
    <w:rsid w:val="00817D0D"/>
    <w:rsid w:val="00831CFE"/>
    <w:rsid w:val="00832E6A"/>
    <w:rsid w:val="008452D9"/>
    <w:rsid w:val="00882424"/>
    <w:rsid w:val="008D270D"/>
    <w:rsid w:val="008D68DF"/>
    <w:rsid w:val="008F0E18"/>
    <w:rsid w:val="008F30F8"/>
    <w:rsid w:val="00927A2C"/>
    <w:rsid w:val="00B55570"/>
    <w:rsid w:val="00BB4624"/>
    <w:rsid w:val="00BD7E53"/>
    <w:rsid w:val="00C070E7"/>
    <w:rsid w:val="00C51CB7"/>
    <w:rsid w:val="00C55713"/>
    <w:rsid w:val="00C73DDA"/>
    <w:rsid w:val="00CE7807"/>
    <w:rsid w:val="00D40276"/>
    <w:rsid w:val="00D61D34"/>
    <w:rsid w:val="00DC74AE"/>
    <w:rsid w:val="00DF1E87"/>
    <w:rsid w:val="00E009DF"/>
    <w:rsid w:val="00E02165"/>
    <w:rsid w:val="00E0268C"/>
    <w:rsid w:val="00E24DC4"/>
    <w:rsid w:val="00E67BE7"/>
    <w:rsid w:val="00E90871"/>
    <w:rsid w:val="00EB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E6A"/>
    <w:rPr>
      <w:sz w:val="24"/>
      <w:szCs w:val="24"/>
    </w:rPr>
  </w:style>
  <w:style w:type="paragraph" w:styleId="1">
    <w:name w:val="heading 1"/>
    <w:basedOn w:val="a"/>
    <w:next w:val="a"/>
    <w:qFormat/>
    <w:rsid w:val="00B5557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835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5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555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4">
    <w:name w:val="Table Grid"/>
    <w:basedOn w:val="a1"/>
    <w:rsid w:val="00600FD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0F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5">
    <w:name w:val=" Знак Знак Знак Знак"/>
    <w:basedOn w:val="a"/>
    <w:rsid w:val="00600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6A50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50CC"/>
    <w:rPr>
      <w:sz w:val="24"/>
      <w:szCs w:val="24"/>
    </w:rPr>
  </w:style>
  <w:style w:type="paragraph" w:styleId="a8">
    <w:name w:val="footer"/>
    <w:basedOn w:val="a"/>
    <w:link w:val="a9"/>
    <w:rsid w:val="006A50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A50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Glava</dc:creator>
  <cp:keywords/>
  <dc:description/>
  <cp:lastModifiedBy>арл</cp:lastModifiedBy>
  <cp:revision>2</cp:revision>
  <cp:lastPrinted>2014-10-09T05:33:00Z</cp:lastPrinted>
  <dcterms:created xsi:type="dcterms:W3CDTF">2015-03-30T13:11:00Z</dcterms:created>
  <dcterms:modified xsi:type="dcterms:W3CDTF">2015-03-30T13:11:00Z</dcterms:modified>
</cp:coreProperties>
</file>