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1363CD" w:rsidP="00215B0F">
      <w:pPr>
        <w:ind w:left="-180"/>
        <w:jc w:val="center"/>
        <w:rPr>
          <w:b/>
          <w:bCs/>
          <w:szCs w:val="28"/>
        </w:rPr>
      </w:pPr>
      <w:r w:rsidRPr="001363CD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45pt;height:62.65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827ED">
        <w:rPr>
          <w:sz w:val="28"/>
          <w:szCs w:val="28"/>
        </w:rPr>
        <w:t>20.01.2015</w:t>
      </w:r>
      <w:r w:rsidR="00F13F7F">
        <w:rPr>
          <w:sz w:val="28"/>
          <w:szCs w:val="28"/>
        </w:rPr>
        <w:t xml:space="preserve">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C827ED">
        <w:rPr>
          <w:sz w:val="28"/>
          <w:szCs w:val="28"/>
        </w:rPr>
        <w:t>18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DF3695" w:rsidRDefault="00215B0F" w:rsidP="00DF3695">
      <w:pPr>
        <w:shd w:val="clear" w:color="auto" w:fill="FFFFFF"/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 xml:space="preserve">муниципальной </w:t>
      </w:r>
      <w:r w:rsidR="00726550">
        <w:rPr>
          <w:b/>
          <w:sz w:val="28"/>
          <w:szCs w:val="28"/>
        </w:rPr>
        <w:t xml:space="preserve">программы </w:t>
      </w:r>
      <w:r w:rsidR="00DF3695">
        <w:rPr>
          <w:b/>
          <w:sz w:val="28"/>
          <w:szCs w:val="28"/>
        </w:rPr>
        <w:t>«</w:t>
      </w:r>
      <w:r w:rsidR="00726550">
        <w:rPr>
          <w:b/>
          <w:sz w:val="28"/>
          <w:szCs w:val="28"/>
        </w:rPr>
        <w:t xml:space="preserve">Материально-техническое обеспечение деятельности </w:t>
      </w:r>
      <w:r w:rsidR="00DF3695" w:rsidRPr="00F93BAA">
        <w:rPr>
          <w:b/>
          <w:sz w:val="28"/>
          <w:szCs w:val="28"/>
        </w:rPr>
        <w:t xml:space="preserve">администрации </w:t>
      </w:r>
      <w:r w:rsidR="00DF3695" w:rsidRPr="007708BB">
        <w:rPr>
          <w:b/>
          <w:sz w:val="28"/>
          <w:szCs w:val="28"/>
        </w:rPr>
        <w:t>Ахтанизовского сельского поселения Темрюкского района</w:t>
      </w:r>
      <w:r w:rsidR="00DF3695">
        <w:rPr>
          <w:b/>
          <w:sz w:val="28"/>
          <w:szCs w:val="28"/>
        </w:rPr>
        <w:t xml:space="preserve"> в 2015 году»</w:t>
      </w:r>
    </w:p>
    <w:p w:rsidR="001732D3" w:rsidRDefault="001732D3" w:rsidP="00DF3695">
      <w:pPr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082D1D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F96D52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p w:rsidR="00082D1D" w:rsidRDefault="00082D1D" w:rsidP="00DF369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pacing w:val="-40"/>
          <w:sz w:val="28"/>
          <w:szCs w:val="28"/>
        </w:rPr>
        <w:t xml:space="preserve"> 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</w:t>
      </w:r>
      <w:r w:rsidRPr="00DF3695">
        <w:rPr>
          <w:sz w:val="28"/>
          <w:szCs w:val="28"/>
        </w:rPr>
        <w:t xml:space="preserve">программу </w:t>
      </w:r>
      <w:r w:rsidR="00DF3695" w:rsidRPr="00DF3695">
        <w:rPr>
          <w:sz w:val="28"/>
          <w:szCs w:val="28"/>
        </w:rPr>
        <w:t>«</w:t>
      </w:r>
      <w:r w:rsidR="00726550" w:rsidRPr="00726550">
        <w:rPr>
          <w:sz w:val="28"/>
          <w:szCs w:val="28"/>
        </w:rPr>
        <w:t xml:space="preserve">Материально-техническое обеспечение деятельности </w:t>
      </w:r>
      <w:r w:rsidR="00DF3695" w:rsidRPr="00726550">
        <w:rPr>
          <w:sz w:val="28"/>
          <w:szCs w:val="28"/>
        </w:rPr>
        <w:t>а</w:t>
      </w:r>
      <w:r w:rsidR="00DF3695" w:rsidRPr="00DF3695">
        <w:rPr>
          <w:sz w:val="28"/>
          <w:szCs w:val="28"/>
        </w:rPr>
        <w:t>дминистрации Ахтанизовского сельского поселения Темрюкского района в 2015 году»</w:t>
      </w:r>
      <w:r w:rsidR="00DF369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082D1D" w:rsidRPr="0045030B" w:rsidRDefault="00082D1D" w:rsidP="00082D1D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</w:t>
      </w:r>
      <w:r w:rsidR="00277FC6">
        <w:rPr>
          <w:rFonts w:ascii="Times New Roman" w:hAnsi="Times New Roman" w:cs="Times New Roman"/>
          <w:sz w:val="28"/>
          <w:szCs w:val="28"/>
        </w:rPr>
        <w:t>разместить</w:t>
      </w:r>
      <w:r w:rsidR="0076634B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начальника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DF3695" w:rsidRDefault="00082D1D" w:rsidP="00DF369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0"/>
      <w:r w:rsidRPr="00BF0170">
        <w:rPr>
          <w:sz w:val="28"/>
          <w:szCs w:val="28"/>
        </w:rPr>
        <w:t>Постановление вступает в силу с</w:t>
      </w:r>
      <w:r w:rsidR="00DF3695">
        <w:rPr>
          <w:sz w:val="28"/>
          <w:szCs w:val="28"/>
        </w:rPr>
        <w:t>о дня</w:t>
      </w:r>
      <w:r w:rsidRPr="00BF0170">
        <w:rPr>
          <w:sz w:val="28"/>
          <w:szCs w:val="28"/>
        </w:rPr>
        <w:t xml:space="preserve">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 xml:space="preserve">официального </w:t>
        </w:r>
        <w:r w:rsidR="0076634B">
          <w:rPr>
            <w:rStyle w:val="a6"/>
            <w:color w:val="auto"/>
            <w:sz w:val="28"/>
            <w:szCs w:val="28"/>
          </w:rPr>
          <w:t>опубликования</w:t>
        </w:r>
      </w:hyperlink>
      <w:r w:rsidR="00DF3695">
        <w:rPr>
          <w:sz w:val="28"/>
          <w:szCs w:val="28"/>
        </w:rPr>
        <w:t xml:space="preserve"> и распространяет свои действия на правоотношения, возникшие с 1 января 2015 года.</w:t>
      </w:r>
    </w:p>
    <w:p w:rsidR="00DF3695" w:rsidRDefault="00DF3695" w:rsidP="00DF3695">
      <w:pPr>
        <w:ind w:firstLine="900"/>
        <w:jc w:val="both"/>
        <w:rPr>
          <w:sz w:val="28"/>
          <w:szCs w:val="28"/>
        </w:rPr>
      </w:pPr>
    </w:p>
    <w:p w:rsidR="00082D1D" w:rsidRDefault="00082D1D" w:rsidP="00DF3695">
      <w:pPr>
        <w:ind w:firstLine="900"/>
        <w:jc w:val="both"/>
        <w:rPr>
          <w:sz w:val="28"/>
          <w:szCs w:val="28"/>
        </w:rPr>
      </w:pPr>
      <w:r w:rsidRPr="00BF0170">
        <w:rPr>
          <w:sz w:val="28"/>
          <w:szCs w:val="28"/>
        </w:rPr>
        <w:t xml:space="preserve"> </w:t>
      </w:r>
    </w:p>
    <w:p w:rsidR="000A11CE" w:rsidRDefault="000A11CE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082D1D" w:rsidRDefault="00082D1D" w:rsidP="00082D1D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М.А.Разиевский</w:t>
      </w:r>
    </w:p>
    <w:p w:rsidR="00082D1D" w:rsidRDefault="00082D1D" w:rsidP="00082D1D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/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82D1D"/>
    <w:rsid w:val="000A11CE"/>
    <w:rsid w:val="001363CD"/>
    <w:rsid w:val="001732D3"/>
    <w:rsid w:val="00215B0F"/>
    <w:rsid w:val="00241F46"/>
    <w:rsid w:val="00277FC6"/>
    <w:rsid w:val="004D2F48"/>
    <w:rsid w:val="005B3196"/>
    <w:rsid w:val="00726550"/>
    <w:rsid w:val="0076634B"/>
    <w:rsid w:val="00943CDF"/>
    <w:rsid w:val="00C827ED"/>
    <w:rsid w:val="00D13A1B"/>
    <w:rsid w:val="00DA1B3A"/>
    <w:rsid w:val="00DF3695"/>
    <w:rsid w:val="00F13F7F"/>
    <w:rsid w:val="00F9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1735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3</cp:revision>
  <cp:lastPrinted>2015-01-28T06:42:00Z</cp:lastPrinted>
  <dcterms:created xsi:type="dcterms:W3CDTF">2015-01-28T06:43:00Z</dcterms:created>
  <dcterms:modified xsi:type="dcterms:W3CDTF">2015-01-29T09:01:00Z</dcterms:modified>
</cp:coreProperties>
</file>