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r w:rsidRPr="001759AA">
        <w:rPr>
          <w:rFonts w:ascii="Times New Roman" w:hAnsi="Times New Roman"/>
          <w:sz w:val="28"/>
          <w:szCs w:val="28"/>
        </w:rPr>
        <w:t>ПРИЛОЖЕНИЕ</w:t>
      </w:r>
    </w:p>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p>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r w:rsidRPr="001759AA">
        <w:rPr>
          <w:rFonts w:ascii="Times New Roman" w:hAnsi="Times New Roman"/>
          <w:sz w:val="28"/>
          <w:szCs w:val="28"/>
        </w:rPr>
        <w:t>УТВЕРЖДЁН</w:t>
      </w:r>
    </w:p>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r w:rsidRPr="001759AA">
        <w:rPr>
          <w:rFonts w:ascii="Times New Roman" w:hAnsi="Times New Roman"/>
          <w:sz w:val="28"/>
          <w:szCs w:val="28"/>
        </w:rPr>
        <w:t>постановлением администрации</w:t>
      </w:r>
    </w:p>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r>
        <w:rPr>
          <w:rFonts w:ascii="Times New Roman" w:hAnsi="Times New Roman"/>
          <w:sz w:val="28"/>
          <w:szCs w:val="28"/>
        </w:rPr>
        <w:t>Ахтанизовского</w:t>
      </w:r>
      <w:r w:rsidRPr="00FF0533">
        <w:rPr>
          <w:rFonts w:ascii="Times New Roman" w:hAnsi="Times New Roman"/>
          <w:sz w:val="28"/>
          <w:szCs w:val="28"/>
        </w:rPr>
        <w:t xml:space="preserve"> сельского поселения</w:t>
      </w:r>
    </w:p>
    <w:p w:rsidR="001F674A" w:rsidRPr="001759AA" w:rsidRDefault="001F674A" w:rsidP="001F674A">
      <w:pPr>
        <w:suppressLineNumbers/>
        <w:tabs>
          <w:tab w:val="left" w:pos="6237"/>
        </w:tabs>
        <w:spacing w:after="0" w:line="240" w:lineRule="auto"/>
        <w:ind w:left="5387"/>
        <w:jc w:val="center"/>
        <w:rPr>
          <w:rFonts w:ascii="Times New Roman" w:hAnsi="Times New Roman"/>
          <w:sz w:val="28"/>
          <w:szCs w:val="28"/>
        </w:rPr>
      </w:pPr>
      <w:r>
        <w:rPr>
          <w:rFonts w:ascii="Times New Roman" w:hAnsi="Times New Roman"/>
          <w:sz w:val="28"/>
          <w:szCs w:val="28"/>
        </w:rPr>
        <w:t>Темрюк</w:t>
      </w:r>
      <w:r w:rsidRPr="001759AA">
        <w:rPr>
          <w:rFonts w:ascii="Times New Roman" w:hAnsi="Times New Roman"/>
          <w:sz w:val="28"/>
          <w:szCs w:val="28"/>
        </w:rPr>
        <w:t>ского района</w:t>
      </w:r>
    </w:p>
    <w:p w:rsidR="001F674A" w:rsidRPr="001759AA" w:rsidRDefault="001F674A" w:rsidP="001F674A">
      <w:pPr>
        <w:spacing w:after="0" w:line="240" w:lineRule="auto"/>
        <w:jc w:val="center"/>
        <w:rPr>
          <w:rFonts w:ascii="Times New Roman" w:hAnsi="Times New Roman"/>
          <w:sz w:val="28"/>
          <w:szCs w:val="28"/>
        </w:rPr>
      </w:pPr>
      <w:r w:rsidRPr="001759AA">
        <w:rPr>
          <w:rFonts w:ascii="Times New Roman" w:hAnsi="Times New Roman"/>
          <w:sz w:val="28"/>
          <w:szCs w:val="28"/>
        </w:rPr>
        <w:t xml:space="preserve">                                                                       от </w:t>
      </w:r>
      <w:r w:rsidR="003E7315">
        <w:rPr>
          <w:rFonts w:ascii="Times New Roman" w:hAnsi="Times New Roman"/>
          <w:sz w:val="28"/>
          <w:szCs w:val="28"/>
        </w:rPr>
        <w:t>________</w:t>
      </w:r>
      <w:r w:rsidRPr="001759AA">
        <w:rPr>
          <w:rFonts w:ascii="Times New Roman" w:hAnsi="Times New Roman"/>
          <w:sz w:val="28"/>
          <w:szCs w:val="28"/>
        </w:rPr>
        <w:t xml:space="preserve"> № </w:t>
      </w:r>
      <w:r w:rsidR="003E7315">
        <w:rPr>
          <w:rFonts w:ascii="Times New Roman" w:hAnsi="Times New Roman"/>
          <w:sz w:val="28"/>
          <w:szCs w:val="28"/>
        </w:rPr>
        <w:t>____</w:t>
      </w:r>
    </w:p>
    <w:p w:rsidR="001F674A" w:rsidRPr="001759AA" w:rsidRDefault="001F674A" w:rsidP="001F674A">
      <w:pPr>
        <w:spacing w:after="0" w:line="240" w:lineRule="auto"/>
        <w:rPr>
          <w:rFonts w:ascii="Times New Roman" w:hAnsi="Times New Roman"/>
          <w:b/>
          <w:sz w:val="28"/>
          <w:szCs w:val="28"/>
        </w:rPr>
      </w:pPr>
    </w:p>
    <w:p w:rsidR="001F674A" w:rsidRPr="001759AA" w:rsidRDefault="001F674A" w:rsidP="001F674A">
      <w:pPr>
        <w:spacing w:after="0" w:line="240" w:lineRule="auto"/>
        <w:rPr>
          <w:rFonts w:ascii="Times New Roman" w:hAnsi="Times New Roman"/>
          <w:b/>
          <w:sz w:val="28"/>
          <w:szCs w:val="28"/>
        </w:rPr>
      </w:pPr>
    </w:p>
    <w:p w:rsidR="001F674A" w:rsidRPr="001759AA" w:rsidRDefault="001F674A" w:rsidP="001F674A">
      <w:pPr>
        <w:spacing w:after="0" w:line="240" w:lineRule="auto"/>
        <w:jc w:val="center"/>
        <w:rPr>
          <w:rFonts w:ascii="Times New Roman" w:hAnsi="Times New Roman"/>
          <w:sz w:val="28"/>
          <w:szCs w:val="28"/>
        </w:rPr>
      </w:pPr>
      <w:r w:rsidRPr="001759AA">
        <w:rPr>
          <w:rFonts w:ascii="Times New Roman" w:hAnsi="Times New Roman"/>
          <w:sz w:val="28"/>
          <w:szCs w:val="28"/>
        </w:rPr>
        <w:t xml:space="preserve">Административный регламент </w:t>
      </w:r>
    </w:p>
    <w:p w:rsidR="001F674A" w:rsidRPr="001759AA" w:rsidRDefault="001F674A" w:rsidP="00E32B31">
      <w:pPr>
        <w:pStyle w:val="ac"/>
        <w:jc w:val="center"/>
        <w:rPr>
          <w:rFonts w:ascii="Times New Roman" w:hAnsi="Times New Roman"/>
          <w:sz w:val="28"/>
          <w:szCs w:val="28"/>
        </w:rPr>
      </w:pPr>
      <w:r w:rsidRPr="001759AA">
        <w:rPr>
          <w:rFonts w:ascii="Times New Roman" w:hAnsi="Times New Roman"/>
          <w:sz w:val="28"/>
          <w:szCs w:val="28"/>
        </w:rPr>
        <w:t>предоставления муниципальной услуги «</w:t>
      </w:r>
      <w:r w:rsidRPr="001F674A">
        <w:rPr>
          <w:rFonts w:ascii="Times New Roman" w:hAnsi="Times New Roman"/>
          <w:sz w:val="28"/>
          <w:szCs w:val="28"/>
        </w:rPr>
        <w:t xml:space="preserve">Выдача разрешения (ордера) </w:t>
      </w:r>
      <w:r w:rsidR="00E32B31">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w:t>
      </w:r>
    </w:p>
    <w:p w:rsidR="001F674A" w:rsidRPr="001759AA" w:rsidRDefault="001F674A" w:rsidP="001F674A">
      <w:pPr>
        <w:spacing w:after="0" w:line="240" w:lineRule="auto"/>
        <w:jc w:val="center"/>
        <w:rPr>
          <w:rFonts w:ascii="Times New Roman" w:hAnsi="Times New Roman"/>
          <w:bCs/>
          <w:sz w:val="28"/>
          <w:szCs w:val="28"/>
        </w:rPr>
      </w:pPr>
    </w:p>
    <w:p w:rsidR="001F674A" w:rsidRPr="004D1919" w:rsidRDefault="004D1919" w:rsidP="004D1919">
      <w:pPr>
        <w:spacing w:after="0" w:line="240" w:lineRule="auto"/>
        <w:jc w:val="center"/>
        <w:rPr>
          <w:rFonts w:ascii="Times New Roman" w:hAnsi="Times New Roman"/>
          <w:b/>
          <w:bCs/>
          <w:sz w:val="28"/>
          <w:szCs w:val="28"/>
        </w:rPr>
      </w:pPr>
      <w:r w:rsidRPr="004D1919">
        <w:rPr>
          <w:rFonts w:ascii="Times New Roman" w:hAnsi="Times New Roman"/>
          <w:b/>
          <w:bCs/>
          <w:sz w:val="28"/>
          <w:szCs w:val="28"/>
        </w:rPr>
        <w:t>1.</w:t>
      </w:r>
      <w:r>
        <w:rPr>
          <w:rFonts w:ascii="Times New Roman" w:hAnsi="Times New Roman"/>
          <w:b/>
          <w:bCs/>
          <w:sz w:val="28"/>
          <w:szCs w:val="28"/>
        </w:rPr>
        <w:t xml:space="preserve"> </w:t>
      </w:r>
      <w:r w:rsidR="001F674A" w:rsidRPr="004D1919">
        <w:rPr>
          <w:rFonts w:ascii="Times New Roman" w:hAnsi="Times New Roman"/>
          <w:b/>
          <w:bCs/>
          <w:sz w:val="28"/>
          <w:szCs w:val="28"/>
        </w:rPr>
        <w:t>Общие положения</w:t>
      </w:r>
    </w:p>
    <w:p w:rsidR="004D1919" w:rsidRPr="004D1919" w:rsidRDefault="004D1919" w:rsidP="004D1919"/>
    <w:p w:rsidR="001F674A" w:rsidRPr="001759AA" w:rsidRDefault="001F674A" w:rsidP="00F02924">
      <w:pPr>
        <w:tabs>
          <w:tab w:val="left" w:pos="851"/>
          <w:tab w:val="left" w:pos="993"/>
        </w:tabs>
        <w:spacing w:after="0" w:line="240" w:lineRule="auto"/>
        <w:ind w:firstLine="851"/>
        <w:jc w:val="both"/>
        <w:rPr>
          <w:rFonts w:ascii="Times New Roman" w:hAnsi="Times New Roman"/>
          <w:sz w:val="28"/>
          <w:szCs w:val="28"/>
        </w:rPr>
      </w:pPr>
      <w:r w:rsidRPr="001759AA">
        <w:rPr>
          <w:rFonts w:ascii="Times New Roman" w:hAnsi="Times New Roman"/>
          <w:sz w:val="28"/>
          <w:szCs w:val="28"/>
        </w:rPr>
        <w:t>1.1. Административный регламент предоставления</w:t>
      </w:r>
      <w:r>
        <w:rPr>
          <w:rFonts w:ascii="Times New Roman" w:hAnsi="Times New Roman"/>
          <w:sz w:val="28"/>
          <w:szCs w:val="28"/>
        </w:rPr>
        <w:t xml:space="preserve"> администрацией </w:t>
      </w:r>
      <w:r w:rsidRPr="001F674A">
        <w:rPr>
          <w:rFonts w:ascii="Times New Roman" w:hAnsi="Times New Roman"/>
          <w:sz w:val="28"/>
          <w:szCs w:val="28"/>
        </w:rPr>
        <w:t>Ахтанизовского сельского поселения</w:t>
      </w:r>
      <w:r>
        <w:rPr>
          <w:rFonts w:ascii="Times New Roman" w:hAnsi="Times New Roman"/>
          <w:sz w:val="28"/>
          <w:szCs w:val="28"/>
        </w:rPr>
        <w:t xml:space="preserve"> </w:t>
      </w:r>
      <w:r w:rsidRPr="001F674A">
        <w:rPr>
          <w:rFonts w:ascii="Times New Roman" w:hAnsi="Times New Roman"/>
          <w:sz w:val="28"/>
          <w:szCs w:val="28"/>
        </w:rPr>
        <w:t xml:space="preserve">Темрюкского района </w:t>
      </w:r>
      <w:r>
        <w:rPr>
          <w:rFonts w:ascii="Times New Roman" w:hAnsi="Times New Roman"/>
          <w:sz w:val="28"/>
          <w:szCs w:val="28"/>
        </w:rPr>
        <w:t>(далее - Администрация)</w:t>
      </w:r>
      <w:r w:rsidRPr="001759AA">
        <w:rPr>
          <w:rFonts w:ascii="Times New Roman" w:hAnsi="Times New Roman"/>
          <w:sz w:val="28"/>
          <w:szCs w:val="28"/>
        </w:rPr>
        <w:t xml:space="preserve"> муниципальной услуги «</w:t>
      </w:r>
      <w:r w:rsidRPr="001F674A">
        <w:rPr>
          <w:rFonts w:ascii="Times New Roman" w:hAnsi="Times New Roman"/>
          <w:sz w:val="28"/>
          <w:szCs w:val="28"/>
        </w:rPr>
        <w:t xml:space="preserve">Выдача разрешения (ордера) </w:t>
      </w:r>
      <w:r w:rsidR="00F02924" w:rsidRPr="00F02924">
        <w:rPr>
          <w:rFonts w:ascii="Times New Roman" w:hAnsi="Times New Roman"/>
          <w:sz w:val="28"/>
          <w:szCs w:val="28"/>
        </w:rPr>
        <w:t>на проведение</w:t>
      </w:r>
      <w:r w:rsidR="00F02924">
        <w:rPr>
          <w:rFonts w:ascii="Times New Roman" w:hAnsi="Times New Roman"/>
          <w:sz w:val="28"/>
          <w:szCs w:val="28"/>
        </w:rPr>
        <w:t xml:space="preserve"> </w:t>
      </w:r>
      <w:r w:rsidR="00F02924" w:rsidRPr="00F02924">
        <w:rPr>
          <w:rFonts w:ascii="Times New Roman" w:hAnsi="Times New Roman"/>
          <w:sz w:val="28"/>
          <w:szCs w:val="28"/>
        </w:rPr>
        <w:t>земляных работ на территории общего пользования</w:t>
      </w:r>
      <w:r w:rsidRPr="001759AA">
        <w:rPr>
          <w:rFonts w:ascii="Times New Roman" w:hAnsi="Times New Roman"/>
          <w:sz w:val="28"/>
          <w:szCs w:val="28"/>
        </w:rPr>
        <w:t>» (далее – Административный регламент) разработан в целях повышения качества предоставления муниципальной услуги «</w:t>
      </w:r>
      <w:r w:rsidRPr="001F674A">
        <w:rPr>
          <w:rFonts w:ascii="Times New Roman" w:hAnsi="Times New Roman"/>
          <w:sz w:val="28"/>
          <w:szCs w:val="28"/>
        </w:rPr>
        <w:t xml:space="preserve">Выдача разрешения (ордера) </w:t>
      </w:r>
      <w:r w:rsidR="00F02924" w:rsidRPr="00F02924">
        <w:rPr>
          <w:rFonts w:ascii="Times New Roman" w:hAnsi="Times New Roman"/>
          <w:sz w:val="28"/>
          <w:szCs w:val="28"/>
        </w:rPr>
        <w:t>на проведение</w:t>
      </w:r>
      <w:r w:rsidR="00F02924">
        <w:rPr>
          <w:rFonts w:ascii="Times New Roman" w:hAnsi="Times New Roman"/>
          <w:sz w:val="28"/>
          <w:szCs w:val="28"/>
        </w:rPr>
        <w:t xml:space="preserve"> </w:t>
      </w:r>
      <w:r w:rsidR="00F02924" w:rsidRPr="00F02924">
        <w:rPr>
          <w:rFonts w:ascii="Times New Roman" w:hAnsi="Times New Roman"/>
          <w:sz w:val="28"/>
          <w:szCs w:val="28"/>
        </w:rPr>
        <w:t>земляных работ на территории общего пользования</w:t>
      </w:r>
      <w:r w:rsidRPr="001759AA">
        <w:rPr>
          <w:rFonts w:ascii="Times New Roman" w:hAnsi="Times New Roman"/>
          <w:sz w:val="28"/>
          <w:szCs w:val="28"/>
        </w:rPr>
        <w:t xml:space="preserve">» (далее – муниципальная услуга), создания комфортных условий для получателей муниципальной услуги, и определяет сроки и последовательность действий (административные процедуры) при предоставлении муниципальной услуги. </w:t>
      </w:r>
    </w:p>
    <w:p w:rsidR="001F674A" w:rsidRPr="001F674A" w:rsidRDefault="001F674A" w:rsidP="001F674A">
      <w:pPr>
        <w:numPr>
          <w:ilvl w:val="1"/>
          <w:numId w:val="4"/>
        </w:numPr>
        <w:tabs>
          <w:tab w:val="left" w:pos="851"/>
          <w:tab w:val="left" w:pos="993"/>
        </w:tabs>
        <w:suppressAutoHyphens/>
        <w:spacing w:after="0" w:line="240" w:lineRule="auto"/>
        <w:ind w:left="0" w:firstLine="851"/>
        <w:jc w:val="both"/>
        <w:rPr>
          <w:rFonts w:ascii="Times New Roman" w:hAnsi="Times New Roman"/>
          <w:sz w:val="28"/>
          <w:szCs w:val="28"/>
        </w:rPr>
      </w:pPr>
      <w:r w:rsidRPr="001759AA">
        <w:rPr>
          <w:rFonts w:ascii="Times New Roman" w:hAnsi="Times New Roman"/>
          <w:sz w:val="28"/>
          <w:szCs w:val="28"/>
        </w:rPr>
        <w:t xml:space="preserve"> Получателями муниципальной услуги являются  индивидуальные предприниматели, физические  и юридические лица, выполняющие на территории общего пользования</w:t>
      </w:r>
      <w:r>
        <w:rPr>
          <w:rFonts w:ascii="Times New Roman" w:hAnsi="Times New Roman"/>
          <w:sz w:val="28"/>
          <w:szCs w:val="28"/>
        </w:rPr>
        <w:t xml:space="preserve"> </w:t>
      </w:r>
      <w:r w:rsidRPr="001F674A">
        <w:rPr>
          <w:rFonts w:ascii="Times New Roman" w:hAnsi="Times New Roman"/>
          <w:sz w:val="28"/>
          <w:szCs w:val="28"/>
        </w:rPr>
        <w:t>Ахтанизовского сельского поселения</w:t>
      </w:r>
      <w:r>
        <w:rPr>
          <w:rFonts w:ascii="Times New Roman" w:hAnsi="Times New Roman"/>
          <w:sz w:val="28"/>
          <w:szCs w:val="28"/>
        </w:rPr>
        <w:t xml:space="preserve"> </w:t>
      </w:r>
      <w:r w:rsidRPr="001F674A">
        <w:rPr>
          <w:rFonts w:ascii="Times New Roman" w:hAnsi="Times New Roman"/>
          <w:sz w:val="28"/>
          <w:szCs w:val="28"/>
        </w:rPr>
        <w:t>Темрюкского района строительство  и осуществляющие ремонт и эксплуатацию наземных и подземных сетей и сооружений, дорожных покрытий, и  обратившиеся в Администрацию</w:t>
      </w:r>
      <w:r>
        <w:rPr>
          <w:rFonts w:ascii="Times New Roman" w:hAnsi="Times New Roman"/>
          <w:sz w:val="28"/>
          <w:szCs w:val="28"/>
        </w:rPr>
        <w:t xml:space="preserve"> </w:t>
      </w:r>
      <w:r w:rsidRPr="001F674A">
        <w:rPr>
          <w:rFonts w:ascii="Times New Roman" w:hAnsi="Times New Roman"/>
          <w:sz w:val="28"/>
          <w:szCs w:val="28"/>
        </w:rPr>
        <w:t>с письменным заявлением о предоставлении муниципальной услуги (далее – Заявитель).</w:t>
      </w:r>
    </w:p>
    <w:p w:rsidR="001F674A" w:rsidRPr="001759AA" w:rsidRDefault="001F674A" w:rsidP="001F674A">
      <w:pPr>
        <w:adjustRightInd w:val="0"/>
        <w:spacing w:after="0" w:line="240" w:lineRule="auto"/>
        <w:ind w:firstLine="709"/>
        <w:jc w:val="both"/>
        <w:rPr>
          <w:rFonts w:ascii="Times New Roman" w:hAnsi="Times New Roman"/>
          <w:sz w:val="28"/>
          <w:szCs w:val="28"/>
        </w:rPr>
      </w:pPr>
      <w:r w:rsidRPr="001759AA">
        <w:rPr>
          <w:rFonts w:ascii="Times New Roman" w:hAnsi="Times New Roman"/>
          <w:sz w:val="28"/>
          <w:szCs w:val="28"/>
        </w:rPr>
        <w:t>1.3. Требования к порядку информирования о предоставлении муниципальной услуги.</w:t>
      </w:r>
    </w:p>
    <w:p w:rsidR="001F674A" w:rsidRPr="001759AA" w:rsidRDefault="001F674A" w:rsidP="001F674A">
      <w:pPr>
        <w:tabs>
          <w:tab w:val="left" w:pos="0"/>
        </w:tabs>
        <w:overflowPunct w:val="0"/>
        <w:adjustRightInd w:val="0"/>
        <w:spacing w:after="0" w:line="240" w:lineRule="auto"/>
        <w:ind w:firstLine="709"/>
        <w:jc w:val="both"/>
        <w:rPr>
          <w:rFonts w:ascii="Times New Roman" w:hAnsi="Times New Roman"/>
          <w:sz w:val="28"/>
          <w:szCs w:val="28"/>
        </w:rPr>
      </w:pPr>
      <w:r w:rsidRPr="001759AA">
        <w:rPr>
          <w:rFonts w:ascii="Times New Roman" w:hAnsi="Times New Roman"/>
          <w:sz w:val="28"/>
          <w:szCs w:val="28"/>
        </w:rPr>
        <w:t>1.3.1. Информация о местах нахождения, электронных адресах, телефонах и графике работы структурных подразделений администрации  и прочих органов, участвующих в предоставлении муниципальной услуги.</w:t>
      </w:r>
    </w:p>
    <w:p w:rsidR="001F674A" w:rsidRPr="001759AA" w:rsidRDefault="001F674A" w:rsidP="001F674A">
      <w:pPr>
        <w:tabs>
          <w:tab w:val="left" w:pos="0"/>
        </w:tabs>
        <w:overflowPunct w:val="0"/>
        <w:adjustRightInd w:val="0"/>
        <w:spacing w:after="0" w:line="240" w:lineRule="auto"/>
        <w:ind w:firstLine="709"/>
        <w:jc w:val="both"/>
        <w:rPr>
          <w:rFonts w:ascii="Times New Roman" w:hAnsi="Times New Roman"/>
          <w:sz w:val="28"/>
          <w:szCs w:val="28"/>
        </w:rPr>
      </w:pPr>
    </w:p>
    <w:tbl>
      <w:tblPr>
        <w:tblW w:w="9924" w:type="dxa"/>
        <w:tblInd w:w="-318" w:type="dxa"/>
        <w:tblLayout w:type="fixed"/>
        <w:tblLook w:val="04A0"/>
      </w:tblPr>
      <w:tblGrid>
        <w:gridCol w:w="568"/>
        <w:gridCol w:w="2126"/>
        <w:gridCol w:w="42"/>
        <w:gridCol w:w="1801"/>
        <w:gridCol w:w="42"/>
        <w:gridCol w:w="167"/>
        <w:gridCol w:w="2007"/>
        <w:gridCol w:w="52"/>
        <w:gridCol w:w="1082"/>
        <w:gridCol w:w="43"/>
        <w:gridCol w:w="9"/>
        <w:gridCol w:w="1985"/>
      </w:tblGrid>
      <w:tr w:rsidR="001F674A" w:rsidRPr="001759AA" w:rsidTr="001F674A">
        <w:trPr>
          <w:trHeight w:val="735"/>
        </w:trPr>
        <w:tc>
          <w:tcPr>
            <w:tcW w:w="568" w:type="dxa"/>
            <w:tcBorders>
              <w:top w:val="single" w:sz="4" w:space="0" w:color="000000"/>
              <w:left w:val="single" w:sz="4" w:space="0" w:color="000000"/>
              <w:bottom w:val="single" w:sz="4" w:space="0" w:color="000000"/>
              <w:right w:val="nil"/>
            </w:tcBorders>
          </w:tcPr>
          <w:p w:rsidR="001F674A" w:rsidRPr="000E0001" w:rsidRDefault="001F674A" w:rsidP="001F674A">
            <w:pPr>
              <w:spacing w:after="0" w:line="240" w:lineRule="auto"/>
              <w:rPr>
                <w:rFonts w:ascii="Times New Roman" w:hAnsi="Times New Roman"/>
                <w:sz w:val="24"/>
                <w:szCs w:val="24"/>
              </w:rPr>
            </w:pPr>
            <w:r w:rsidRPr="000E0001">
              <w:rPr>
                <w:rFonts w:ascii="Times New Roman" w:hAnsi="Times New Roman"/>
                <w:sz w:val="24"/>
                <w:szCs w:val="24"/>
              </w:rPr>
              <w:t>№ п/п</w:t>
            </w:r>
          </w:p>
        </w:tc>
        <w:tc>
          <w:tcPr>
            <w:tcW w:w="2126" w:type="dxa"/>
            <w:tcBorders>
              <w:top w:val="single" w:sz="4" w:space="0" w:color="000000"/>
              <w:left w:val="single" w:sz="4" w:space="0" w:color="000000"/>
              <w:bottom w:val="single" w:sz="4" w:space="0" w:color="000000"/>
              <w:right w:val="nil"/>
            </w:tcBorders>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 xml:space="preserve">Наименование </w:t>
            </w:r>
          </w:p>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организации</w:t>
            </w:r>
          </w:p>
        </w:tc>
        <w:tc>
          <w:tcPr>
            <w:tcW w:w="1885" w:type="dxa"/>
            <w:gridSpan w:val="3"/>
            <w:tcBorders>
              <w:top w:val="single" w:sz="4" w:space="0" w:color="000000"/>
              <w:left w:val="single" w:sz="4" w:space="0" w:color="000000"/>
              <w:bottom w:val="single" w:sz="4" w:space="0" w:color="000000"/>
              <w:right w:val="nil"/>
            </w:tcBorders>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Адрес приема граждан</w:t>
            </w:r>
          </w:p>
        </w:tc>
        <w:tc>
          <w:tcPr>
            <w:tcW w:w="2174" w:type="dxa"/>
            <w:gridSpan w:val="2"/>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График работы</w:t>
            </w:r>
          </w:p>
        </w:tc>
        <w:tc>
          <w:tcPr>
            <w:tcW w:w="1177" w:type="dxa"/>
            <w:gridSpan w:val="3"/>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spacing w:after="0" w:line="240" w:lineRule="auto"/>
              <w:ind w:left="-151" w:firstLine="151"/>
              <w:jc w:val="center"/>
              <w:rPr>
                <w:rFonts w:ascii="Times New Roman" w:hAnsi="Times New Roman"/>
                <w:sz w:val="24"/>
                <w:szCs w:val="24"/>
              </w:rPr>
            </w:pPr>
            <w:r w:rsidRPr="000E0001">
              <w:rPr>
                <w:rFonts w:ascii="Times New Roman" w:hAnsi="Times New Roman"/>
                <w:sz w:val="24"/>
                <w:szCs w:val="24"/>
              </w:rPr>
              <w:t>Телефо-ны</w:t>
            </w:r>
          </w:p>
        </w:tc>
        <w:tc>
          <w:tcPr>
            <w:tcW w:w="1994" w:type="dxa"/>
            <w:gridSpan w:val="2"/>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spacing w:after="0" w:line="240" w:lineRule="auto"/>
              <w:ind w:right="175" w:hanging="7"/>
              <w:jc w:val="both"/>
              <w:rPr>
                <w:rFonts w:ascii="Times New Roman" w:hAnsi="Times New Roman"/>
                <w:sz w:val="24"/>
                <w:szCs w:val="24"/>
              </w:rPr>
            </w:pPr>
            <w:r w:rsidRPr="000E0001">
              <w:rPr>
                <w:rFonts w:ascii="Times New Roman" w:hAnsi="Times New Roman"/>
                <w:sz w:val="24"/>
                <w:szCs w:val="24"/>
              </w:rPr>
              <w:t>Адреса электронной почты и сайта</w:t>
            </w:r>
          </w:p>
        </w:tc>
      </w:tr>
      <w:tr w:rsidR="001F674A" w:rsidRPr="001759AA" w:rsidTr="001F674A">
        <w:trPr>
          <w:trHeight w:val="312"/>
        </w:trPr>
        <w:tc>
          <w:tcPr>
            <w:tcW w:w="568" w:type="dxa"/>
            <w:tcBorders>
              <w:top w:val="single" w:sz="4" w:space="0" w:color="000000"/>
              <w:left w:val="single" w:sz="4" w:space="0" w:color="000000"/>
              <w:bottom w:val="single" w:sz="4" w:space="0" w:color="000000"/>
              <w:right w:val="nil"/>
            </w:tcBorders>
            <w:vAlign w:val="center"/>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1</w:t>
            </w:r>
          </w:p>
        </w:tc>
        <w:tc>
          <w:tcPr>
            <w:tcW w:w="2126" w:type="dxa"/>
            <w:tcBorders>
              <w:top w:val="single" w:sz="4" w:space="0" w:color="000000"/>
              <w:left w:val="single" w:sz="4" w:space="0" w:color="000000"/>
              <w:bottom w:val="single" w:sz="4" w:space="0" w:color="000000"/>
              <w:right w:val="nil"/>
            </w:tcBorders>
            <w:vAlign w:val="center"/>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2</w:t>
            </w:r>
          </w:p>
        </w:tc>
        <w:tc>
          <w:tcPr>
            <w:tcW w:w="1885" w:type="dxa"/>
            <w:gridSpan w:val="3"/>
            <w:tcBorders>
              <w:top w:val="single" w:sz="4" w:space="0" w:color="000000"/>
              <w:left w:val="single" w:sz="4" w:space="0" w:color="000000"/>
              <w:bottom w:val="single" w:sz="4" w:space="0" w:color="000000"/>
              <w:right w:val="nil"/>
            </w:tcBorders>
            <w:vAlign w:val="center"/>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3</w:t>
            </w:r>
          </w:p>
        </w:tc>
        <w:tc>
          <w:tcPr>
            <w:tcW w:w="2174" w:type="dxa"/>
            <w:gridSpan w:val="2"/>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4</w:t>
            </w:r>
          </w:p>
        </w:tc>
        <w:tc>
          <w:tcPr>
            <w:tcW w:w="1177" w:type="dxa"/>
            <w:gridSpan w:val="3"/>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5</w:t>
            </w:r>
          </w:p>
        </w:tc>
        <w:tc>
          <w:tcPr>
            <w:tcW w:w="1994" w:type="dxa"/>
            <w:gridSpan w:val="2"/>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spacing w:after="0" w:line="240" w:lineRule="auto"/>
              <w:ind w:left="601" w:right="175"/>
              <w:jc w:val="center"/>
              <w:rPr>
                <w:rFonts w:ascii="Times New Roman" w:hAnsi="Times New Roman"/>
                <w:sz w:val="24"/>
                <w:szCs w:val="24"/>
              </w:rPr>
            </w:pPr>
            <w:r w:rsidRPr="000E0001">
              <w:rPr>
                <w:rFonts w:ascii="Times New Roman" w:hAnsi="Times New Roman"/>
                <w:sz w:val="24"/>
                <w:szCs w:val="24"/>
              </w:rPr>
              <w:t>6</w:t>
            </w:r>
          </w:p>
        </w:tc>
      </w:tr>
      <w:tr w:rsidR="001F674A" w:rsidRPr="001759AA" w:rsidTr="001F674A">
        <w:trPr>
          <w:trHeight w:val="445"/>
        </w:trPr>
        <w:tc>
          <w:tcPr>
            <w:tcW w:w="9924" w:type="dxa"/>
            <w:gridSpan w:val="12"/>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spacing w:after="0" w:line="240" w:lineRule="auto"/>
              <w:jc w:val="center"/>
              <w:rPr>
                <w:rFonts w:ascii="Times New Roman" w:hAnsi="Times New Roman"/>
                <w:sz w:val="24"/>
                <w:szCs w:val="24"/>
              </w:rPr>
            </w:pPr>
            <w:r w:rsidRPr="000E0001">
              <w:rPr>
                <w:rFonts w:ascii="Times New Roman" w:hAnsi="Times New Roman"/>
                <w:sz w:val="24"/>
                <w:szCs w:val="24"/>
              </w:rPr>
              <w:t>Орган, непосредственно предоставляющий услугу</w:t>
            </w:r>
          </w:p>
        </w:tc>
      </w:tr>
      <w:tr w:rsidR="001F674A" w:rsidRPr="001759AA" w:rsidTr="001F674A">
        <w:trPr>
          <w:trHeight w:val="850"/>
        </w:trPr>
        <w:tc>
          <w:tcPr>
            <w:tcW w:w="568" w:type="dxa"/>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lastRenderedPageBreak/>
              <w:t>1</w:t>
            </w:r>
          </w:p>
          <w:p w:rsidR="001F674A" w:rsidRPr="000E0001" w:rsidRDefault="001F674A" w:rsidP="001F674A">
            <w:pPr>
              <w:pStyle w:val="ac"/>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 xml:space="preserve">Отдел </w:t>
            </w:r>
            <w:r>
              <w:rPr>
                <w:rFonts w:ascii="Times New Roman" w:hAnsi="Times New Roman"/>
                <w:sz w:val="24"/>
                <w:szCs w:val="24"/>
              </w:rPr>
              <w:t>земельных и имущественных отношений</w:t>
            </w:r>
            <w:r w:rsidRPr="000E0001">
              <w:rPr>
                <w:rFonts w:ascii="Times New Roman" w:hAnsi="Times New Roman"/>
                <w:sz w:val="24"/>
                <w:szCs w:val="24"/>
              </w:rPr>
              <w:t xml:space="preserve"> (далее - </w:t>
            </w:r>
            <w:r>
              <w:rPr>
                <w:rFonts w:ascii="Times New Roman" w:hAnsi="Times New Roman"/>
                <w:sz w:val="24"/>
                <w:szCs w:val="24"/>
              </w:rPr>
              <w:t>О</w:t>
            </w:r>
            <w:r w:rsidRPr="000E0001">
              <w:rPr>
                <w:rFonts w:ascii="Times New Roman" w:hAnsi="Times New Roman"/>
                <w:sz w:val="24"/>
                <w:szCs w:val="24"/>
              </w:rPr>
              <w:t>тдел)</w:t>
            </w:r>
          </w:p>
        </w:tc>
        <w:tc>
          <w:tcPr>
            <w:tcW w:w="1843" w:type="dxa"/>
            <w:gridSpan w:val="2"/>
            <w:tcBorders>
              <w:top w:val="single" w:sz="4" w:space="0" w:color="000000"/>
              <w:left w:val="single" w:sz="4" w:space="0" w:color="000000"/>
              <w:bottom w:val="single" w:sz="4" w:space="0" w:color="000000"/>
              <w:right w:val="nil"/>
            </w:tcBorders>
            <w:vAlign w:val="center"/>
          </w:tcPr>
          <w:p w:rsidR="001F674A" w:rsidRPr="000E0001" w:rsidRDefault="001F674A" w:rsidP="001F674A">
            <w:pPr>
              <w:widowControl w:val="0"/>
              <w:suppressAutoHyphens/>
              <w:snapToGrid w:val="0"/>
              <w:spacing w:line="216" w:lineRule="auto"/>
              <w:rPr>
                <w:rFonts w:ascii="Times New Roman" w:eastAsia="Arial Unicode MS" w:hAnsi="Times New Roman"/>
                <w:kern w:val="1"/>
                <w:sz w:val="24"/>
                <w:szCs w:val="24"/>
              </w:rPr>
            </w:pPr>
            <w:r w:rsidRPr="000E0001">
              <w:rPr>
                <w:rFonts w:ascii="Times New Roman" w:eastAsia="Arial Unicode MS" w:hAnsi="Times New Roman"/>
                <w:kern w:val="1"/>
                <w:sz w:val="24"/>
                <w:szCs w:val="24"/>
              </w:rPr>
              <w:t>353</w:t>
            </w:r>
            <w:r>
              <w:rPr>
                <w:rFonts w:ascii="Times New Roman" w:eastAsia="Arial Unicode MS" w:hAnsi="Times New Roman"/>
                <w:kern w:val="1"/>
                <w:sz w:val="24"/>
                <w:szCs w:val="24"/>
              </w:rPr>
              <w:t>523</w:t>
            </w:r>
            <w:r w:rsidRPr="000E0001">
              <w:rPr>
                <w:rFonts w:ascii="Times New Roman" w:eastAsia="Arial Unicode MS" w:hAnsi="Times New Roman"/>
                <w:kern w:val="1"/>
                <w:sz w:val="24"/>
                <w:szCs w:val="24"/>
              </w:rPr>
              <w:t xml:space="preserve"> Краснодарский край,</w:t>
            </w:r>
          </w:p>
          <w:p w:rsidR="001F674A" w:rsidRPr="000E0001" w:rsidRDefault="001F674A" w:rsidP="001F674A">
            <w:pPr>
              <w:widowControl w:val="0"/>
              <w:suppressAutoHyphens/>
              <w:snapToGrid w:val="0"/>
              <w:spacing w:line="216" w:lineRule="auto"/>
              <w:rPr>
                <w:rFonts w:ascii="Times New Roman" w:eastAsia="Arial Unicode MS" w:hAnsi="Times New Roman"/>
                <w:kern w:val="1"/>
                <w:sz w:val="24"/>
                <w:szCs w:val="24"/>
              </w:rPr>
            </w:pPr>
            <w:r>
              <w:rPr>
                <w:rFonts w:ascii="Times New Roman" w:eastAsia="Arial Unicode MS" w:hAnsi="Times New Roman"/>
                <w:kern w:val="1"/>
                <w:sz w:val="24"/>
                <w:szCs w:val="24"/>
              </w:rPr>
              <w:t>Темрюк</w:t>
            </w:r>
            <w:r w:rsidRPr="000E0001">
              <w:rPr>
                <w:rFonts w:ascii="Times New Roman" w:eastAsia="Arial Unicode MS" w:hAnsi="Times New Roman"/>
                <w:kern w:val="1"/>
                <w:sz w:val="24"/>
                <w:szCs w:val="24"/>
              </w:rPr>
              <w:t xml:space="preserve">ский район, станица </w:t>
            </w:r>
            <w:r>
              <w:rPr>
                <w:rFonts w:ascii="Times New Roman" w:eastAsia="Arial Unicode MS" w:hAnsi="Times New Roman"/>
                <w:kern w:val="1"/>
                <w:sz w:val="24"/>
                <w:szCs w:val="24"/>
              </w:rPr>
              <w:t>Ахтанизов</w:t>
            </w:r>
            <w:r w:rsidRPr="000E0001">
              <w:rPr>
                <w:rFonts w:ascii="Times New Roman" w:eastAsia="Arial Unicode MS" w:hAnsi="Times New Roman"/>
                <w:kern w:val="1"/>
                <w:sz w:val="24"/>
                <w:szCs w:val="24"/>
              </w:rPr>
              <w:t xml:space="preserve">ская, </w:t>
            </w:r>
            <w:r>
              <w:rPr>
                <w:rFonts w:ascii="Times New Roman" w:eastAsia="Arial Unicode MS" w:hAnsi="Times New Roman"/>
                <w:kern w:val="1"/>
                <w:sz w:val="24"/>
                <w:szCs w:val="24"/>
              </w:rPr>
              <w:t>пер. Северный</w:t>
            </w:r>
            <w:r w:rsidRPr="000E0001">
              <w:rPr>
                <w:rFonts w:ascii="Times New Roman" w:eastAsia="Arial Unicode MS" w:hAnsi="Times New Roman"/>
                <w:kern w:val="1"/>
                <w:sz w:val="24"/>
                <w:szCs w:val="24"/>
              </w:rPr>
              <w:t>, 1</w:t>
            </w:r>
            <w:r>
              <w:rPr>
                <w:rFonts w:ascii="Times New Roman" w:eastAsia="Arial Unicode MS" w:hAnsi="Times New Roman"/>
                <w:kern w:val="1"/>
                <w:sz w:val="24"/>
                <w:szCs w:val="24"/>
              </w:rPr>
              <w:t>1</w:t>
            </w:r>
          </w:p>
        </w:tc>
        <w:tc>
          <w:tcPr>
            <w:tcW w:w="2216" w:type="dxa"/>
            <w:gridSpan w:val="3"/>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Pr>
                <w:rFonts w:ascii="Times New Roman" w:hAnsi="Times New Roman"/>
                <w:sz w:val="24"/>
                <w:szCs w:val="24"/>
                <w:lang w:eastAsia="ru-RU"/>
              </w:rPr>
              <w:t>Вторник, пятница</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с 8.00 до 17.00;</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 xml:space="preserve">перерыв на обед: </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с 12.00 до 1</w:t>
            </w:r>
            <w:r>
              <w:rPr>
                <w:rFonts w:ascii="Times New Roman" w:hAnsi="Times New Roman"/>
                <w:sz w:val="24"/>
                <w:szCs w:val="24"/>
                <w:lang w:eastAsia="ru-RU"/>
              </w:rPr>
              <w:t>4.00</w:t>
            </w:r>
          </w:p>
          <w:p w:rsidR="001F674A" w:rsidRPr="000E0001" w:rsidRDefault="001F674A" w:rsidP="001F674A">
            <w:pPr>
              <w:pStyle w:val="ac"/>
              <w:rPr>
                <w:rFonts w:ascii="Times New Roman" w:hAnsi="Times New Roman"/>
                <w:sz w:val="24"/>
                <w:szCs w:val="24"/>
                <w:highlight w:val="yellow"/>
              </w:rPr>
            </w:pPr>
          </w:p>
        </w:tc>
        <w:tc>
          <w:tcPr>
            <w:tcW w:w="1177" w:type="dxa"/>
            <w:gridSpan w:val="3"/>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pStyle w:val="ac"/>
              <w:rPr>
                <w:rFonts w:ascii="Times New Roman" w:hAnsi="Times New Roman"/>
                <w:sz w:val="24"/>
                <w:szCs w:val="24"/>
                <w:highlight w:val="yellow"/>
              </w:rPr>
            </w:pPr>
          </w:p>
        </w:tc>
        <w:tc>
          <w:tcPr>
            <w:tcW w:w="1994" w:type="dxa"/>
            <w:gridSpan w:val="2"/>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widowControl w:val="0"/>
              <w:shd w:val="clear" w:color="auto" w:fill="FFFFFF"/>
              <w:suppressAutoHyphens/>
              <w:autoSpaceDE w:val="0"/>
              <w:snapToGrid w:val="0"/>
              <w:spacing w:line="216" w:lineRule="auto"/>
              <w:rPr>
                <w:rFonts w:ascii="Times New Roman" w:eastAsia="Arial Unicode MS" w:hAnsi="Times New Roman"/>
                <w:kern w:val="1"/>
                <w:sz w:val="24"/>
                <w:szCs w:val="24"/>
              </w:rPr>
            </w:pPr>
            <w:r>
              <w:rPr>
                <w:rFonts w:ascii="Times New Roman" w:eastAsia="Arial Unicode MS" w:hAnsi="Times New Roman"/>
                <w:color w:val="0000FF"/>
                <w:kern w:val="1"/>
                <w:sz w:val="24"/>
                <w:szCs w:val="24"/>
                <w:u w:val="single"/>
                <w:lang w:val="en-US"/>
              </w:rPr>
              <w:t>adm</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ahtaniz</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yandex</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ru</w:t>
            </w:r>
          </w:p>
          <w:p w:rsidR="001F674A" w:rsidRPr="000E0001" w:rsidRDefault="001F674A" w:rsidP="001F674A">
            <w:pPr>
              <w:widowControl w:val="0"/>
              <w:shd w:val="clear" w:color="auto" w:fill="FFFFFF"/>
              <w:suppressAutoHyphens/>
              <w:autoSpaceDE w:val="0"/>
              <w:snapToGrid w:val="0"/>
              <w:spacing w:line="216" w:lineRule="auto"/>
              <w:rPr>
                <w:rFonts w:ascii="Times New Roman" w:eastAsia="Arial Unicode MS" w:hAnsi="Times New Roman"/>
                <w:kern w:val="1"/>
                <w:sz w:val="24"/>
                <w:szCs w:val="24"/>
              </w:rPr>
            </w:pPr>
          </w:p>
          <w:p w:rsidR="001F674A" w:rsidRPr="000E0001" w:rsidRDefault="001F674A" w:rsidP="001F674A">
            <w:pPr>
              <w:widowControl w:val="0"/>
              <w:shd w:val="clear" w:color="auto" w:fill="FFFFFF"/>
              <w:suppressAutoHyphens/>
              <w:autoSpaceDE w:val="0"/>
              <w:snapToGrid w:val="0"/>
              <w:spacing w:line="216" w:lineRule="auto"/>
              <w:rPr>
                <w:rFonts w:ascii="Times New Roman" w:eastAsia="Arial Unicode MS" w:hAnsi="Times New Roman"/>
                <w:kern w:val="1"/>
                <w:sz w:val="24"/>
                <w:szCs w:val="24"/>
              </w:rPr>
            </w:pPr>
            <w:r w:rsidRPr="000E0001">
              <w:rPr>
                <w:rFonts w:ascii="Times New Roman" w:eastAsia="Arial Unicode MS" w:hAnsi="Times New Roman"/>
                <w:kern w:val="1"/>
                <w:sz w:val="24"/>
                <w:szCs w:val="24"/>
              </w:rPr>
              <w:t>www.</w:t>
            </w:r>
            <w:r>
              <w:rPr>
                <w:rFonts w:ascii="Times New Roman" w:eastAsia="Arial Unicode MS" w:hAnsi="Times New Roman"/>
                <w:kern w:val="1"/>
                <w:sz w:val="24"/>
                <w:szCs w:val="24"/>
                <w:lang w:val="en-US"/>
              </w:rPr>
              <w:t>ahtanizsp</w:t>
            </w:r>
            <w:r w:rsidRPr="000E0001">
              <w:rPr>
                <w:rFonts w:ascii="Times New Roman" w:eastAsia="Arial Unicode MS" w:hAnsi="Times New Roman"/>
                <w:kern w:val="1"/>
                <w:sz w:val="24"/>
                <w:szCs w:val="24"/>
              </w:rPr>
              <w:t>.ru</w:t>
            </w:r>
          </w:p>
        </w:tc>
      </w:tr>
      <w:tr w:rsidR="001F674A" w:rsidRPr="001759AA" w:rsidTr="001F674A">
        <w:trPr>
          <w:trHeight w:val="850"/>
        </w:trPr>
        <w:tc>
          <w:tcPr>
            <w:tcW w:w="568" w:type="dxa"/>
            <w:tcBorders>
              <w:top w:val="single" w:sz="4" w:space="0" w:color="000000"/>
              <w:left w:val="single" w:sz="4" w:space="0" w:color="000000"/>
              <w:bottom w:val="single" w:sz="4" w:space="0" w:color="000000"/>
              <w:right w:val="nil"/>
            </w:tcBorders>
          </w:tcPr>
          <w:p w:rsidR="001F674A" w:rsidRPr="001F674A" w:rsidRDefault="001F674A" w:rsidP="001F674A">
            <w:pPr>
              <w:snapToGrid w:val="0"/>
              <w:spacing w:before="40" w:after="40"/>
              <w:jc w:val="center"/>
              <w:rPr>
                <w:rFonts w:ascii="Times New Roman" w:hAnsi="Times New Roman"/>
                <w:sz w:val="24"/>
                <w:szCs w:val="24"/>
              </w:rPr>
            </w:pPr>
            <w:r w:rsidRPr="001F674A">
              <w:rPr>
                <w:rFonts w:ascii="Times New Roman" w:hAnsi="Times New Roman"/>
                <w:sz w:val="24"/>
                <w:szCs w:val="24"/>
              </w:rPr>
              <w:t>2</w:t>
            </w:r>
          </w:p>
        </w:tc>
        <w:tc>
          <w:tcPr>
            <w:tcW w:w="2126" w:type="dxa"/>
            <w:tcBorders>
              <w:top w:val="single" w:sz="4" w:space="0" w:color="000000"/>
              <w:left w:val="single" w:sz="4" w:space="0" w:color="000000"/>
              <w:bottom w:val="single" w:sz="4" w:space="0" w:color="000000"/>
              <w:right w:val="nil"/>
            </w:tcBorders>
          </w:tcPr>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Муниципальное бюджетное учреждение муниципального образования Темрюкский район «Многофункци-</w:t>
            </w:r>
          </w:p>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 xml:space="preserve">ональный центр </w:t>
            </w:r>
          </w:p>
          <w:p w:rsidR="001F674A" w:rsidRPr="001F674A" w:rsidRDefault="001F674A" w:rsidP="001F674A">
            <w:pPr>
              <w:suppressAutoHyphens/>
              <w:snapToGrid w:val="0"/>
              <w:rPr>
                <w:rFonts w:ascii="Times New Roman" w:hAnsi="Times New Roman"/>
                <w:sz w:val="24"/>
                <w:szCs w:val="24"/>
              </w:rPr>
            </w:pPr>
            <w:r w:rsidRPr="001F674A">
              <w:rPr>
                <w:rFonts w:ascii="Times New Roman" w:hAnsi="Times New Roman"/>
                <w:sz w:val="24"/>
                <w:szCs w:val="24"/>
              </w:rPr>
              <w:t>по предоставления государствен-</w:t>
            </w:r>
          </w:p>
          <w:p w:rsidR="001F674A" w:rsidRPr="001F674A" w:rsidRDefault="001F674A" w:rsidP="001F674A">
            <w:pPr>
              <w:suppressAutoHyphens/>
              <w:snapToGrid w:val="0"/>
              <w:rPr>
                <w:rFonts w:ascii="Times New Roman" w:hAnsi="Times New Roman"/>
                <w:sz w:val="24"/>
                <w:szCs w:val="24"/>
              </w:rPr>
            </w:pPr>
            <w:r w:rsidRPr="001F674A">
              <w:rPr>
                <w:rFonts w:ascii="Times New Roman" w:hAnsi="Times New Roman"/>
                <w:sz w:val="24"/>
                <w:szCs w:val="24"/>
              </w:rPr>
              <w:t xml:space="preserve">ных и муниципальных услуг» </w:t>
            </w:r>
          </w:p>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ТОСП ст-ца Ахтанизовская</w:t>
            </w:r>
          </w:p>
        </w:tc>
        <w:tc>
          <w:tcPr>
            <w:tcW w:w="1843" w:type="dxa"/>
            <w:gridSpan w:val="2"/>
            <w:tcBorders>
              <w:top w:val="single" w:sz="4" w:space="0" w:color="000000"/>
              <w:left w:val="single" w:sz="4" w:space="0" w:color="000000"/>
              <w:bottom w:val="single" w:sz="4" w:space="0" w:color="000000"/>
              <w:right w:val="nil"/>
            </w:tcBorders>
          </w:tcPr>
          <w:p w:rsidR="001F674A" w:rsidRPr="000E0001" w:rsidRDefault="001F674A" w:rsidP="001F674A">
            <w:pPr>
              <w:widowControl w:val="0"/>
              <w:suppressAutoHyphens/>
              <w:snapToGrid w:val="0"/>
              <w:spacing w:line="216" w:lineRule="auto"/>
              <w:rPr>
                <w:rFonts w:ascii="Times New Roman" w:eastAsia="Arial Unicode MS" w:hAnsi="Times New Roman"/>
                <w:kern w:val="1"/>
                <w:sz w:val="24"/>
                <w:szCs w:val="24"/>
              </w:rPr>
            </w:pPr>
            <w:r w:rsidRPr="000E0001">
              <w:rPr>
                <w:rFonts w:ascii="Times New Roman" w:eastAsia="Arial Unicode MS" w:hAnsi="Times New Roman"/>
                <w:kern w:val="1"/>
                <w:sz w:val="24"/>
                <w:szCs w:val="24"/>
              </w:rPr>
              <w:t>353</w:t>
            </w:r>
            <w:r>
              <w:rPr>
                <w:rFonts w:ascii="Times New Roman" w:eastAsia="Arial Unicode MS" w:hAnsi="Times New Roman"/>
                <w:kern w:val="1"/>
                <w:sz w:val="24"/>
                <w:szCs w:val="24"/>
              </w:rPr>
              <w:t>523</w:t>
            </w:r>
            <w:r w:rsidRPr="000E0001">
              <w:rPr>
                <w:rFonts w:ascii="Times New Roman" w:eastAsia="Arial Unicode MS" w:hAnsi="Times New Roman"/>
                <w:kern w:val="1"/>
                <w:sz w:val="24"/>
                <w:szCs w:val="24"/>
              </w:rPr>
              <w:t xml:space="preserve"> Краснодарский край,</w:t>
            </w:r>
          </w:p>
          <w:p w:rsidR="001F674A" w:rsidRPr="001F674A" w:rsidRDefault="001F674A" w:rsidP="001F674A">
            <w:pPr>
              <w:snapToGrid w:val="0"/>
              <w:rPr>
                <w:rFonts w:ascii="Times New Roman" w:hAnsi="Times New Roman"/>
                <w:sz w:val="24"/>
                <w:szCs w:val="24"/>
              </w:rPr>
            </w:pPr>
            <w:r>
              <w:rPr>
                <w:rFonts w:ascii="Times New Roman" w:eastAsia="Arial Unicode MS" w:hAnsi="Times New Roman"/>
                <w:kern w:val="1"/>
                <w:sz w:val="24"/>
                <w:szCs w:val="24"/>
              </w:rPr>
              <w:t>Темрюк</w:t>
            </w:r>
            <w:r w:rsidRPr="000E0001">
              <w:rPr>
                <w:rFonts w:ascii="Times New Roman" w:eastAsia="Arial Unicode MS" w:hAnsi="Times New Roman"/>
                <w:kern w:val="1"/>
                <w:sz w:val="24"/>
                <w:szCs w:val="24"/>
              </w:rPr>
              <w:t xml:space="preserve">ский район, станица </w:t>
            </w:r>
            <w:r>
              <w:rPr>
                <w:rFonts w:ascii="Times New Roman" w:eastAsia="Arial Unicode MS" w:hAnsi="Times New Roman"/>
                <w:kern w:val="1"/>
                <w:sz w:val="24"/>
                <w:szCs w:val="24"/>
              </w:rPr>
              <w:t>Ахтанизов</w:t>
            </w:r>
            <w:r w:rsidRPr="000E0001">
              <w:rPr>
                <w:rFonts w:ascii="Times New Roman" w:eastAsia="Arial Unicode MS" w:hAnsi="Times New Roman"/>
                <w:kern w:val="1"/>
                <w:sz w:val="24"/>
                <w:szCs w:val="24"/>
              </w:rPr>
              <w:t xml:space="preserve">ская, </w:t>
            </w:r>
            <w:r>
              <w:rPr>
                <w:rFonts w:ascii="Times New Roman" w:eastAsia="Arial Unicode MS" w:hAnsi="Times New Roman"/>
                <w:kern w:val="1"/>
                <w:sz w:val="24"/>
                <w:szCs w:val="24"/>
              </w:rPr>
              <w:t>пер. Северный</w:t>
            </w:r>
            <w:r w:rsidRPr="000E0001">
              <w:rPr>
                <w:rFonts w:ascii="Times New Roman" w:eastAsia="Arial Unicode MS" w:hAnsi="Times New Roman"/>
                <w:kern w:val="1"/>
                <w:sz w:val="24"/>
                <w:szCs w:val="24"/>
              </w:rPr>
              <w:t>, 1</w:t>
            </w:r>
            <w:r>
              <w:rPr>
                <w:rFonts w:ascii="Times New Roman" w:eastAsia="Arial Unicode MS" w:hAnsi="Times New Roman"/>
                <w:kern w:val="1"/>
                <w:sz w:val="24"/>
                <w:szCs w:val="24"/>
              </w:rPr>
              <w:t>1</w:t>
            </w:r>
          </w:p>
        </w:tc>
        <w:tc>
          <w:tcPr>
            <w:tcW w:w="2216" w:type="dxa"/>
            <w:gridSpan w:val="3"/>
            <w:tcBorders>
              <w:top w:val="single" w:sz="4" w:space="0" w:color="000000"/>
              <w:left w:val="single" w:sz="4" w:space="0" w:color="000000"/>
              <w:bottom w:val="single" w:sz="4" w:space="0" w:color="000000"/>
              <w:right w:val="single" w:sz="4" w:space="0" w:color="000000"/>
            </w:tcBorders>
          </w:tcPr>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понедельник – пятница с 8-00 до 12-00</w:t>
            </w:r>
          </w:p>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Выходные дни: суббота, воскресенье</w:t>
            </w:r>
          </w:p>
        </w:tc>
        <w:tc>
          <w:tcPr>
            <w:tcW w:w="1177" w:type="dxa"/>
            <w:gridSpan w:val="3"/>
            <w:tcBorders>
              <w:top w:val="single" w:sz="4" w:space="0" w:color="000000"/>
              <w:left w:val="single" w:sz="4" w:space="0" w:color="000000"/>
              <w:bottom w:val="single" w:sz="4" w:space="0" w:color="000000"/>
              <w:right w:val="single" w:sz="4" w:space="0" w:color="000000"/>
            </w:tcBorders>
          </w:tcPr>
          <w:p w:rsidR="001F674A" w:rsidRPr="001F674A" w:rsidRDefault="001F674A" w:rsidP="001F674A">
            <w:pPr>
              <w:snapToGrid w:val="0"/>
              <w:rPr>
                <w:rFonts w:ascii="Times New Roman" w:hAnsi="Times New Roman"/>
                <w:sz w:val="24"/>
                <w:szCs w:val="24"/>
              </w:rPr>
            </w:pPr>
          </w:p>
        </w:tc>
        <w:tc>
          <w:tcPr>
            <w:tcW w:w="1994" w:type="dxa"/>
            <w:gridSpan w:val="2"/>
            <w:tcBorders>
              <w:top w:val="single" w:sz="4" w:space="0" w:color="000000"/>
              <w:left w:val="single" w:sz="4" w:space="0" w:color="000000"/>
              <w:bottom w:val="single" w:sz="4" w:space="0" w:color="000000"/>
              <w:right w:val="single" w:sz="4" w:space="0" w:color="000000"/>
            </w:tcBorders>
          </w:tcPr>
          <w:p w:rsidR="001F674A" w:rsidRPr="001F674A" w:rsidRDefault="001F674A" w:rsidP="001F674A">
            <w:pPr>
              <w:autoSpaceDE w:val="0"/>
              <w:jc w:val="both"/>
              <w:rPr>
                <w:rFonts w:ascii="Times New Roman" w:hAnsi="Times New Roman"/>
                <w:sz w:val="24"/>
                <w:szCs w:val="24"/>
              </w:rPr>
            </w:pPr>
            <w:r w:rsidRPr="001F674A">
              <w:rPr>
                <w:rFonts w:ascii="Times New Roman" w:hAnsi="Times New Roman"/>
                <w:sz w:val="24"/>
                <w:szCs w:val="24"/>
                <w:u w:val="single"/>
                <w:lang w:val="en-US"/>
              </w:rPr>
              <w:t>www.mfctemryuk.ru</w:t>
            </w:r>
          </w:p>
        </w:tc>
      </w:tr>
      <w:tr w:rsidR="001F674A" w:rsidRPr="00703F51" w:rsidTr="001F674A">
        <w:tblPrEx>
          <w:tblLook w:val="00A0"/>
        </w:tblPrEx>
        <w:trPr>
          <w:trHeight w:val="4530"/>
        </w:trPr>
        <w:tc>
          <w:tcPr>
            <w:tcW w:w="568" w:type="dxa"/>
            <w:tcBorders>
              <w:top w:val="single" w:sz="4" w:space="0" w:color="000000"/>
              <w:left w:val="single" w:sz="4" w:space="0" w:color="000000"/>
              <w:bottom w:val="single" w:sz="4" w:space="0" w:color="000000"/>
              <w:right w:val="nil"/>
            </w:tcBorders>
          </w:tcPr>
          <w:p w:rsidR="001F674A" w:rsidRPr="000E0001" w:rsidRDefault="001F674A" w:rsidP="001F674A">
            <w:pPr>
              <w:tabs>
                <w:tab w:val="left" w:pos="709"/>
                <w:tab w:val="left" w:pos="993"/>
              </w:tabs>
              <w:spacing w:after="0" w:line="240" w:lineRule="auto"/>
              <w:ind w:firstLine="870"/>
              <w:jc w:val="both"/>
              <w:rPr>
                <w:rFonts w:ascii="Times New Roman" w:hAnsi="Times New Roman"/>
                <w:sz w:val="24"/>
                <w:szCs w:val="24"/>
              </w:rPr>
            </w:pPr>
          </w:p>
          <w:p w:rsidR="001F674A" w:rsidRPr="000E0001" w:rsidRDefault="001F674A" w:rsidP="001F674A">
            <w:pPr>
              <w:spacing w:after="0" w:line="240" w:lineRule="auto"/>
              <w:jc w:val="center"/>
              <w:rPr>
                <w:rFonts w:ascii="Times New Roman" w:hAnsi="Times New Roman"/>
                <w:sz w:val="24"/>
                <w:szCs w:val="24"/>
              </w:rPr>
            </w:pPr>
            <w:r>
              <w:rPr>
                <w:rFonts w:ascii="Times New Roman" w:hAnsi="Times New Roman"/>
                <w:sz w:val="24"/>
                <w:szCs w:val="24"/>
              </w:rPr>
              <w:t>3</w:t>
            </w:r>
            <w:r w:rsidRPr="000E0001">
              <w:rPr>
                <w:rFonts w:ascii="Times New Roman" w:hAnsi="Times New Roman"/>
                <w:sz w:val="24"/>
                <w:szCs w:val="24"/>
              </w:rPr>
              <w:t>.</w:t>
            </w:r>
          </w:p>
        </w:tc>
        <w:tc>
          <w:tcPr>
            <w:tcW w:w="2126" w:type="dxa"/>
            <w:tcBorders>
              <w:top w:val="single" w:sz="4" w:space="0" w:color="000000"/>
              <w:left w:val="single" w:sz="4" w:space="0" w:color="000000"/>
              <w:bottom w:val="single" w:sz="4" w:space="0" w:color="000000"/>
              <w:right w:val="nil"/>
            </w:tcBorders>
          </w:tcPr>
          <w:p w:rsidR="001F674A" w:rsidRPr="000E0001" w:rsidRDefault="001F674A" w:rsidP="001F674A">
            <w:pPr>
              <w:tabs>
                <w:tab w:val="left" w:pos="709"/>
                <w:tab w:val="left" w:pos="993"/>
              </w:tabs>
              <w:spacing w:after="0" w:line="240" w:lineRule="auto"/>
              <w:ind w:firstLine="34"/>
              <w:rPr>
                <w:rFonts w:ascii="Times New Roman" w:hAnsi="Times New Roman"/>
                <w:sz w:val="24"/>
                <w:szCs w:val="24"/>
              </w:rPr>
            </w:pPr>
            <w:r w:rsidRPr="000E0001">
              <w:rPr>
                <w:rFonts w:ascii="Times New Roman" w:hAnsi="Times New Roman"/>
                <w:sz w:val="24"/>
                <w:szCs w:val="24"/>
              </w:rPr>
              <w:t xml:space="preserve">Муниципальное бюджетное учреждение муниципального образования </w:t>
            </w:r>
            <w:r>
              <w:rPr>
                <w:rFonts w:ascii="Times New Roman" w:hAnsi="Times New Roman"/>
                <w:sz w:val="24"/>
                <w:szCs w:val="24"/>
              </w:rPr>
              <w:t>Темрюк</w:t>
            </w:r>
            <w:r w:rsidRPr="000E0001">
              <w:rPr>
                <w:rFonts w:ascii="Times New Roman" w:hAnsi="Times New Roman"/>
                <w:sz w:val="24"/>
                <w:szCs w:val="24"/>
              </w:rPr>
              <w:t>ский район "Многофункциональный центр по предоставлению государственных и муниципальных услуг" (далее – МФЦ)</w:t>
            </w:r>
          </w:p>
        </w:tc>
        <w:tc>
          <w:tcPr>
            <w:tcW w:w="1843" w:type="dxa"/>
            <w:gridSpan w:val="2"/>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eastAsia="Arial Unicode MS" w:hAnsi="Times New Roman"/>
                <w:sz w:val="24"/>
                <w:szCs w:val="24"/>
              </w:rPr>
            </w:pPr>
            <w:r w:rsidRPr="000E0001">
              <w:rPr>
                <w:rFonts w:ascii="Times New Roman" w:eastAsia="Arial Unicode MS" w:hAnsi="Times New Roman"/>
                <w:sz w:val="24"/>
                <w:szCs w:val="24"/>
              </w:rPr>
              <w:t>353</w:t>
            </w:r>
            <w:r>
              <w:rPr>
                <w:rFonts w:ascii="Times New Roman" w:eastAsia="Arial Unicode MS" w:hAnsi="Times New Roman"/>
                <w:sz w:val="24"/>
                <w:szCs w:val="24"/>
              </w:rPr>
              <w:t>500</w:t>
            </w:r>
            <w:r w:rsidRPr="000E0001">
              <w:rPr>
                <w:rFonts w:ascii="Times New Roman" w:eastAsia="Arial Unicode MS" w:hAnsi="Times New Roman"/>
                <w:sz w:val="24"/>
                <w:szCs w:val="24"/>
              </w:rPr>
              <w:t xml:space="preserve"> Краснодарский край,</w:t>
            </w:r>
          </w:p>
          <w:p w:rsidR="001F674A" w:rsidRPr="000E0001" w:rsidRDefault="001F674A" w:rsidP="001F674A">
            <w:pPr>
              <w:pStyle w:val="ac"/>
              <w:rPr>
                <w:rFonts w:ascii="Times New Roman" w:eastAsia="Arial Unicode MS" w:hAnsi="Times New Roman"/>
                <w:sz w:val="24"/>
                <w:szCs w:val="24"/>
              </w:rPr>
            </w:pPr>
            <w:r>
              <w:rPr>
                <w:rFonts w:ascii="Times New Roman" w:eastAsia="Arial Unicode MS" w:hAnsi="Times New Roman"/>
                <w:sz w:val="24"/>
                <w:szCs w:val="24"/>
              </w:rPr>
              <w:t>Темрюк</w:t>
            </w:r>
            <w:r w:rsidRPr="000E0001">
              <w:rPr>
                <w:rFonts w:ascii="Times New Roman" w:eastAsia="Arial Unicode MS" w:hAnsi="Times New Roman"/>
                <w:sz w:val="24"/>
                <w:szCs w:val="24"/>
              </w:rPr>
              <w:t>ский район,</w:t>
            </w:r>
          </w:p>
          <w:p w:rsidR="001F674A" w:rsidRPr="001F674A" w:rsidRDefault="001F674A" w:rsidP="001F674A">
            <w:pPr>
              <w:pStyle w:val="ac"/>
              <w:rPr>
                <w:rFonts w:ascii="Times New Roman" w:hAnsi="Times New Roman"/>
                <w:sz w:val="24"/>
                <w:szCs w:val="24"/>
              </w:rPr>
            </w:pPr>
            <w:r w:rsidRPr="001F674A">
              <w:rPr>
                <w:rFonts w:ascii="Times New Roman" w:hAnsi="Times New Roman"/>
                <w:sz w:val="24"/>
                <w:szCs w:val="24"/>
              </w:rPr>
              <w:t xml:space="preserve">г. Темрюк, </w:t>
            </w:r>
          </w:p>
          <w:p w:rsidR="001F674A" w:rsidRPr="001F674A" w:rsidRDefault="001F674A" w:rsidP="001F674A">
            <w:pPr>
              <w:pStyle w:val="ac"/>
              <w:rPr>
                <w:rFonts w:ascii="Times New Roman" w:hAnsi="Times New Roman"/>
                <w:sz w:val="24"/>
                <w:szCs w:val="24"/>
              </w:rPr>
            </w:pPr>
            <w:r w:rsidRPr="001F674A">
              <w:rPr>
                <w:rFonts w:ascii="Times New Roman" w:hAnsi="Times New Roman"/>
                <w:sz w:val="24"/>
                <w:szCs w:val="24"/>
              </w:rPr>
              <w:t xml:space="preserve">ул. Розы Люксембург, д. 65 / </w:t>
            </w:r>
          </w:p>
          <w:p w:rsidR="001F674A" w:rsidRPr="000E0001" w:rsidRDefault="001F674A" w:rsidP="001F674A">
            <w:pPr>
              <w:pStyle w:val="ac"/>
              <w:rPr>
                <w:rFonts w:ascii="Times New Roman" w:hAnsi="Times New Roman"/>
                <w:sz w:val="24"/>
                <w:szCs w:val="24"/>
              </w:rPr>
            </w:pPr>
            <w:r w:rsidRPr="001F674A">
              <w:rPr>
                <w:rFonts w:ascii="Times New Roman" w:hAnsi="Times New Roman"/>
                <w:sz w:val="24"/>
                <w:szCs w:val="24"/>
              </w:rPr>
              <w:t>ул. Гоголя, 90</w:t>
            </w:r>
          </w:p>
        </w:tc>
        <w:tc>
          <w:tcPr>
            <w:tcW w:w="2268" w:type="dxa"/>
            <w:gridSpan w:val="4"/>
            <w:tcBorders>
              <w:top w:val="single" w:sz="4" w:space="0" w:color="000000"/>
              <w:left w:val="single" w:sz="4" w:space="0" w:color="000000"/>
              <w:bottom w:val="single" w:sz="4" w:space="0" w:color="000000"/>
              <w:right w:val="single" w:sz="4" w:space="0" w:color="000000"/>
            </w:tcBorders>
          </w:tcPr>
          <w:p w:rsidR="001F674A" w:rsidRPr="001F674A" w:rsidRDefault="005A4E09" w:rsidP="005A4E09">
            <w:pPr>
              <w:snapToGrid w:val="0"/>
              <w:rPr>
                <w:rFonts w:ascii="Times New Roman" w:hAnsi="Times New Roman"/>
                <w:sz w:val="24"/>
                <w:szCs w:val="24"/>
              </w:rPr>
            </w:pPr>
            <w:r w:rsidRPr="005A4E09">
              <w:rPr>
                <w:rFonts w:ascii="Times New Roman" w:hAnsi="Times New Roman"/>
                <w:sz w:val="24"/>
                <w:szCs w:val="24"/>
              </w:rPr>
              <w:t>Понедельник, вторник, четверг, пятница с 8-00 до 18-30, среда с 8-00 до 20-00</w:t>
            </w:r>
            <w:r>
              <w:rPr>
                <w:rFonts w:ascii="Times New Roman" w:hAnsi="Times New Roman"/>
                <w:sz w:val="24"/>
                <w:szCs w:val="24"/>
              </w:rPr>
              <w:t xml:space="preserve"> </w:t>
            </w:r>
            <w:r w:rsidRPr="005A4E09">
              <w:rPr>
                <w:rFonts w:ascii="Times New Roman" w:hAnsi="Times New Roman"/>
                <w:sz w:val="24"/>
                <w:szCs w:val="24"/>
              </w:rPr>
              <w:t>без перерыва на обед, суббота с 8-00 до 14-00 без перерыва на обед.Выходной день: воскресенье</w:t>
            </w:r>
          </w:p>
        </w:tc>
        <w:tc>
          <w:tcPr>
            <w:tcW w:w="1134" w:type="dxa"/>
            <w:gridSpan w:val="3"/>
            <w:tcBorders>
              <w:top w:val="single" w:sz="4" w:space="0" w:color="000000"/>
              <w:left w:val="single" w:sz="4" w:space="0" w:color="000000"/>
              <w:bottom w:val="single" w:sz="4" w:space="0" w:color="000000"/>
              <w:right w:val="single" w:sz="4" w:space="0" w:color="000000"/>
            </w:tcBorders>
          </w:tcPr>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 xml:space="preserve">(86148) </w:t>
            </w:r>
          </w:p>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5-44-45,</w:t>
            </w:r>
          </w:p>
          <w:p w:rsidR="001F674A" w:rsidRPr="001F674A" w:rsidRDefault="001F674A" w:rsidP="001F674A">
            <w:pPr>
              <w:snapToGrid w:val="0"/>
              <w:rPr>
                <w:rFonts w:ascii="Times New Roman" w:hAnsi="Times New Roman"/>
                <w:sz w:val="24"/>
                <w:szCs w:val="24"/>
              </w:rPr>
            </w:pPr>
            <w:r w:rsidRPr="001F674A">
              <w:rPr>
                <w:rFonts w:ascii="Times New Roman" w:hAnsi="Times New Roman"/>
                <w:sz w:val="24"/>
                <w:szCs w:val="24"/>
              </w:rPr>
              <w:t>5-44-11</w:t>
            </w:r>
          </w:p>
          <w:p w:rsidR="001F674A" w:rsidRPr="001F674A" w:rsidRDefault="001F674A" w:rsidP="001F674A">
            <w:pPr>
              <w:snapToGrid w:val="0"/>
              <w:rPr>
                <w:rFonts w:ascii="Times New Roman" w:hAnsi="Times New Roman"/>
                <w:sz w:val="24"/>
                <w:szCs w:val="24"/>
              </w:rPr>
            </w:pPr>
          </w:p>
          <w:p w:rsidR="001F674A" w:rsidRPr="001F674A" w:rsidRDefault="001F674A" w:rsidP="001F674A">
            <w:pPr>
              <w:snapToGrid w:val="0"/>
              <w:rPr>
                <w:rFonts w:ascii="Times New Roman" w:hAnsi="Times New Roman"/>
                <w:sz w:val="24"/>
                <w:szCs w:val="24"/>
              </w:rPr>
            </w:pPr>
          </w:p>
          <w:p w:rsidR="001F674A" w:rsidRPr="001F674A" w:rsidRDefault="001F674A" w:rsidP="001F674A">
            <w:pPr>
              <w:snapToGrid w:val="0"/>
              <w:rPr>
                <w:rFonts w:ascii="Times New Roman" w:hAnsi="Times New Roman"/>
                <w:sz w:val="24"/>
                <w:szCs w:val="24"/>
              </w:rPr>
            </w:pPr>
          </w:p>
          <w:p w:rsidR="001F674A" w:rsidRPr="001F674A" w:rsidRDefault="001F674A" w:rsidP="001F674A">
            <w:pPr>
              <w:snapToGrid w:val="0"/>
              <w:rPr>
                <w:rFonts w:ascii="Times New Roman" w:hAnsi="Times New Roman"/>
                <w:sz w:val="24"/>
                <w:szCs w:val="24"/>
              </w:rPr>
            </w:pPr>
          </w:p>
          <w:p w:rsidR="001F674A" w:rsidRPr="001F674A" w:rsidRDefault="001F674A" w:rsidP="001F674A">
            <w:pPr>
              <w:snapToGrid w:val="0"/>
              <w:rPr>
                <w:rFonts w:ascii="Times New Roman" w:hAnsi="Times New Roman"/>
                <w:sz w:val="24"/>
                <w:szCs w:val="24"/>
              </w:rPr>
            </w:pPr>
          </w:p>
        </w:tc>
        <w:tc>
          <w:tcPr>
            <w:tcW w:w="1985" w:type="dxa"/>
            <w:tcBorders>
              <w:top w:val="single" w:sz="4" w:space="0" w:color="000000"/>
              <w:left w:val="single" w:sz="4" w:space="0" w:color="000000"/>
              <w:bottom w:val="single" w:sz="4" w:space="0" w:color="auto"/>
              <w:right w:val="single" w:sz="4" w:space="0" w:color="auto"/>
            </w:tcBorders>
          </w:tcPr>
          <w:p w:rsidR="001F674A" w:rsidRPr="001F674A" w:rsidRDefault="001F674A" w:rsidP="001F674A">
            <w:pPr>
              <w:autoSpaceDE w:val="0"/>
              <w:jc w:val="both"/>
              <w:rPr>
                <w:rFonts w:ascii="Times New Roman" w:hAnsi="Times New Roman"/>
                <w:sz w:val="24"/>
                <w:szCs w:val="24"/>
                <w:lang w:val="en-US"/>
              </w:rPr>
            </w:pPr>
            <w:r w:rsidRPr="001F674A">
              <w:rPr>
                <w:rFonts w:ascii="Times New Roman" w:hAnsi="Times New Roman"/>
                <w:sz w:val="24"/>
                <w:szCs w:val="24"/>
                <w:lang w:val="en-US"/>
              </w:rPr>
              <w:t>e-mail:</w:t>
            </w:r>
            <w:r w:rsidRPr="001F674A">
              <w:rPr>
                <w:rFonts w:ascii="Times New Roman" w:hAnsi="Times New Roman"/>
                <w:sz w:val="28"/>
                <w:szCs w:val="28"/>
                <w:lang w:val="en-US"/>
              </w:rPr>
              <w:t xml:space="preserve">      </w:t>
            </w:r>
            <w:r w:rsidRPr="001F674A">
              <w:rPr>
                <w:rFonts w:ascii="Times New Roman" w:hAnsi="Times New Roman"/>
                <w:sz w:val="24"/>
                <w:szCs w:val="24"/>
                <w:u w:val="single"/>
                <w:lang w:val="en-US"/>
              </w:rPr>
              <w:t>mfc</w:t>
            </w:r>
            <w:hyperlink r:id="rId7" w:history="1">
              <w:r w:rsidRPr="001F674A">
                <w:rPr>
                  <w:rFonts w:ascii="Times New Roman" w:hAnsi="Times New Roman"/>
                  <w:color w:val="0000FF"/>
                  <w:sz w:val="24"/>
                  <w:szCs w:val="24"/>
                  <w:u w:val="single"/>
                  <w:lang w:val="en-US" w:eastAsia="zh-CN"/>
                </w:rPr>
                <w:t>temryuk</w:t>
              </w:r>
            </w:hyperlink>
            <w:hyperlink r:id="rId8" w:history="1">
              <w:r w:rsidRPr="001F674A">
                <w:rPr>
                  <w:rFonts w:ascii="Times New Roman" w:hAnsi="Times New Roman"/>
                  <w:color w:val="0000FF"/>
                  <w:sz w:val="24"/>
                  <w:szCs w:val="24"/>
                  <w:u w:val="single"/>
                  <w:lang w:val="en-US" w:eastAsia="zh-CN"/>
                </w:rPr>
                <w:t>@</w:t>
              </w:r>
            </w:hyperlink>
            <w:hyperlink r:id="rId9" w:history="1">
              <w:r w:rsidRPr="001F674A">
                <w:rPr>
                  <w:rFonts w:ascii="Times New Roman" w:hAnsi="Times New Roman"/>
                  <w:color w:val="0000FF"/>
                  <w:sz w:val="24"/>
                  <w:szCs w:val="24"/>
                  <w:u w:val="single"/>
                  <w:lang w:val="en-US" w:eastAsia="zh-CN"/>
                </w:rPr>
                <w:t>rambler</w:t>
              </w:r>
            </w:hyperlink>
            <w:hyperlink r:id="rId10" w:history="1">
              <w:r w:rsidRPr="001F674A">
                <w:rPr>
                  <w:rFonts w:ascii="Times New Roman" w:hAnsi="Times New Roman"/>
                  <w:color w:val="0000FF"/>
                  <w:sz w:val="24"/>
                  <w:szCs w:val="24"/>
                  <w:u w:val="single"/>
                  <w:lang w:val="en-US" w:eastAsia="zh-CN"/>
                </w:rPr>
                <w:t>.</w:t>
              </w:r>
            </w:hyperlink>
            <w:hyperlink r:id="rId11" w:history="1">
              <w:r w:rsidRPr="001F674A">
                <w:rPr>
                  <w:rFonts w:ascii="Times New Roman" w:hAnsi="Times New Roman"/>
                  <w:color w:val="0000FF"/>
                  <w:sz w:val="24"/>
                  <w:szCs w:val="24"/>
                  <w:u w:val="single"/>
                  <w:lang w:val="en-US" w:eastAsia="zh-CN"/>
                </w:rPr>
                <w:t>ru</w:t>
              </w:r>
            </w:hyperlink>
          </w:p>
          <w:p w:rsidR="001F674A" w:rsidRPr="001F674A" w:rsidRDefault="001F674A" w:rsidP="001F674A">
            <w:pPr>
              <w:autoSpaceDE w:val="0"/>
              <w:jc w:val="both"/>
              <w:rPr>
                <w:rFonts w:ascii="Times New Roman" w:hAnsi="Times New Roman"/>
                <w:sz w:val="24"/>
                <w:szCs w:val="24"/>
                <w:lang w:val="en-US"/>
              </w:rPr>
            </w:pPr>
          </w:p>
          <w:p w:rsidR="001F674A" w:rsidRPr="001F674A" w:rsidRDefault="001F674A" w:rsidP="001F674A">
            <w:pPr>
              <w:autoSpaceDE w:val="0"/>
              <w:jc w:val="both"/>
              <w:rPr>
                <w:rFonts w:ascii="Times New Roman" w:hAnsi="Times New Roman"/>
                <w:sz w:val="24"/>
                <w:szCs w:val="24"/>
                <w:lang w:val="en-US"/>
              </w:rPr>
            </w:pPr>
          </w:p>
          <w:p w:rsidR="001F674A" w:rsidRPr="001F674A" w:rsidRDefault="001F674A" w:rsidP="001F674A">
            <w:pPr>
              <w:autoSpaceDE w:val="0"/>
              <w:jc w:val="both"/>
              <w:rPr>
                <w:rFonts w:ascii="Times New Roman" w:hAnsi="Times New Roman"/>
                <w:sz w:val="24"/>
                <w:szCs w:val="24"/>
                <w:shd w:val="clear" w:color="auto" w:fill="FFFFFF"/>
                <w:lang w:val="en-US" w:eastAsia="zh-CN"/>
              </w:rPr>
            </w:pPr>
            <w:r w:rsidRPr="001F674A">
              <w:rPr>
                <w:rFonts w:ascii="Times New Roman" w:hAnsi="Times New Roman"/>
                <w:sz w:val="24"/>
                <w:szCs w:val="24"/>
                <w:u w:val="single"/>
                <w:lang w:val="en-US"/>
              </w:rPr>
              <w:t>www.mfctemryuk.ru</w:t>
            </w:r>
          </w:p>
          <w:p w:rsidR="001F674A" w:rsidRPr="001F674A" w:rsidRDefault="001F674A" w:rsidP="001F674A">
            <w:pPr>
              <w:jc w:val="both"/>
              <w:rPr>
                <w:rFonts w:ascii="Times New Roman" w:hAnsi="Times New Roman"/>
                <w:sz w:val="24"/>
                <w:szCs w:val="24"/>
                <w:shd w:val="clear" w:color="auto" w:fill="FFFFFF"/>
                <w:lang w:val="en-US" w:eastAsia="zh-CN"/>
              </w:rPr>
            </w:pPr>
          </w:p>
          <w:p w:rsidR="001F674A" w:rsidRPr="001F674A" w:rsidRDefault="001F674A" w:rsidP="001F674A">
            <w:pPr>
              <w:jc w:val="both"/>
              <w:rPr>
                <w:rFonts w:ascii="Times New Roman" w:hAnsi="Times New Roman"/>
                <w:sz w:val="24"/>
                <w:szCs w:val="24"/>
                <w:shd w:val="clear" w:color="auto" w:fill="FFFFFF"/>
                <w:lang w:val="en-US" w:eastAsia="zh-CN"/>
              </w:rPr>
            </w:pPr>
          </w:p>
          <w:p w:rsidR="001F674A" w:rsidRPr="001F674A" w:rsidRDefault="001F674A" w:rsidP="001F674A">
            <w:pPr>
              <w:suppressAutoHyphens/>
              <w:snapToGrid w:val="0"/>
              <w:jc w:val="both"/>
              <w:rPr>
                <w:rFonts w:ascii="Times New Roman" w:hAnsi="Times New Roman"/>
                <w:sz w:val="24"/>
                <w:szCs w:val="24"/>
                <w:shd w:val="clear" w:color="auto" w:fill="FFFFFF"/>
                <w:lang w:val="en-US" w:eastAsia="zh-CN"/>
              </w:rPr>
            </w:pPr>
          </w:p>
        </w:tc>
      </w:tr>
      <w:tr w:rsidR="001F674A" w:rsidRPr="001759AA" w:rsidTr="001F674A">
        <w:trPr>
          <w:trHeight w:val="331"/>
        </w:trPr>
        <w:tc>
          <w:tcPr>
            <w:tcW w:w="9924" w:type="dxa"/>
            <w:gridSpan w:val="12"/>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snapToGrid w:val="0"/>
              <w:spacing w:after="0" w:line="240" w:lineRule="auto"/>
              <w:jc w:val="center"/>
              <w:rPr>
                <w:rFonts w:ascii="Times New Roman" w:hAnsi="Times New Roman"/>
                <w:sz w:val="24"/>
                <w:szCs w:val="24"/>
              </w:rPr>
            </w:pPr>
            <w:r w:rsidRPr="000E0001">
              <w:rPr>
                <w:rFonts w:ascii="Times New Roman" w:hAnsi="Times New Roman"/>
                <w:sz w:val="24"/>
                <w:szCs w:val="24"/>
              </w:rPr>
              <w:t>Органы, участвующие в предоставлении услуги</w:t>
            </w:r>
          </w:p>
        </w:tc>
      </w:tr>
      <w:tr w:rsidR="001F674A" w:rsidRPr="001759AA" w:rsidTr="001F674A">
        <w:trPr>
          <w:trHeight w:val="1393"/>
        </w:trPr>
        <w:tc>
          <w:tcPr>
            <w:tcW w:w="568" w:type="dxa"/>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hAnsi="Times New Roman"/>
                <w:sz w:val="24"/>
                <w:szCs w:val="24"/>
              </w:rPr>
            </w:pPr>
            <w:r>
              <w:rPr>
                <w:rFonts w:ascii="Times New Roman" w:hAnsi="Times New Roman"/>
                <w:sz w:val="24"/>
                <w:szCs w:val="24"/>
              </w:rPr>
              <w:lastRenderedPageBreak/>
              <w:t>1</w:t>
            </w:r>
          </w:p>
        </w:tc>
        <w:tc>
          <w:tcPr>
            <w:tcW w:w="2168" w:type="dxa"/>
            <w:gridSpan w:val="2"/>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 xml:space="preserve">Общий отдел администрации </w:t>
            </w:r>
            <w:r>
              <w:rPr>
                <w:rFonts w:ascii="Times New Roman" w:hAnsi="Times New Roman"/>
                <w:sz w:val="24"/>
                <w:szCs w:val="24"/>
              </w:rPr>
              <w:t>Ахтанизовского</w:t>
            </w:r>
            <w:r w:rsidRPr="000E0001">
              <w:rPr>
                <w:rFonts w:ascii="Times New Roman" w:hAnsi="Times New Roman"/>
                <w:sz w:val="24"/>
                <w:szCs w:val="24"/>
              </w:rPr>
              <w:t xml:space="preserve"> сельского поселения</w:t>
            </w:r>
            <w:r>
              <w:rPr>
                <w:rFonts w:ascii="Times New Roman" w:hAnsi="Times New Roman"/>
                <w:sz w:val="24"/>
                <w:szCs w:val="24"/>
              </w:rPr>
              <w:t xml:space="preserve"> Темрюкского района</w:t>
            </w:r>
            <w:r w:rsidRPr="000E0001">
              <w:rPr>
                <w:rFonts w:ascii="Times New Roman" w:hAnsi="Times New Roman"/>
                <w:sz w:val="24"/>
                <w:szCs w:val="24"/>
              </w:rPr>
              <w:t xml:space="preserve"> (далее общий отдел)</w:t>
            </w:r>
          </w:p>
        </w:tc>
        <w:tc>
          <w:tcPr>
            <w:tcW w:w="2010" w:type="dxa"/>
            <w:gridSpan w:val="3"/>
            <w:tcBorders>
              <w:top w:val="single" w:sz="4" w:space="0" w:color="000000"/>
              <w:left w:val="single" w:sz="4" w:space="0" w:color="000000"/>
              <w:bottom w:val="single" w:sz="4" w:space="0" w:color="000000"/>
              <w:right w:val="nil"/>
            </w:tcBorders>
            <w:vAlign w:val="center"/>
          </w:tcPr>
          <w:p w:rsidR="001F674A" w:rsidRPr="000E0001" w:rsidRDefault="001F674A" w:rsidP="001F674A">
            <w:pPr>
              <w:widowControl w:val="0"/>
              <w:suppressAutoHyphens/>
              <w:snapToGrid w:val="0"/>
              <w:spacing w:line="216" w:lineRule="auto"/>
              <w:rPr>
                <w:rFonts w:ascii="Times New Roman" w:eastAsia="Arial Unicode MS" w:hAnsi="Times New Roman"/>
                <w:kern w:val="1"/>
                <w:sz w:val="24"/>
                <w:szCs w:val="24"/>
              </w:rPr>
            </w:pPr>
            <w:r w:rsidRPr="000E0001">
              <w:rPr>
                <w:rFonts w:ascii="Times New Roman" w:eastAsia="Arial Unicode MS" w:hAnsi="Times New Roman"/>
                <w:kern w:val="1"/>
                <w:sz w:val="24"/>
                <w:szCs w:val="24"/>
              </w:rPr>
              <w:t>353</w:t>
            </w:r>
            <w:r>
              <w:rPr>
                <w:rFonts w:ascii="Times New Roman" w:eastAsia="Arial Unicode MS" w:hAnsi="Times New Roman"/>
                <w:kern w:val="1"/>
                <w:sz w:val="24"/>
                <w:szCs w:val="24"/>
              </w:rPr>
              <w:t>523</w:t>
            </w:r>
            <w:r w:rsidRPr="000E0001">
              <w:rPr>
                <w:rFonts w:ascii="Times New Roman" w:eastAsia="Arial Unicode MS" w:hAnsi="Times New Roman"/>
                <w:kern w:val="1"/>
                <w:sz w:val="24"/>
                <w:szCs w:val="24"/>
              </w:rPr>
              <w:t xml:space="preserve"> Краснодарский край,</w:t>
            </w:r>
          </w:p>
          <w:p w:rsidR="001F674A" w:rsidRPr="000E0001" w:rsidRDefault="001F674A" w:rsidP="001F674A">
            <w:pPr>
              <w:widowControl w:val="0"/>
              <w:suppressAutoHyphens/>
              <w:snapToGrid w:val="0"/>
              <w:spacing w:after="0" w:line="240" w:lineRule="auto"/>
              <w:rPr>
                <w:rFonts w:eastAsia="Arial Unicode MS"/>
                <w:kern w:val="1"/>
              </w:rPr>
            </w:pPr>
            <w:r>
              <w:rPr>
                <w:rFonts w:ascii="Times New Roman" w:eastAsia="Arial Unicode MS" w:hAnsi="Times New Roman"/>
                <w:kern w:val="1"/>
                <w:sz w:val="24"/>
                <w:szCs w:val="24"/>
              </w:rPr>
              <w:t>Темрюк</w:t>
            </w:r>
            <w:r w:rsidRPr="000E0001">
              <w:rPr>
                <w:rFonts w:ascii="Times New Roman" w:eastAsia="Arial Unicode MS" w:hAnsi="Times New Roman"/>
                <w:kern w:val="1"/>
                <w:sz w:val="24"/>
                <w:szCs w:val="24"/>
              </w:rPr>
              <w:t xml:space="preserve">ский район, станица </w:t>
            </w:r>
            <w:r>
              <w:rPr>
                <w:rFonts w:ascii="Times New Roman" w:eastAsia="Arial Unicode MS" w:hAnsi="Times New Roman"/>
                <w:kern w:val="1"/>
                <w:sz w:val="24"/>
                <w:szCs w:val="24"/>
              </w:rPr>
              <w:t>Ахтанизов</w:t>
            </w:r>
            <w:r w:rsidRPr="000E0001">
              <w:rPr>
                <w:rFonts w:ascii="Times New Roman" w:eastAsia="Arial Unicode MS" w:hAnsi="Times New Roman"/>
                <w:kern w:val="1"/>
                <w:sz w:val="24"/>
                <w:szCs w:val="24"/>
              </w:rPr>
              <w:t xml:space="preserve">ская, </w:t>
            </w:r>
            <w:r>
              <w:rPr>
                <w:rFonts w:ascii="Times New Roman" w:eastAsia="Arial Unicode MS" w:hAnsi="Times New Roman"/>
                <w:kern w:val="1"/>
                <w:sz w:val="24"/>
                <w:szCs w:val="24"/>
              </w:rPr>
              <w:t>пер. Северный</w:t>
            </w:r>
            <w:r w:rsidRPr="000E0001">
              <w:rPr>
                <w:rFonts w:ascii="Times New Roman" w:eastAsia="Arial Unicode MS" w:hAnsi="Times New Roman"/>
                <w:kern w:val="1"/>
                <w:sz w:val="24"/>
                <w:szCs w:val="24"/>
              </w:rPr>
              <w:t>, 1</w:t>
            </w:r>
            <w:r>
              <w:rPr>
                <w:rFonts w:ascii="Times New Roman" w:eastAsia="Arial Unicode MS" w:hAnsi="Times New Roman"/>
                <w:kern w:val="1"/>
                <w:sz w:val="24"/>
                <w:szCs w:val="24"/>
              </w:rPr>
              <w:t>1</w:t>
            </w:r>
          </w:p>
        </w:tc>
        <w:tc>
          <w:tcPr>
            <w:tcW w:w="2007" w:type="dxa"/>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t xml:space="preserve">понедельник – </w:t>
            </w:r>
            <w:r>
              <w:rPr>
                <w:rFonts w:ascii="Times New Roman" w:hAnsi="Times New Roman"/>
                <w:sz w:val="24"/>
                <w:szCs w:val="24"/>
                <w:lang w:eastAsia="ru-RU"/>
              </w:rPr>
              <w:t>Вторник, пятница</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с 8.00 до 17.00;</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 xml:space="preserve">перерыв на обед: </w:t>
            </w:r>
          </w:p>
          <w:p w:rsidR="001F674A" w:rsidRPr="000E0001" w:rsidRDefault="001F674A" w:rsidP="001F674A">
            <w:pPr>
              <w:tabs>
                <w:tab w:val="left" w:pos="709"/>
                <w:tab w:val="left" w:pos="993"/>
              </w:tabs>
              <w:spacing w:after="0" w:line="240" w:lineRule="auto"/>
              <w:ind w:firstLine="34"/>
              <w:rPr>
                <w:rFonts w:ascii="Times New Roman" w:hAnsi="Times New Roman"/>
                <w:sz w:val="24"/>
                <w:szCs w:val="24"/>
                <w:lang w:eastAsia="ru-RU"/>
              </w:rPr>
            </w:pPr>
            <w:r w:rsidRPr="000E0001">
              <w:rPr>
                <w:rFonts w:ascii="Times New Roman" w:hAnsi="Times New Roman"/>
                <w:sz w:val="24"/>
                <w:szCs w:val="24"/>
                <w:lang w:eastAsia="ru-RU"/>
              </w:rPr>
              <w:t>с 12.00 до 1</w:t>
            </w:r>
            <w:r>
              <w:rPr>
                <w:rFonts w:ascii="Times New Roman" w:hAnsi="Times New Roman"/>
                <w:sz w:val="24"/>
                <w:szCs w:val="24"/>
                <w:lang w:eastAsia="ru-RU"/>
              </w:rPr>
              <w:t>4.00</w:t>
            </w:r>
          </w:p>
          <w:p w:rsidR="001F674A" w:rsidRPr="000E0001" w:rsidRDefault="001F674A" w:rsidP="001F674A">
            <w:pPr>
              <w:tabs>
                <w:tab w:val="left" w:pos="709"/>
                <w:tab w:val="left" w:pos="993"/>
              </w:tabs>
              <w:spacing w:after="0" w:line="240" w:lineRule="auto"/>
              <w:ind w:firstLine="34"/>
            </w:pPr>
          </w:p>
        </w:tc>
        <w:tc>
          <w:tcPr>
            <w:tcW w:w="1134" w:type="dxa"/>
            <w:gridSpan w:val="2"/>
            <w:tcBorders>
              <w:top w:val="single" w:sz="4" w:space="0" w:color="000000"/>
              <w:left w:val="single" w:sz="4" w:space="0" w:color="000000"/>
              <w:bottom w:val="single" w:sz="4" w:space="0" w:color="000000"/>
              <w:right w:val="single" w:sz="4" w:space="0" w:color="000000"/>
            </w:tcBorders>
          </w:tcPr>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(861</w:t>
            </w:r>
            <w:r>
              <w:rPr>
                <w:rFonts w:ascii="Times New Roman" w:hAnsi="Times New Roman"/>
                <w:sz w:val="24"/>
                <w:szCs w:val="24"/>
              </w:rPr>
              <w:t>48</w:t>
            </w:r>
            <w:r w:rsidRPr="000E0001">
              <w:rPr>
                <w:rFonts w:ascii="Times New Roman" w:hAnsi="Times New Roman"/>
                <w:sz w:val="24"/>
                <w:szCs w:val="24"/>
              </w:rPr>
              <w:t>)</w:t>
            </w:r>
          </w:p>
          <w:p w:rsidR="001F674A" w:rsidRPr="000E0001" w:rsidRDefault="001F674A" w:rsidP="001F674A">
            <w:pPr>
              <w:pStyle w:val="ac"/>
              <w:rPr>
                <w:rFonts w:ascii="Times New Roman" w:hAnsi="Times New Roman"/>
                <w:sz w:val="24"/>
                <w:szCs w:val="24"/>
              </w:rPr>
            </w:pPr>
            <w:r>
              <w:rPr>
                <w:rFonts w:ascii="Times New Roman" w:hAnsi="Times New Roman"/>
                <w:sz w:val="24"/>
                <w:szCs w:val="24"/>
              </w:rPr>
              <w:t>68-4-53</w:t>
            </w:r>
          </w:p>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(тел., факс)</w:t>
            </w:r>
          </w:p>
        </w:tc>
        <w:tc>
          <w:tcPr>
            <w:tcW w:w="2037" w:type="dxa"/>
            <w:gridSpan w:val="3"/>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widowControl w:val="0"/>
              <w:shd w:val="clear" w:color="auto" w:fill="FFFFFF"/>
              <w:suppressAutoHyphens/>
              <w:autoSpaceDE w:val="0"/>
              <w:snapToGrid w:val="0"/>
              <w:spacing w:line="216" w:lineRule="auto"/>
              <w:rPr>
                <w:rFonts w:ascii="Times New Roman" w:eastAsia="Arial Unicode MS" w:hAnsi="Times New Roman"/>
                <w:kern w:val="1"/>
                <w:sz w:val="24"/>
                <w:szCs w:val="24"/>
              </w:rPr>
            </w:pPr>
            <w:r>
              <w:rPr>
                <w:rFonts w:ascii="Times New Roman" w:eastAsia="Arial Unicode MS" w:hAnsi="Times New Roman"/>
                <w:color w:val="0000FF"/>
                <w:kern w:val="1"/>
                <w:sz w:val="24"/>
                <w:szCs w:val="24"/>
                <w:u w:val="single"/>
                <w:lang w:val="en-US"/>
              </w:rPr>
              <w:t>adm</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ahtaniz</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yandex</w:t>
            </w:r>
            <w:r w:rsidRPr="001F674A">
              <w:rPr>
                <w:rFonts w:ascii="Times New Roman" w:eastAsia="Arial Unicode MS" w:hAnsi="Times New Roman"/>
                <w:color w:val="0000FF"/>
                <w:kern w:val="1"/>
                <w:sz w:val="24"/>
                <w:szCs w:val="24"/>
                <w:u w:val="single"/>
              </w:rPr>
              <w:t>.</w:t>
            </w:r>
            <w:r>
              <w:rPr>
                <w:rFonts w:ascii="Times New Roman" w:eastAsia="Arial Unicode MS" w:hAnsi="Times New Roman"/>
                <w:color w:val="0000FF"/>
                <w:kern w:val="1"/>
                <w:sz w:val="24"/>
                <w:szCs w:val="24"/>
                <w:u w:val="single"/>
                <w:lang w:val="en-US"/>
              </w:rPr>
              <w:t>ru</w:t>
            </w:r>
          </w:p>
          <w:p w:rsidR="001F674A" w:rsidRPr="000E0001" w:rsidRDefault="001F674A" w:rsidP="001F674A">
            <w:pPr>
              <w:widowControl w:val="0"/>
              <w:shd w:val="clear" w:color="auto" w:fill="FFFFFF"/>
              <w:suppressAutoHyphens/>
              <w:autoSpaceDE w:val="0"/>
              <w:snapToGrid w:val="0"/>
              <w:spacing w:line="216" w:lineRule="auto"/>
              <w:rPr>
                <w:rFonts w:ascii="Times New Roman" w:eastAsia="Arial Unicode MS" w:hAnsi="Times New Roman"/>
                <w:kern w:val="1"/>
                <w:sz w:val="24"/>
                <w:szCs w:val="24"/>
              </w:rPr>
            </w:pPr>
          </w:p>
          <w:p w:rsidR="001F674A" w:rsidRPr="000E0001" w:rsidRDefault="001F674A" w:rsidP="001F674A">
            <w:pPr>
              <w:widowControl w:val="0"/>
              <w:shd w:val="clear" w:color="auto" w:fill="FFFFFF"/>
              <w:suppressAutoHyphens/>
              <w:autoSpaceDE w:val="0"/>
              <w:snapToGrid w:val="0"/>
              <w:spacing w:after="0" w:line="240" w:lineRule="auto"/>
              <w:rPr>
                <w:rFonts w:eastAsia="Arial Unicode MS"/>
                <w:kern w:val="1"/>
              </w:rPr>
            </w:pPr>
            <w:r w:rsidRPr="000E0001">
              <w:rPr>
                <w:rFonts w:ascii="Times New Roman" w:eastAsia="Arial Unicode MS" w:hAnsi="Times New Roman"/>
                <w:kern w:val="1"/>
                <w:sz w:val="24"/>
                <w:szCs w:val="24"/>
              </w:rPr>
              <w:t>www.</w:t>
            </w:r>
            <w:r>
              <w:rPr>
                <w:rFonts w:ascii="Times New Roman" w:eastAsia="Arial Unicode MS" w:hAnsi="Times New Roman"/>
                <w:kern w:val="1"/>
                <w:sz w:val="24"/>
                <w:szCs w:val="24"/>
                <w:lang w:val="en-US"/>
              </w:rPr>
              <w:t>ahtanizsp</w:t>
            </w:r>
            <w:r w:rsidRPr="000E0001">
              <w:rPr>
                <w:rFonts w:ascii="Times New Roman" w:eastAsia="Arial Unicode MS" w:hAnsi="Times New Roman"/>
                <w:kern w:val="1"/>
                <w:sz w:val="24"/>
                <w:szCs w:val="24"/>
              </w:rPr>
              <w:t>.ru</w:t>
            </w:r>
          </w:p>
        </w:tc>
      </w:tr>
      <w:tr w:rsidR="001F674A" w:rsidRPr="001759AA" w:rsidTr="001F674A">
        <w:trPr>
          <w:trHeight w:val="886"/>
        </w:trPr>
        <w:tc>
          <w:tcPr>
            <w:tcW w:w="568" w:type="dxa"/>
            <w:tcBorders>
              <w:top w:val="single" w:sz="4" w:space="0" w:color="000000"/>
              <w:left w:val="single" w:sz="4" w:space="0" w:color="000000"/>
              <w:bottom w:val="single" w:sz="4" w:space="0" w:color="000000"/>
              <w:right w:val="nil"/>
            </w:tcBorders>
          </w:tcPr>
          <w:p w:rsidR="001F674A" w:rsidRPr="000E0001" w:rsidRDefault="001F674A" w:rsidP="001F674A">
            <w:pPr>
              <w:pStyle w:val="ac"/>
              <w:rPr>
                <w:rFonts w:ascii="Times New Roman" w:hAnsi="Times New Roman"/>
                <w:sz w:val="24"/>
                <w:szCs w:val="24"/>
              </w:rPr>
            </w:pPr>
            <w:r>
              <w:rPr>
                <w:rFonts w:ascii="Times New Roman" w:hAnsi="Times New Roman"/>
                <w:sz w:val="24"/>
                <w:szCs w:val="24"/>
              </w:rPr>
              <w:t>2</w:t>
            </w:r>
          </w:p>
        </w:tc>
        <w:tc>
          <w:tcPr>
            <w:tcW w:w="2168" w:type="dxa"/>
            <w:gridSpan w:val="2"/>
            <w:tcBorders>
              <w:top w:val="single" w:sz="4" w:space="0" w:color="000000"/>
              <w:left w:val="single" w:sz="4" w:space="0" w:color="000000"/>
              <w:bottom w:val="single" w:sz="4" w:space="0" w:color="000000"/>
              <w:right w:val="nil"/>
            </w:tcBorders>
            <w:vAlign w:val="center"/>
          </w:tcPr>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Нотариус</w:t>
            </w:r>
          </w:p>
        </w:tc>
        <w:tc>
          <w:tcPr>
            <w:tcW w:w="7188" w:type="dxa"/>
            <w:gridSpan w:val="9"/>
            <w:tcBorders>
              <w:top w:val="single" w:sz="4" w:space="0" w:color="000000"/>
              <w:left w:val="single" w:sz="4" w:space="0" w:color="000000"/>
              <w:bottom w:val="single" w:sz="4" w:space="0" w:color="000000"/>
              <w:right w:val="single" w:sz="4" w:space="0" w:color="000000"/>
            </w:tcBorders>
            <w:vAlign w:val="center"/>
          </w:tcPr>
          <w:p w:rsidR="001F674A" w:rsidRPr="000E0001" w:rsidRDefault="001F674A" w:rsidP="001F674A">
            <w:pPr>
              <w:pStyle w:val="ac"/>
              <w:rPr>
                <w:rFonts w:ascii="Times New Roman" w:hAnsi="Times New Roman"/>
                <w:sz w:val="24"/>
                <w:szCs w:val="24"/>
              </w:rPr>
            </w:pPr>
          </w:p>
          <w:p w:rsidR="001F674A" w:rsidRPr="000E0001" w:rsidRDefault="001F674A" w:rsidP="001F674A">
            <w:pPr>
              <w:pStyle w:val="ac"/>
              <w:rPr>
                <w:rFonts w:ascii="Times New Roman" w:hAnsi="Times New Roman"/>
                <w:sz w:val="24"/>
                <w:szCs w:val="24"/>
              </w:rPr>
            </w:pPr>
            <w:r w:rsidRPr="000E0001">
              <w:rPr>
                <w:rFonts w:ascii="Times New Roman" w:hAnsi="Times New Roman"/>
                <w:sz w:val="24"/>
                <w:szCs w:val="24"/>
              </w:rPr>
              <w:t xml:space="preserve">информация находится непосредственно на стенде МФЦ </w:t>
            </w:r>
          </w:p>
          <w:p w:rsidR="001F674A" w:rsidRPr="000E0001" w:rsidRDefault="001F674A" w:rsidP="001F674A">
            <w:pPr>
              <w:pStyle w:val="ac"/>
              <w:rPr>
                <w:rFonts w:ascii="Times New Roman" w:hAnsi="Times New Roman"/>
                <w:sz w:val="24"/>
                <w:szCs w:val="24"/>
              </w:rPr>
            </w:pPr>
          </w:p>
          <w:p w:rsidR="001F674A" w:rsidRPr="000E0001" w:rsidRDefault="001F674A" w:rsidP="001F674A">
            <w:pPr>
              <w:pStyle w:val="ac"/>
              <w:rPr>
                <w:rFonts w:ascii="Times New Roman" w:hAnsi="Times New Roman"/>
                <w:sz w:val="24"/>
                <w:szCs w:val="24"/>
              </w:rPr>
            </w:pPr>
          </w:p>
        </w:tc>
      </w:tr>
    </w:tbl>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1.3.2.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Информирование о предоставлении муниципальной услуги, в том числе о месте нахождения и графике работы администрации, предоставляющем муниципальную услугу, а так же о месте нахождении участвующих в предоставлении услуги организаций осуществляется: </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1.3.2.1. В муниципальном бюджетном учреждении муниципального образования </w:t>
      </w:r>
      <w:r>
        <w:rPr>
          <w:rFonts w:ascii="Times New Roman" w:hAnsi="Times New Roman"/>
          <w:sz w:val="28"/>
          <w:szCs w:val="28"/>
        </w:rPr>
        <w:t>Темрюк</w:t>
      </w:r>
      <w:r w:rsidRPr="001759AA">
        <w:rPr>
          <w:rFonts w:ascii="Times New Roman" w:hAnsi="Times New Roman"/>
          <w:sz w:val="28"/>
          <w:szCs w:val="28"/>
        </w:rPr>
        <w:t xml:space="preserve">ский район «Многофункциональный центр по предоставлению государственных и муниципальных услуг </w:t>
      </w:r>
      <w:r>
        <w:rPr>
          <w:rFonts w:ascii="Times New Roman" w:hAnsi="Times New Roman"/>
          <w:sz w:val="28"/>
          <w:szCs w:val="28"/>
        </w:rPr>
        <w:t>Темрюк</w:t>
      </w:r>
      <w:r w:rsidRPr="001759AA">
        <w:rPr>
          <w:rFonts w:ascii="Times New Roman" w:hAnsi="Times New Roman"/>
          <w:sz w:val="28"/>
          <w:szCs w:val="28"/>
        </w:rPr>
        <w:t>ского района» (далее - МФЦ):</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при личном обращении;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посредством Интернет-сайта – </w:t>
      </w:r>
      <w:r w:rsidRPr="001F674A">
        <w:rPr>
          <w:rFonts w:ascii="Times New Roman" w:hAnsi="Times New Roman"/>
          <w:sz w:val="28"/>
          <w:szCs w:val="28"/>
        </w:rPr>
        <w:t>www.mfctemryuk.ru</w:t>
      </w:r>
      <w:r w:rsidRPr="001759AA">
        <w:rPr>
          <w:rFonts w:ascii="Times New Roman" w:hAnsi="Times New Roman"/>
          <w:sz w:val="28"/>
          <w:szCs w:val="28"/>
        </w:rPr>
        <w:t>с использованием телефонной связи.</w:t>
      </w:r>
    </w:p>
    <w:p w:rsidR="001F674A" w:rsidRPr="000E0001" w:rsidRDefault="001F674A" w:rsidP="001F674A">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0E0001">
        <w:rPr>
          <w:rFonts w:ascii="Times New Roman" w:hAnsi="Times New Roman"/>
          <w:sz w:val="28"/>
          <w:szCs w:val="28"/>
          <w:lang w:eastAsia="ru-RU"/>
        </w:rPr>
        <w:t xml:space="preserve">1.3.2.2. В администрации </w:t>
      </w:r>
      <w:r>
        <w:rPr>
          <w:rFonts w:ascii="Times New Roman" w:hAnsi="Times New Roman"/>
          <w:sz w:val="28"/>
          <w:szCs w:val="28"/>
          <w:lang w:eastAsia="ru-RU"/>
        </w:rPr>
        <w:t>Ахтанизовского</w:t>
      </w:r>
      <w:r w:rsidRPr="000E0001">
        <w:rPr>
          <w:rFonts w:ascii="Times New Roman" w:hAnsi="Times New Roman"/>
          <w:sz w:val="28"/>
          <w:szCs w:val="28"/>
          <w:lang w:eastAsia="ru-RU"/>
        </w:rPr>
        <w:t xml:space="preserve"> сельского поселения:</w:t>
      </w:r>
    </w:p>
    <w:p w:rsidR="001F674A" w:rsidRPr="000E0001" w:rsidRDefault="001F674A" w:rsidP="001F674A">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0E0001">
        <w:rPr>
          <w:rFonts w:ascii="Times New Roman" w:hAnsi="Times New Roman"/>
          <w:sz w:val="28"/>
          <w:szCs w:val="28"/>
          <w:lang w:eastAsia="ru-RU"/>
        </w:rPr>
        <w:t>при личном обращении;</w:t>
      </w:r>
    </w:p>
    <w:p w:rsidR="001F674A" w:rsidRPr="000E0001" w:rsidRDefault="001F674A" w:rsidP="001F674A">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0E0001">
        <w:rPr>
          <w:rFonts w:ascii="Times New Roman" w:hAnsi="Times New Roman"/>
          <w:sz w:val="28"/>
          <w:szCs w:val="28"/>
          <w:lang w:eastAsia="ru-RU"/>
        </w:rPr>
        <w:t xml:space="preserve">посредством размещения информации на официальном сайте администрации, адрес официального сайта - </w:t>
      </w:r>
      <w:hyperlink r:id="rId12" w:history="1">
        <w:r w:rsidRPr="0017249C">
          <w:rPr>
            <w:rStyle w:val="a4"/>
            <w:rFonts w:ascii="Times New Roman" w:hAnsi="Times New Roman"/>
            <w:sz w:val="28"/>
            <w:szCs w:val="28"/>
            <w:lang w:eastAsia="ru-RU"/>
          </w:rPr>
          <w:t>www.</w:t>
        </w:r>
        <w:r w:rsidRPr="0017249C">
          <w:rPr>
            <w:rStyle w:val="a4"/>
            <w:rFonts w:ascii="Times New Roman" w:hAnsi="Times New Roman"/>
            <w:sz w:val="28"/>
            <w:szCs w:val="28"/>
            <w:lang w:val="en-US" w:eastAsia="ru-RU"/>
          </w:rPr>
          <w:t>ahtanizsp</w:t>
        </w:r>
        <w:r w:rsidRPr="0017249C">
          <w:rPr>
            <w:rStyle w:val="a4"/>
            <w:rFonts w:ascii="Times New Roman" w:hAnsi="Times New Roman"/>
            <w:sz w:val="28"/>
            <w:szCs w:val="28"/>
            <w:lang w:eastAsia="ru-RU"/>
          </w:rPr>
          <w:t>.ru</w:t>
        </w:r>
      </w:hyperlink>
      <w:r w:rsidRPr="000E0001">
        <w:rPr>
          <w:rFonts w:ascii="Times New Roman" w:hAnsi="Times New Roman"/>
          <w:sz w:val="28"/>
          <w:szCs w:val="28"/>
          <w:lang w:eastAsia="ru-RU"/>
        </w:rPr>
        <w:t>;</w:t>
      </w:r>
    </w:p>
    <w:p w:rsidR="001F674A" w:rsidRPr="000E0001" w:rsidRDefault="001F674A" w:rsidP="001F674A">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0E0001">
        <w:rPr>
          <w:rFonts w:ascii="Times New Roman" w:hAnsi="Times New Roman"/>
          <w:sz w:val="28"/>
          <w:szCs w:val="28"/>
          <w:lang w:eastAsia="ru-RU"/>
        </w:rPr>
        <w:t>с использованием телефонной связи.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1.3.2.3. Посредством размещения информационных стендов в МФЦ.</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1.3.2.4. На Едином портале государственных и муниципальных услуг Краснодарского края (</w:t>
      </w:r>
      <w:hyperlink r:id="rId13" w:history="1">
        <w:r w:rsidRPr="001759AA">
          <w:rPr>
            <w:rStyle w:val="a4"/>
            <w:rFonts w:ascii="Times New Roman" w:hAnsi="Times New Roman"/>
            <w:sz w:val="28"/>
            <w:szCs w:val="28"/>
          </w:rPr>
          <w:t>http://pgu.krasnodar.ru</w:t>
        </w:r>
      </w:hyperlink>
      <w:r w:rsidRPr="001759AA">
        <w:rPr>
          <w:rFonts w:ascii="Times New Roman" w:hAnsi="Times New Roman"/>
          <w:sz w:val="28"/>
          <w:szCs w:val="28"/>
        </w:rPr>
        <w:t>).</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Ответ на телефонный звонок должен начинаться с информации о наименовании учреждения. При консультировании по телефону работник должен назвать свою фамилию, имя и отчество, должность, а затем в </w:t>
      </w:r>
      <w:r w:rsidRPr="001759AA">
        <w:rPr>
          <w:rFonts w:ascii="Times New Roman" w:hAnsi="Times New Roman"/>
          <w:sz w:val="28"/>
          <w:szCs w:val="28"/>
        </w:rPr>
        <w:lastRenderedPageBreak/>
        <w:t>вежливой форме чётко и подробно проинформировать обратившегося по интересующим его вопросам.</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Рекомендуемое время для телефонного разговора не более 10 минут, личного устного информирования – не более 15 минут.</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1.4. Информационные стенды, размещённые в МФЦ, должны содержать:</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режим работы, адреса МФЦ, структурного подразделения администрации, предоставляющего муниципальную услугу;</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адрес официального сайта администрации, адреса электронной почты структурного подразделения администрации, предоставляющего муниципальную услугу;</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почтовые адреса, телефоны, фамилии руководителей МФЦ и структурного подразделения администрации, предоставляющего муниципальную услугу;</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порядок получения консультаций о предоставлении муниципальной услуги;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порядок и сроки предоставления муниципальной услуги;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образцы запросов о предоставлении муниципальной услуги и образцы заполнения таких запросов;</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перечень документов, необходимых для предоставления муниципальной услуги;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основания для отказа в приёме документов о предоставлении муниципальной услуги, в предоставлении муниципальной услуги;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досудебный (внесудебный) порядок обжалования решений и действий (бездействия) администрации, предоставляющей муниципальную услугу, а также их должностных лиц и муниципальных служащих;</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иная информация, необходимая для получения муниципальной услуги.</w:t>
      </w:r>
    </w:p>
    <w:p w:rsidR="001F674A" w:rsidRPr="001759AA" w:rsidRDefault="001F674A" w:rsidP="001F674A">
      <w:pPr>
        <w:pStyle w:val="ac"/>
        <w:ind w:firstLine="851"/>
        <w:jc w:val="both"/>
        <w:rPr>
          <w:rFonts w:ascii="Times New Roman" w:hAnsi="Times New Roman"/>
          <w:sz w:val="28"/>
          <w:szCs w:val="28"/>
        </w:rPr>
      </w:pPr>
      <w:r w:rsidRPr="001759AA">
        <w:rPr>
          <w:rFonts w:ascii="Times New Roman" w:hAnsi="Times New Roman"/>
          <w:sz w:val="28"/>
          <w:szCs w:val="28"/>
        </w:rPr>
        <w:t xml:space="preserve">Такая же информация размещается на официальном сайте администрации </w:t>
      </w:r>
      <w:r w:rsidRPr="000E0001">
        <w:rPr>
          <w:rFonts w:ascii="Times New Roman" w:hAnsi="Times New Roman"/>
          <w:sz w:val="28"/>
          <w:szCs w:val="28"/>
        </w:rPr>
        <w:t>www.</w:t>
      </w:r>
      <w:r>
        <w:rPr>
          <w:rFonts w:ascii="Times New Roman" w:hAnsi="Times New Roman"/>
          <w:sz w:val="28"/>
          <w:szCs w:val="28"/>
          <w:lang w:val="en-US"/>
        </w:rPr>
        <w:t>ahtanizsp</w:t>
      </w:r>
      <w:r w:rsidRPr="000E0001">
        <w:rPr>
          <w:rFonts w:ascii="Times New Roman" w:hAnsi="Times New Roman"/>
          <w:sz w:val="28"/>
          <w:szCs w:val="28"/>
        </w:rPr>
        <w:t>.ru,</w:t>
      </w:r>
      <w:r w:rsidRPr="001759AA">
        <w:rPr>
          <w:rFonts w:ascii="Times New Roman" w:hAnsi="Times New Roman"/>
          <w:sz w:val="28"/>
          <w:szCs w:val="28"/>
        </w:rPr>
        <w:t xml:space="preserve"> сайте МФЦ, на Едином портале государственных и муниципальных услуг Краснодарского края (http://pgu.krasnodar.ru).</w:t>
      </w:r>
    </w:p>
    <w:p w:rsidR="001F674A" w:rsidRPr="001759AA" w:rsidRDefault="001F674A" w:rsidP="001F674A">
      <w:pPr>
        <w:spacing w:after="0" w:line="240" w:lineRule="auto"/>
        <w:jc w:val="both"/>
        <w:rPr>
          <w:rFonts w:ascii="Times New Roman" w:hAnsi="Times New Roman"/>
          <w:sz w:val="28"/>
          <w:szCs w:val="28"/>
        </w:rPr>
      </w:pPr>
    </w:p>
    <w:p w:rsidR="001F674A" w:rsidRPr="004D1919" w:rsidRDefault="001F674A" w:rsidP="001F674A">
      <w:pPr>
        <w:pStyle w:val="ac"/>
        <w:jc w:val="center"/>
        <w:rPr>
          <w:rFonts w:ascii="Times New Roman" w:hAnsi="Times New Roman"/>
          <w:b/>
          <w:sz w:val="28"/>
          <w:szCs w:val="28"/>
        </w:rPr>
      </w:pPr>
      <w:r w:rsidRPr="004D1919">
        <w:rPr>
          <w:rFonts w:ascii="Times New Roman" w:hAnsi="Times New Roman"/>
          <w:b/>
          <w:sz w:val="28"/>
          <w:szCs w:val="28"/>
        </w:rPr>
        <w:t>2. Стандарт предоставления муниципальной услуги</w:t>
      </w:r>
    </w:p>
    <w:p w:rsidR="001F674A" w:rsidRPr="001759AA" w:rsidRDefault="001F674A" w:rsidP="001F674A">
      <w:pPr>
        <w:pStyle w:val="ac"/>
        <w:rPr>
          <w:rFonts w:ascii="Times New Roman" w:hAnsi="Times New Roman"/>
          <w:sz w:val="28"/>
          <w:szCs w:val="28"/>
        </w:rPr>
      </w:pPr>
    </w:p>
    <w:p w:rsidR="001F674A" w:rsidRPr="001759AA" w:rsidRDefault="001F674A" w:rsidP="001F674A">
      <w:pPr>
        <w:pStyle w:val="ac"/>
        <w:jc w:val="both"/>
        <w:rPr>
          <w:rStyle w:val="13"/>
          <w:rFonts w:ascii="Times New Roman" w:hAnsi="Times New Roman"/>
          <w:sz w:val="28"/>
          <w:szCs w:val="28"/>
        </w:rPr>
      </w:pPr>
      <w:r w:rsidRPr="001759AA">
        <w:rPr>
          <w:rStyle w:val="13"/>
          <w:rFonts w:ascii="Times New Roman" w:hAnsi="Times New Roman"/>
          <w:sz w:val="28"/>
          <w:szCs w:val="28"/>
        </w:rPr>
        <w:tab/>
        <w:t>2.1. Наименование муниципальной услуги – «</w:t>
      </w:r>
      <w:r w:rsidRPr="001F674A">
        <w:rPr>
          <w:rStyle w:val="13"/>
          <w:rFonts w:ascii="Times New Roman" w:hAnsi="Times New Roman"/>
          <w:sz w:val="28"/>
          <w:szCs w:val="28"/>
        </w:rPr>
        <w:t xml:space="preserve">Выдача разрешения (ордера) </w:t>
      </w:r>
      <w:r w:rsidR="0046316A">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w:t>
      </w:r>
      <w:r w:rsidRPr="001759AA">
        <w:rPr>
          <w:rStyle w:val="13"/>
          <w:rFonts w:ascii="Times New Roman" w:hAnsi="Times New Roman"/>
          <w:sz w:val="28"/>
          <w:szCs w:val="28"/>
        </w:rPr>
        <w:t>.</w:t>
      </w:r>
    </w:p>
    <w:p w:rsidR="001F674A" w:rsidRPr="001759AA" w:rsidRDefault="001F674A" w:rsidP="001F674A">
      <w:pPr>
        <w:pStyle w:val="ac"/>
        <w:jc w:val="both"/>
        <w:rPr>
          <w:rStyle w:val="13"/>
          <w:rFonts w:ascii="Times New Roman" w:hAnsi="Times New Roman"/>
          <w:sz w:val="28"/>
          <w:szCs w:val="28"/>
        </w:rPr>
      </w:pPr>
      <w:r w:rsidRPr="001759AA">
        <w:rPr>
          <w:rStyle w:val="13"/>
          <w:rFonts w:ascii="Times New Roman" w:hAnsi="Times New Roman"/>
          <w:sz w:val="28"/>
          <w:szCs w:val="28"/>
        </w:rPr>
        <w:t xml:space="preserve">          2.2. </w:t>
      </w:r>
      <w:r w:rsidRPr="001759AA">
        <w:rPr>
          <w:rFonts w:ascii="Times New Roman" w:hAnsi="Times New Roman"/>
          <w:sz w:val="28"/>
          <w:szCs w:val="28"/>
        </w:rPr>
        <w:t xml:space="preserve">Муниципальную услугу предоставляет </w:t>
      </w:r>
      <w:r>
        <w:rPr>
          <w:rFonts w:ascii="Times New Roman" w:hAnsi="Times New Roman"/>
          <w:sz w:val="28"/>
          <w:szCs w:val="28"/>
        </w:rPr>
        <w:t>А</w:t>
      </w:r>
      <w:r w:rsidRPr="001759AA">
        <w:rPr>
          <w:rFonts w:ascii="Times New Roman" w:hAnsi="Times New Roman"/>
          <w:sz w:val="28"/>
          <w:szCs w:val="28"/>
        </w:rPr>
        <w:t>дминистрация через</w:t>
      </w:r>
      <w:r w:rsidRPr="001F674A">
        <w:rPr>
          <w:rFonts w:ascii="Times New Roman" w:hAnsi="Times New Roman"/>
          <w:sz w:val="28"/>
          <w:szCs w:val="28"/>
        </w:rPr>
        <w:t xml:space="preserve"> </w:t>
      </w:r>
      <w:r w:rsidRPr="001759AA">
        <w:rPr>
          <w:rStyle w:val="13"/>
          <w:rFonts w:ascii="Times New Roman" w:hAnsi="Times New Roman"/>
          <w:sz w:val="28"/>
          <w:szCs w:val="28"/>
        </w:rPr>
        <w:t xml:space="preserve">структурное подразделение - отдел </w:t>
      </w:r>
      <w:r>
        <w:rPr>
          <w:rStyle w:val="13"/>
          <w:rFonts w:ascii="Times New Roman" w:hAnsi="Times New Roman"/>
          <w:sz w:val="28"/>
          <w:szCs w:val="28"/>
        </w:rPr>
        <w:t>земельных и имущественных отношений</w:t>
      </w:r>
      <w:r w:rsidRPr="001759AA">
        <w:rPr>
          <w:rStyle w:val="13"/>
          <w:rFonts w:ascii="Times New Roman" w:hAnsi="Times New Roman"/>
          <w:sz w:val="28"/>
          <w:szCs w:val="28"/>
        </w:rPr>
        <w:t xml:space="preserve"> (далее - </w:t>
      </w:r>
      <w:r>
        <w:rPr>
          <w:rStyle w:val="13"/>
          <w:rFonts w:ascii="Times New Roman" w:hAnsi="Times New Roman"/>
          <w:sz w:val="28"/>
          <w:szCs w:val="28"/>
        </w:rPr>
        <w:t>О</w:t>
      </w:r>
      <w:r w:rsidRPr="001759AA">
        <w:rPr>
          <w:rStyle w:val="13"/>
          <w:rFonts w:ascii="Times New Roman" w:hAnsi="Times New Roman"/>
          <w:sz w:val="28"/>
          <w:szCs w:val="28"/>
        </w:rPr>
        <w:t>тдел).</w:t>
      </w:r>
    </w:p>
    <w:p w:rsidR="001F674A" w:rsidRPr="001759AA" w:rsidRDefault="001F674A" w:rsidP="001F674A">
      <w:pPr>
        <w:overflowPunct w:val="0"/>
        <w:adjustRightInd w:val="0"/>
        <w:spacing w:after="0" w:line="240" w:lineRule="auto"/>
        <w:ind w:firstLine="851"/>
        <w:jc w:val="both"/>
        <w:rPr>
          <w:rFonts w:ascii="Times New Roman" w:hAnsi="Times New Roman"/>
          <w:sz w:val="28"/>
          <w:szCs w:val="28"/>
        </w:rPr>
      </w:pPr>
      <w:r w:rsidRPr="001759AA">
        <w:rPr>
          <w:rFonts w:ascii="Times New Roman" w:hAnsi="Times New Roman"/>
          <w:sz w:val="28"/>
          <w:szCs w:val="28"/>
        </w:rPr>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осуществляет администрация или МФЦ.</w:t>
      </w:r>
    </w:p>
    <w:p w:rsidR="001F674A" w:rsidRPr="001759AA" w:rsidRDefault="001F674A" w:rsidP="001F674A">
      <w:pPr>
        <w:spacing w:after="0" w:line="240" w:lineRule="auto"/>
        <w:ind w:firstLine="851"/>
        <w:jc w:val="both"/>
        <w:rPr>
          <w:rFonts w:ascii="Times New Roman" w:hAnsi="Times New Roman"/>
          <w:sz w:val="28"/>
          <w:szCs w:val="28"/>
        </w:rPr>
      </w:pPr>
      <w:r w:rsidRPr="001759AA">
        <w:rPr>
          <w:rFonts w:ascii="Times New Roman" w:hAnsi="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утверждённых решением представительного органа местного самоуправления.</w:t>
      </w:r>
    </w:p>
    <w:p w:rsidR="001F674A" w:rsidRPr="001759AA" w:rsidRDefault="001F674A" w:rsidP="001F674A">
      <w:pPr>
        <w:pStyle w:val="ac"/>
        <w:jc w:val="both"/>
        <w:rPr>
          <w:rStyle w:val="13"/>
          <w:rFonts w:ascii="Times New Roman" w:hAnsi="Times New Roman"/>
          <w:sz w:val="28"/>
          <w:szCs w:val="28"/>
        </w:rPr>
      </w:pPr>
      <w:r w:rsidRPr="001759AA">
        <w:rPr>
          <w:rFonts w:ascii="Times New Roman" w:hAnsi="Times New Roman"/>
          <w:sz w:val="28"/>
          <w:szCs w:val="28"/>
        </w:rPr>
        <w:tab/>
      </w:r>
      <w:r w:rsidRPr="001759AA">
        <w:rPr>
          <w:rStyle w:val="13"/>
          <w:rFonts w:ascii="Times New Roman" w:hAnsi="Times New Roman"/>
          <w:sz w:val="28"/>
          <w:szCs w:val="28"/>
        </w:rPr>
        <w:t xml:space="preserve">2.3. Результатом предоставления муниципальной услуги является  выдача разрешения (ордера) на проведение земляных работ на территории </w:t>
      </w:r>
      <w:r w:rsidRPr="001F674A">
        <w:rPr>
          <w:rStyle w:val="13"/>
          <w:rFonts w:ascii="Times New Roman" w:hAnsi="Times New Roman"/>
          <w:sz w:val="28"/>
          <w:szCs w:val="28"/>
        </w:rPr>
        <w:t>Ахтанизовского сельского поселения Темрюкского района</w:t>
      </w:r>
      <w:r>
        <w:rPr>
          <w:rStyle w:val="13"/>
          <w:rFonts w:ascii="Times New Roman" w:hAnsi="Times New Roman"/>
          <w:sz w:val="28"/>
          <w:szCs w:val="28"/>
        </w:rPr>
        <w:t xml:space="preserve"> </w:t>
      </w:r>
      <w:r w:rsidRPr="001759AA">
        <w:rPr>
          <w:rStyle w:val="13"/>
          <w:rFonts w:ascii="Times New Roman" w:hAnsi="Times New Roman"/>
          <w:sz w:val="28"/>
          <w:szCs w:val="28"/>
        </w:rPr>
        <w:t xml:space="preserve">или отказ в выдаче.        </w:t>
      </w:r>
    </w:p>
    <w:p w:rsidR="001F674A" w:rsidRPr="001759AA" w:rsidRDefault="001F674A" w:rsidP="001F674A">
      <w:pPr>
        <w:pStyle w:val="ad"/>
        <w:widowControl w:val="0"/>
        <w:spacing w:after="0"/>
        <w:ind w:left="0" w:firstLine="851"/>
        <w:jc w:val="both"/>
        <w:rPr>
          <w:rStyle w:val="13"/>
          <w:sz w:val="28"/>
          <w:szCs w:val="28"/>
        </w:rPr>
      </w:pPr>
      <w:r w:rsidRPr="001759AA">
        <w:rPr>
          <w:rStyle w:val="13"/>
          <w:sz w:val="28"/>
          <w:szCs w:val="28"/>
        </w:rPr>
        <w:t>2.4. Срок предоставления муниципальной услуги с учетом выдачи документов, являющихся результатом предоставления муниципальной услуги, не должен превышать 10 рабочих дней</w:t>
      </w:r>
      <w:r>
        <w:rPr>
          <w:rStyle w:val="13"/>
          <w:sz w:val="28"/>
          <w:szCs w:val="28"/>
        </w:rPr>
        <w:t xml:space="preserve"> с даты регистрации заявления</w:t>
      </w:r>
      <w:r w:rsidRPr="001759AA">
        <w:rPr>
          <w:rStyle w:val="13"/>
          <w:sz w:val="28"/>
          <w:szCs w:val="28"/>
        </w:rPr>
        <w:t>.</w:t>
      </w:r>
    </w:p>
    <w:p w:rsidR="001F674A" w:rsidRDefault="001F674A" w:rsidP="001F674A">
      <w:pPr>
        <w:tabs>
          <w:tab w:val="left" w:pos="0"/>
        </w:tabs>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 2.5.Предоставление муниципальной услуги осуществляется в соответствии с:</w:t>
      </w:r>
    </w:p>
    <w:p w:rsidR="001F674A" w:rsidRPr="00BC048B" w:rsidRDefault="001F674A" w:rsidP="001F674A">
      <w:pPr>
        <w:autoSpaceDE w:val="0"/>
        <w:autoSpaceDN w:val="0"/>
        <w:adjustRightInd w:val="0"/>
        <w:spacing w:after="0" w:line="240" w:lineRule="auto"/>
        <w:ind w:firstLine="851"/>
        <w:jc w:val="both"/>
        <w:rPr>
          <w:rFonts w:ascii="Times New Roman" w:hAnsi="Times New Roman"/>
          <w:sz w:val="28"/>
          <w:szCs w:val="28"/>
        </w:rPr>
      </w:pPr>
      <w:r w:rsidRPr="00BC048B">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(опубликован в «Российской газете» от 8 октября 2003 года № 202, в «</w:t>
      </w:r>
      <w:r w:rsidR="002F0255" w:rsidRPr="00BC048B">
        <w:rPr>
          <w:rFonts w:ascii="Times New Roman" w:hAnsi="Times New Roman"/>
          <w:sz w:val="28"/>
          <w:szCs w:val="28"/>
        </w:rPr>
        <w:t>Парламентской</w:t>
      </w:r>
      <w:r w:rsidRPr="00BC048B">
        <w:rPr>
          <w:rFonts w:ascii="Times New Roman" w:hAnsi="Times New Roman"/>
          <w:sz w:val="28"/>
          <w:szCs w:val="28"/>
        </w:rPr>
        <w:t xml:space="preserve"> газете» от 8 октября 2003 года № 186, в Собрании законодательства Российской Федерации от 6 октября 2003 года № 40 ст. 3822);</w:t>
      </w:r>
    </w:p>
    <w:p w:rsidR="001F674A" w:rsidRDefault="001F674A" w:rsidP="001F674A">
      <w:pPr>
        <w:pStyle w:val="af2"/>
        <w:ind w:firstLine="851"/>
        <w:jc w:val="both"/>
        <w:rPr>
          <w:rFonts w:ascii="Times New Roman" w:hAnsi="Times New Roman" w:cs="Times New Roman"/>
          <w:sz w:val="28"/>
          <w:szCs w:val="28"/>
        </w:rPr>
      </w:pPr>
      <w:r w:rsidRPr="00474F92">
        <w:rPr>
          <w:rFonts w:ascii="Times New Roman" w:hAnsi="Times New Roman" w:cs="Times New Roman"/>
          <w:sz w:val="28"/>
          <w:szCs w:val="28"/>
        </w:rPr>
        <w:t>Федеральн</w:t>
      </w:r>
      <w:r>
        <w:rPr>
          <w:rFonts w:ascii="Times New Roman" w:hAnsi="Times New Roman" w:cs="Times New Roman"/>
          <w:sz w:val="28"/>
          <w:szCs w:val="28"/>
        </w:rPr>
        <w:t>ым</w:t>
      </w:r>
      <w:r w:rsidR="002F0255">
        <w:rPr>
          <w:rFonts w:ascii="Times New Roman" w:hAnsi="Times New Roman" w:cs="Times New Roman"/>
          <w:sz w:val="28"/>
          <w:szCs w:val="28"/>
        </w:rPr>
        <w:t xml:space="preserve"> </w:t>
      </w:r>
      <w:hyperlink r:id="rId14" w:history="1">
        <w:r w:rsidRPr="00474F92">
          <w:rPr>
            <w:rFonts w:ascii="Times New Roman" w:hAnsi="Times New Roman" w:cs="Times New Roman"/>
            <w:sz w:val="28"/>
            <w:szCs w:val="28"/>
          </w:rPr>
          <w:t>закон</w:t>
        </w:r>
      </w:hyperlink>
      <w:r>
        <w:rPr>
          <w:rFonts w:ascii="Times New Roman" w:hAnsi="Times New Roman" w:cs="Times New Roman"/>
          <w:sz w:val="28"/>
          <w:szCs w:val="28"/>
        </w:rPr>
        <w:t>ом</w:t>
      </w:r>
      <w:r w:rsidRPr="00474F9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(ч. I), ст. 4587, № 49 (ч. V),          ст. 7061);</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Строительными нормами и правилами «Градостроительство. Планировка и застройка городских и сельских поселений» СНиП 2.07.01-89;</w:t>
      </w:r>
    </w:p>
    <w:p w:rsidR="001F674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Федеральным законом от 29 декабря 2004 года № 191-ФЗ «О введении в действие Градостроительного кодекса Российской Федерации» ст. 1, ст. 2, ст. 8 (опубликован в «Российской газете» от 30 декабря 2004 года № 290, в «Парламентской газете» от 14 января 2005 года № 5-6, в Собрании законодательства Российской Федерации от 3 января 2005 года № 1 (часть I) ст. 17);</w:t>
      </w:r>
    </w:p>
    <w:p w:rsidR="002F0255" w:rsidRDefault="002F0255" w:rsidP="001F674A">
      <w:pPr>
        <w:widowControl w:val="0"/>
        <w:autoSpaceDE w:val="0"/>
        <w:spacing w:after="0" w:line="240" w:lineRule="auto"/>
        <w:ind w:firstLine="851"/>
        <w:jc w:val="both"/>
        <w:rPr>
          <w:rFonts w:ascii="Times New Roman" w:hAnsi="Times New Roman"/>
          <w:sz w:val="28"/>
          <w:szCs w:val="28"/>
        </w:rPr>
      </w:pPr>
      <w:r w:rsidRPr="00983A26">
        <w:rPr>
          <w:rFonts w:ascii="Times New Roman" w:hAnsi="Times New Roman"/>
          <w:sz w:val="28"/>
          <w:szCs w:val="28"/>
          <w:lang w:eastAsia="ru-RU"/>
        </w:rPr>
        <w:t xml:space="preserve">Решением Совета </w:t>
      </w:r>
      <w:r>
        <w:rPr>
          <w:rFonts w:ascii="Times New Roman" w:hAnsi="Times New Roman"/>
          <w:sz w:val="28"/>
          <w:szCs w:val="28"/>
          <w:lang w:eastAsia="ru-RU"/>
        </w:rPr>
        <w:t>Ахтанизовского сельского поселения</w:t>
      </w:r>
      <w:r w:rsidRPr="00983A26">
        <w:rPr>
          <w:rFonts w:ascii="Times New Roman" w:hAnsi="Times New Roman"/>
          <w:sz w:val="28"/>
          <w:szCs w:val="28"/>
          <w:lang w:eastAsia="ru-RU"/>
        </w:rPr>
        <w:t xml:space="preserve"> Темрюкского </w:t>
      </w:r>
      <w:r w:rsidRPr="00983A26">
        <w:rPr>
          <w:rFonts w:ascii="Times New Roman" w:hAnsi="Times New Roman"/>
          <w:sz w:val="28"/>
          <w:szCs w:val="28"/>
          <w:lang w:eastAsia="ru-RU"/>
        </w:rPr>
        <w:lastRenderedPageBreak/>
        <w:t xml:space="preserve">района № </w:t>
      </w:r>
      <w:r>
        <w:rPr>
          <w:rFonts w:ascii="Times New Roman" w:hAnsi="Times New Roman"/>
          <w:sz w:val="28"/>
          <w:szCs w:val="28"/>
          <w:lang w:eastAsia="ru-RU"/>
        </w:rPr>
        <w:t xml:space="preserve">195 </w:t>
      </w:r>
      <w:r w:rsidRPr="00983A26">
        <w:rPr>
          <w:rFonts w:ascii="Times New Roman" w:hAnsi="Times New Roman"/>
          <w:sz w:val="28"/>
          <w:szCs w:val="28"/>
          <w:lang w:eastAsia="ru-RU"/>
        </w:rPr>
        <w:t xml:space="preserve">от </w:t>
      </w:r>
      <w:r>
        <w:rPr>
          <w:rFonts w:ascii="Times New Roman" w:hAnsi="Times New Roman"/>
          <w:sz w:val="28"/>
          <w:szCs w:val="28"/>
          <w:lang w:eastAsia="ru-RU"/>
        </w:rPr>
        <w:t>26</w:t>
      </w:r>
      <w:r w:rsidRPr="00983A26">
        <w:rPr>
          <w:rFonts w:ascii="Times New Roman" w:hAnsi="Times New Roman"/>
          <w:sz w:val="28"/>
          <w:szCs w:val="28"/>
          <w:lang w:eastAsia="ru-RU"/>
        </w:rPr>
        <w:t xml:space="preserve"> </w:t>
      </w:r>
      <w:r>
        <w:rPr>
          <w:rFonts w:ascii="Times New Roman" w:hAnsi="Times New Roman"/>
          <w:sz w:val="28"/>
          <w:szCs w:val="28"/>
          <w:lang w:eastAsia="ru-RU"/>
        </w:rPr>
        <w:t xml:space="preserve">июня </w:t>
      </w:r>
      <w:r w:rsidRPr="00983A26">
        <w:rPr>
          <w:rFonts w:ascii="Times New Roman" w:hAnsi="Times New Roman"/>
          <w:sz w:val="28"/>
          <w:szCs w:val="28"/>
          <w:lang w:eastAsia="ru-RU"/>
        </w:rPr>
        <w:t>20</w:t>
      </w:r>
      <w:r>
        <w:rPr>
          <w:rFonts w:ascii="Times New Roman" w:hAnsi="Times New Roman"/>
          <w:sz w:val="28"/>
          <w:szCs w:val="28"/>
          <w:lang w:eastAsia="ru-RU"/>
        </w:rPr>
        <w:t>12</w:t>
      </w:r>
      <w:r w:rsidRPr="00983A26">
        <w:rPr>
          <w:rFonts w:ascii="Times New Roman" w:hAnsi="Times New Roman"/>
          <w:sz w:val="28"/>
          <w:szCs w:val="28"/>
          <w:lang w:eastAsia="ru-RU"/>
        </w:rPr>
        <w:t xml:space="preserve"> года</w:t>
      </w:r>
      <w:r>
        <w:rPr>
          <w:rFonts w:ascii="Times New Roman" w:hAnsi="Times New Roman"/>
          <w:sz w:val="28"/>
          <w:szCs w:val="28"/>
          <w:lang w:eastAsia="ru-RU"/>
        </w:rPr>
        <w:t xml:space="preserve"> «Об утверждении Правил благоустройства. Санитарного содержания населенных пунктов на территории Ахтанизовского сельского поселения Темрюкского района»</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настоящим административным регламентом.</w:t>
      </w:r>
    </w:p>
    <w:p w:rsidR="001F674A" w:rsidRPr="001759AA" w:rsidRDefault="001F674A" w:rsidP="001F674A">
      <w:pPr>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2.6. Документы, необходимые для предоставления муниципальной услуги:</w:t>
      </w:r>
    </w:p>
    <w:p w:rsidR="001F674A" w:rsidRPr="001759AA" w:rsidRDefault="001F674A" w:rsidP="001F674A">
      <w:pPr>
        <w:spacing w:after="0" w:line="240" w:lineRule="auto"/>
        <w:ind w:firstLine="540"/>
        <w:jc w:val="both"/>
        <w:rPr>
          <w:rStyle w:val="13"/>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954"/>
        <w:gridCol w:w="1700"/>
        <w:gridCol w:w="1701"/>
      </w:tblGrid>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 п/п</w:t>
            </w:r>
          </w:p>
        </w:tc>
        <w:tc>
          <w:tcPr>
            <w:tcW w:w="5954" w:type="dxa"/>
            <w:tcBorders>
              <w:top w:val="single" w:sz="4" w:space="0" w:color="000000"/>
              <w:left w:val="single" w:sz="4" w:space="0" w:color="000000"/>
              <w:bottom w:val="single" w:sz="4" w:space="0" w:color="000000"/>
              <w:right w:val="single" w:sz="4" w:space="0" w:color="000000"/>
            </w:tcBorders>
            <w:vAlign w:val="center"/>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Наименование документа</w:t>
            </w:r>
          </w:p>
        </w:tc>
        <w:tc>
          <w:tcPr>
            <w:tcW w:w="1700" w:type="dxa"/>
            <w:tcBorders>
              <w:top w:val="single" w:sz="4" w:space="0" w:color="000000"/>
              <w:left w:val="single" w:sz="4" w:space="0" w:color="000000"/>
              <w:bottom w:val="single" w:sz="4" w:space="0" w:color="000000"/>
              <w:right w:val="single" w:sz="4" w:space="0" w:color="000000"/>
            </w:tcBorders>
            <w:vAlign w:val="center"/>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Тип документа (Оригинал, копия)</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Примечание</w:t>
            </w:r>
          </w:p>
        </w:tc>
      </w:tr>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sidRPr="001759AA">
              <w:rPr>
                <w:rFonts w:ascii="Times New Roman" w:hAnsi="Times New Roman"/>
                <w:b/>
                <w:sz w:val="28"/>
                <w:szCs w:val="28"/>
              </w:rPr>
              <w:t>1</w:t>
            </w:r>
          </w:p>
        </w:tc>
        <w:tc>
          <w:tcPr>
            <w:tcW w:w="595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sidRPr="001759AA">
              <w:rPr>
                <w:rFonts w:ascii="Times New Roman" w:hAnsi="Times New Roman"/>
                <w:b/>
                <w:sz w:val="28"/>
                <w:szCs w:val="28"/>
              </w:rPr>
              <w:t>2</w:t>
            </w:r>
          </w:p>
        </w:tc>
        <w:tc>
          <w:tcPr>
            <w:tcW w:w="1700"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sidRPr="001759AA">
              <w:rPr>
                <w:rFonts w:ascii="Times New Roman" w:hAnsi="Times New Roman"/>
                <w:b/>
                <w:sz w:val="28"/>
                <w:szCs w:val="28"/>
              </w:rPr>
              <w:t>3</w:t>
            </w:r>
          </w:p>
        </w:tc>
        <w:tc>
          <w:tcPr>
            <w:tcW w:w="1701"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sidRPr="001759AA">
              <w:rPr>
                <w:rFonts w:ascii="Times New Roman" w:hAnsi="Times New Roman"/>
                <w:b/>
                <w:sz w:val="28"/>
                <w:szCs w:val="28"/>
              </w:rPr>
              <w:t>4</w:t>
            </w:r>
          </w:p>
        </w:tc>
      </w:tr>
      <w:tr w:rsidR="001F674A" w:rsidRPr="001759AA" w:rsidTr="001F674A">
        <w:tc>
          <w:tcPr>
            <w:tcW w:w="9889" w:type="dxa"/>
            <w:gridSpan w:val="4"/>
            <w:tcBorders>
              <w:top w:val="single" w:sz="4" w:space="0" w:color="000000"/>
              <w:left w:val="single" w:sz="4" w:space="0" w:color="000000"/>
              <w:bottom w:val="single" w:sz="4" w:space="0" w:color="000000"/>
              <w:right w:val="single" w:sz="4" w:space="0" w:color="000000"/>
            </w:tcBorders>
            <w:hideMark/>
          </w:tcPr>
          <w:p w:rsidR="001F674A" w:rsidRPr="002B408D" w:rsidRDefault="001F674A" w:rsidP="001F674A">
            <w:pPr>
              <w:autoSpaceDE w:val="0"/>
              <w:autoSpaceDN w:val="0"/>
              <w:adjustRightInd w:val="0"/>
              <w:spacing w:after="0" w:line="240" w:lineRule="auto"/>
              <w:jc w:val="center"/>
              <w:rPr>
                <w:rFonts w:ascii="Times New Roman" w:hAnsi="Times New Roman"/>
                <w:sz w:val="28"/>
                <w:szCs w:val="28"/>
              </w:rPr>
            </w:pPr>
            <w:r w:rsidRPr="002B408D">
              <w:rPr>
                <w:rFonts w:ascii="Times New Roman" w:hAnsi="Times New Roman"/>
                <w:sz w:val="28"/>
                <w:szCs w:val="28"/>
              </w:rPr>
              <w:t>Документы, предоставляемые заявителем:</w:t>
            </w:r>
          </w:p>
        </w:tc>
      </w:tr>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1.</w:t>
            </w:r>
          </w:p>
        </w:tc>
        <w:tc>
          <w:tcPr>
            <w:tcW w:w="5954" w:type="dxa"/>
            <w:tcBorders>
              <w:top w:val="single" w:sz="4" w:space="0" w:color="000000"/>
              <w:left w:val="single" w:sz="4" w:space="0" w:color="000000"/>
              <w:bottom w:val="single" w:sz="4" w:space="0" w:color="000000"/>
              <w:right w:val="single" w:sz="4" w:space="0" w:color="000000"/>
            </w:tcBorders>
          </w:tcPr>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sidRPr="001759AA">
              <w:rPr>
                <w:rStyle w:val="13"/>
                <w:rFonts w:ascii="Times New Roman" w:hAnsi="Times New Roman"/>
                <w:sz w:val="28"/>
                <w:szCs w:val="28"/>
              </w:rPr>
              <w:t xml:space="preserve">Заявление на получение разрешения (ордера) </w:t>
            </w:r>
            <w:r w:rsidR="00A11D8E">
              <w:rPr>
                <w:rFonts w:ascii="Times New Roman" w:hAnsi="Times New Roman"/>
                <w:sz w:val="28"/>
                <w:szCs w:val="28"/>
              </w:rPr>
              <w:t>на проведение земляных работ на территории общего пользования</w:t>
            </w:r>
          </w:p>
        </w:tc>
        <w:tc>
          <w:tcPr>
            <w:tcW w:w="1700"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оригинал</w:t>
            </w:r>
          </w:p>
        </w:tc>
        <w:tc>
          <w:tcPr>
            <w:tcW w:w="1701"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Для использования в работе</w:t>
            </w:r>
          </w:p>
        </w:tc>
      </w:tr>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2.</w:t>
            </w:r>
          </w:p>
        </w:tc>
        <w:tc>
          <w:tcPr>
            <w:tcW w:w="5954" w:type="dxa"/>
            <w:tcBorders>
              <w:top w:val="single" w:sz="4" w:space="0" w:color="000000"/>
              <w:left w:val="single" w:sz="4" w:space="0" w:color="000000"/>
              <w:bottom w:val="single" w:sz="4" w:space="0" w:color="000000"/>
              <w:right w:val="single" w:sz="4" w:space="0" w:color="000000"/>
            </w:tcBorders>
          </w:tcPr>
          <w:p w:rsidR="001F674A" w:rsidRDefault="001F674A" w:rsidP="001F674A">
            <w:pPr>
              <w:autoSpaceDE w:val="0"/>
              <w:autoSpaceDN w:val="0"/>
              <w:adjustRightInd w:val="0"/>
              <w:spacing w:after="0" w:line="240" w:lineRule="auto"/>
              <w:jc w:val="center"/>
              <w:rPr>
                <w:rStyle w:val="13"/>
                <w:rFonts w:ascii="Times New Roman" w:hAnsi="Times New Roman"/>
                <w:sz w:val="28"/>
                <w:szCs w:val="28"/>
              </w:rPr>
            </w:pPr>
            <w:r w:rsidRPr="001759AA">
              <w:rPr>
                <w:rStyle w:val="13"/>
                <w:rFonts w:ascii="Times New Roman" w:hAnsi="Times New Roman"/>
                <w:sz w:val="28"/>
                <w:szCs w:val="28"/>
              </w:rPr>
              <w:t>Чертежи проектной документации или схемы</w:t>
            </w:r>
          </w:p>
          <w:p w:rsidR="001F674A" w:rsidRPr="001759AA" w:rsidRDefault="001F674A" w:rsidP="001F674A">
            <w:pPr>
              <w:autoSpaceDE w:val="0"/>
              <w:autoSpaceDN w:val="0"/>
              <w:adjustRightInd w:val="0"/>
              <w:spacing w:after="0" w:line="240" w:lineRule="auto"/>
              <w:jc w:val="center"/>
              <w:rPr>
                <w:rFonts w:ascii="Times New Roman" w:hAnsi="Times New Roman"/>
                <w:b/>
                <w:sz w:val="28"/>
                <w:szCs w:val="28"/>
              </w:rPr>
            </w:pPr>
            <w:r>
              <w:rPr>
                <w:rStyle w:val="13"/>
                <w:rFonts w:ascii="Times New Roman" w:hAnsi="Times New Roman"/>
                <w:sz w:val="28"/>
                <w:szCs w:val="28"/>
              </w:rPr>
              <w:t>( при наличии)</w:t>
            </w:r>
          </w:p>
        </w:tc>
        <w:tc>
          <w:tcPr>
            <w:tcW w:w="1700"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копии</w:t>
            </w:r>
          </w:p>
        </w:tc>
        <w:tc>
          <w:tcPr>
            <w:tcW w:w="1701"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Для использования в работе</w:t>
            </w:r>
          </w:p>
        </w:tc>
      </w:tr>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hideMark/>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sidRPr="001759AA">
              <w:rPr>
                <w:rFonts w:ascii="Times New Roman" w:hAnsi="Times New Roman"/>
                <w:sz w:val="28"/>
                <w:szCs w:val="28"/>
              </w:rPr>
              <w:t>3.</w:t>
            </w:r>
          </w:p>
        </w:tc>
        <w:tc>
          <w:tcPr>
            <w:tcW w:w="5954" w:type="dxa"/>
            <w:tcBorders>
              <w:top w:val="single" w:sz="4" w:space="0" w:color="000000"/>
              <w:left w:val="single" w:sz="4" w:space="0" w:color="000000"/>
              <w:bottom w:val="single" w:sz="4" w:space="0" w:color="000000"/>
              <w:right w:val="single" w:sz="4" w:space="0" w:color="000000"/>
            </w:tcBorders>
          </w:tcPr>
          <w:p w:rsidR="001F674A" w:rsidRDefault="001F674A" w:rsidP="001F674A">
            <w:pPr>
              <w:autoSpaceDE w:val="0"/>
              <w:autoSpaceDN w:val="0"/>
              <w:adjustRightInd w:val="0"/>
              <w:spacing w:after="0" w:line="240" w:lineRule="auto"/>
              <w:jc w:val="center"/>
              <w:rPr>
                <w:rStyle w:val="13"/>
                <w:rFonts w:ascii="Times New Roman" w:hAnsi="Times New Roman"/>
                <w:sz w:val="28"/>
                <w:szCs w:val="28"/>
              </w:rPr>
            </w:pPr>
            <w:r w:rsidRPr="001759AA">
              <w:rPr>
                <w:rStyle w:val="13"/>
                <w:rFonts w:ascii="Times New Roman" w:hAnsi="Times New Roman"/>
                <w:sz w:val="28"/>
                <w:szCs w:val="28"/>
              </w:rPr>
              <w:t>Проект про</w:t>
            </w:r>
            <w:r w:rsidR="0010794B">
              <w:rPr>
                <w:rStyle w:val="13"/>
                <w:rFonts w:ascii="Times New Roman" w:hAnsi="Times New Roman"/>
                <w:sz w:val="28"/>
                <w:szCs w:val="28"/>
              </w:rPr>
              <w:t>ведения</w:t>
            </w:r>
            <w:r w:rsidRPr="001759AA">
              <w:rPr>
                <w:rStyle w:val="13"/>
                <w:rFonts w:ascii="Times New Roman" w:hAnsi="Times New Roman"/>
                <w:sz w:val="28"/>
                <w:szCs w:val="28"/>
              </w:rPr>
              <w:t xml:space="preserve"> работ, согласованный с заинтересованными службами поселения (владельцами подземных коммуникаций)</w:t>
            </w:r>
          </w:p>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Pr>
                <w:rStyle w:val="13"/>
                <w:rFonts w:ascii="Times New Roman" w:hAnsi="Times New Roman"/>
                <w:sz w:val="28"/>
                <w:szCs w:val="28"/>
              </w:rPr>
              <w:t>( при наличии)</w:t>
            </w:r>
          </w:p>
        </w:tc>
        <w:tc>
          <w:tcPr>
            <w:tcW w:w="1700"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копии</w:t>
            </w:r>
          </w:p>
        </w:tc>
        <w:tc>
          <w:tcPr>
            <w:tcW w:w="1701"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sidRPr="00B60035">
              <w:rPr>
                <w:rFonts w:ascii="Times New Roman" w:hAnsi="Times New Roman"/>
                <w:sz w:val="28"/>
                <w:szCs w:val="28"/>
              </w:rPr>
              <w:t>Для использования в работе</w:t>
            </w:r>
          </w:p>
        </w:tc>
      </w:tr>
      <w:tr w:rsidR="001F674A" w:rsidRPr="001759AA" w:rsidTr="001F674A">
        <w:tc>
          <w:tcPr>
            <w:tcW w:w="534" w:type="dxa"/>
            <w:tcBorders>
              <w:top w:val="single" w:sz="4" w:space="0" w:color="000000"/>
              <w:left w:val="single" w:sz="4" w:space="0" w:color="000000"/>
              <w:bottom w:val="single" w:sz="4" w:space="0" w:color="000000"/>
              <w:right w:val="single" w:sz="4" w:space="0" w:color="000000"/>
            </w:tcBorders>
          </w:tcPr>
          <w:p w:rsidR="001F674A" w:rsidRPr="001759AA" w:rsidRDefault="001F674A" w:rsidP="001F674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5954" w:type="dxa"/>
            <w:tcBorders>
              <w:top w:val="single" w:sz="4" w:space="0" w:color="000000"/>
              <w:left w:val="single" w:sz="4" w:space="0" w:color="000000"/>
              <w:bottom w:val="single" w:sz="4" w:space="0" w:color="000000"/>
              <w:right w:val="single" w:sz="4" w:space="0" w:color="000000"/>
            </w:tcBorders>
          </w:tcPr>
          <w:p w:rsidR="001F674A" w:rsidRDefault="001F674A" w:rsidP="001F674A">
            <w:pPr>
              <w:autoSpaceDE w:val="0"/>
              <w:autoSpaceDN w:val="0"/>
              <w:adjustRightInd w:val="0"/>
              <w:spacing w:after="0" w:line="240" w:lineRule="auto"/>
              <w:jc w:val="center"/>
              <w:rPr>
                <w:rStyle w:val="13"/>
                <w:rFonts w:ascii="Times New Roman" w:hAnsi="Times New Roman"/>
                <w:sz w:val="28"/>
                <w:szCs w:val="28"/>
              </w:rPr>
            </w:pPr>
            <w:r>
              <w:rPr>
                <w:rStyle w:val="13"/>
                <w:rFonts w:ascii="Times New Roman" w:hAnsi="Times New Roman"/>
                <w:sz w:val="28"/>
                <w:szCs w:val="28"/>
              </w:rPr>
              <w:t>Документы, подтверждающие</w:t>
            </w:r>
          </w:p>
          <w:p w:rsidR="001F674A" w:rsidRPr="001759AA" w:rsidRDefault="001F674A" w:rsidP="001F674A">
            <w:pPr>
              <w:autoSpaceDE w:val="0"/>
              <w:autoSpaceDN w:val="0"/>
              <w:adjustRightInd w:val="0"/>
              <w:spacing w:after="0" w:line="240" w:lineRule="auto"/>
              <w:jc w:val="center"/>
              <w:rPr>
                <w:rStyle w:val="13"/>
                <w:rFonts w:ascii="Times New Roman" w:hAnsi="Times New Roman"/>
                <w:sz w:val="28"/>
                <w:szCs w:val="28"/>
              </w:rPr>
            </w:pPr>
            <w:r>
              <w:rPr>
                <w:rStyle w:val="13"/>
                <w:rFonts w:ascii="Times New Roman" w:hAnsi="Times New Roman"/>
                <w:sz w:val="28"/>
                <w:szCs w:val="28"/>
              </w:rPr>
              <w:t xml:space="preserve"> личность/полномочия заявителя</w:t>
            </w:r>
          </w:p>
        </w:tc>
        <w:tc>
          <w:tcPr>
            <w:tcW w:w="1700"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оригинал</w:t>
            </w:r>
          </w:p>
        </w:tc>
        <w:tc>
          <w:tcPr>
            <w:tcW w:w="1701" w:type="dxa"/>
            <w:tcBorders>
              <w:top w:val="single" w:sz="4" w:space="0" w:color="000000"/>
              <w:left w:val="single" w:sz="4" w:space="0" w:color="000000"/>
              <w:bottom w:val="single" w:sz="4" w:space="0" w:color="000000"/>
              <w:right w:val="single" w:sz="4" w:space="0" w:color="000000"/>
            </w:tcBorders>
          </w:tcPr>
          <w:p w:rsidR="001F674A" w:rsidRPr="00B60035" w:rsidRDefault="001F674A" w:rsidP="001F674A">
            <w:pPr>
              <w:autoSpaceDE w:val="0"/>
              <w:autoSpaceDN w:val="0"/>
              <w:adjustRightInd w:val="0"/>
              <w:spacing w:after="0" w:line="240" w:lineRule="auto"/>
              <w:jc w:val="center"/>
              <w:rPr>
                <w:rFonts w:ascii="Times New Roman" w:hAnsi="Times New Roman"/>
                <w:sz w:val="28"/>
                <w:szCs w:val="28"/>
              </w:rPr>
            </w:pPr>
          </w:p>
        </w:tc>
      </w:tr>
    </w:tbl>
    <w:p w:rsidR="001F674A" w:rsidRPr="001759AA" w:rsidRDefault="001F674A" w:rsidP="001F674A">
      <w:pPr>
        <w:widowControl w:val="0"/>
        <w:tabs>
          <w:tab w:val="left" w:pos="1134"/>
        </w:tabs>
        <w:suppressAutoHyphens/>
        <w:autoSpaceDE w:val="0"/>
        <w:autoSpaceDN w:val="0"/>
        <w:adjustRightInd w:val="0"/>
        <w:spacing w:after="0" w:line="240" w:lineRule="auto"/>
        <w:jc w:val="both"/>
        <w:rPr>
          <w:rStyle w:val="13"/>
          <w:rFonts w:ascii="Times New Roman" w:hAnsi="Times New Roman"/>
          <w:sz w:val="28"/>
          <w:szCs w:val="28"/>
        </w:rPr>
      </w:pPr>
    </w:p>
    <w:p w:rsidR="001F674A" w:rsidRPr="00B60035" w:rsidRDefault="001F674A" w:rsidP="001F674A">
      <w:pPr>
        <w:tabs>
          <w:tab w:val="left" w:pos="0"/>
        </w:tabs>
        <w:autoSpaceDE w:val="0"/>
        <w:autoSpaceDN w:val="0"/>
        <w:adjustRightInd w:val="0"/>
        <w:spacing w:after="0" w:line="240" w:lineRule="auto"/>
        <w:ind w:firstLine="851"/>
        <w:jc w:val="both"/>
        <w:rPr>
          <w:rFonts w:ascii="Times New Roman" w:hAnsi="Times New Roman"/>
          <w:sz w:val="28"/>
          <w:szCs w:val="28"/>
        </w:rPr>
      </w:pPr>
      <w:r w:rsidRPr="00B60035">
        <w:rPr>
          <w:rFonts w:ascii="Times New Roman" w:hAnsi="Times New Roman"/>
          <w:sz w:val="28"/>
          <w:szCs w:val="28"/>
        </w:rPr>
        <w:t>В документах, предоставленных гражданином,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 Заявление заполняется лично заявителем либо его представителем, наделенным правом представлять законные интересы заявителя. Все документы должны быть целыми (не порваны).</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Оригиналы документов, указанных в настоящем пункте, могут быть представлены по желанию заявителя вместе с копиями.</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Оригиналы документов после сверки и светокопирования работником МФЦ</w:t>
      </w:r>
      <w:r>
        <w:rPr>
          <w:rFonts w:ascii="Times New Roman" w:hAnsi="Times New Roman"/>
          <w:sz w:val="28"/>
          <w:szCs w:val="28"/>
        </w:rPr>
        <w:t xml:space="preserve"> или специалистом Отдела</w:t>
      </w:r>
      <w:r w:rsidRPr="00B60035">
        <w:rPr>
          <w:rFonts w:ascii="Times New Roman" w:hAnsi="Times New Roman"/>
          <w:sz w:val="28"/>
          <w:szCs w:val="28"/>
        </w:rPr>
        <w:t>, возвращаются заявителю.</w:t>
      </w:r>
    </w:p>
    <w:p w:rsidR="001F674A" w:rsidRPr="00B60035" w:rsidRDefault="001F674A" w:rsidP="001F674A">
      <w:pPr>
        <w:tabs>
          <w:tab w:val="left" w:pos="720"/>
        </w:tabs>
        <w:spacing w:after="0" w:line="240" w:lineRule="auto"/>
        <w:ind w:firstLine="851"/>
        <w:jc w:val="both"/>
        <w:rPr>
          <w:rFonts w:ascii="Times New Roman" w:hAnsi="Times New Roman"/>
          <w:sz w:val="28"/>
          <w:szCs w:val="28"/>
        </w:rPr>
      </w:pPr>
      <w:r w:rsidRPr="00B60035">
        <w:rPr>
          <w:rFonts w:ascii="Times New Roman" w:hAnsi="Times New Roman"/>
          <w:sz w:val="28"/>
          <w:szCs w:val="28"/>
        </w:rPr>
        <w:t>Если копии документов представляются без предъявления подлинников, то они должны быть нотариально заверены.</w:t>
      </w:r>
    </w:p>
    <w:p w:rsidR="001F674A" w:rsidRDefault="001F674A" w:rsidP="001F674A">
      <w:pPr>
        <w:tabs>
          <w:tab w:val="left" w:pos="720"/>
        </w:tabs>
        <w:spacing w:after="0" w:line="240" w:lineRule="auto"/>
        <w:ind w:firstLine="851"/>
        <w:jc w:val="both"/>
        <w:rPr>
          <w:rFonts w:ascii="Times New Roman" w:hAnsi="Times New Roman"/>
          <w:sz w:val="28"/>
          <w:szCs w:val="28"/>
        </w:rPr>
      </w:pPr>
      <w:r w:rsidRPr="00B60035">
        <w:rPr>
          <w:rFonts w:ascii="Times New Roman" w:hAnsi="Times New Roman"/>
          <w:sz w:val="28"/>
          <w:szCs w:val="28"/>
        </w:rPr>
        <w:t>Требовать от заявителя иные документы, не предусмотренные настоящим административным регламентом, запрещается.</w:t>
      </w:r>
    </w:p>
    <w:p w:rsidR="00A01107" w:rsidRPr="00B60035" w:rsidRDefault="00A01107" w:rsidP="001F674A">
      <w:pPr>
        <w:tabs>
          <w:tab w:val="left" w:pos="720"/>
        </w:tabs>
        <w:spacing w:after="0" w:line="240" w:lineRule="auto"/>
        <w:ind w:firstLine="851"/>
        <w:jc w:val="both"/>
        <w:rPr>
          <w:rFonts w:ascii="Times New Roman" w:hAnsi="Times New Roman"/>
          <w:sz w:val="28"/>
          <w:szCs w:val="28"/>
        </w:rPr>
      </w:pPr>
      <w:r w:rsidRPr="00A01107">
        <w:rPr>
          <w:rFonts w:ascii="Times New Roman" w:hAnsi="Times New Roman"/>
          <w:sz w:val="28"/>
          <w:szCs w:val="28"/>
        </w:rPr>
        <w:t xml:space="preserve">Допускается подача заявления с приложением документов, указанных в пункте 13, путем направления их в адрес органа, предоставляющего </w:t>
      </w:r>
      <w:r w:rsidRPr="00A01107">
        <w:rPr>
          <w:rFonts w:ascii="Times New Roman" w:hAnsi="Times New Roman"/>
          <w:sz w:val="28"/>
          <w:szCs w:val="28"/>
        </w:rPr>
        <w:lastRenderedPageBreak/>
        <w:t>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
    <w:p w:rsidR="001F674A" w:rsidRPr="00B60035" w:rsidRDefault="001F674A" w:rsidP="001F674A">
      <w:pPr>
        <w:spacing w:after="0" w:line="240" w:lineRule="auto"/>
        <w:ind w:left="1" w:right="63" w:firstLine="851"/>
        <w:jc w:val="both"/>
        <w:rPr>
          <w:rFonts w:ascii="Times New Roman" w:hAnsi="Times New Roman"/>
          <w:sz w:val="28"/>
          <w:szCs w:val="28"/>
        </w:rPr>
      </w:pPr>
      <w:r w:rsidRPr="00B60035">
        <w:rPr>
          <w:rFonts w:ascii="Times New Roman" w:hAnsi="Times New Roman"/>
          <w:sz w:val="28"/>
          <w:szCs w:val="28"/>
        </w:rPr>
        <w:t>2.7. От заявителей запрещается требовать:</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Pr>
          <w:rFonts w:ascii="Times New Roman" w:hAnsi="Times New Roman"/>
          <w:sz w:val="28"/>
          <w:szCs w:val="28"/>
        </w:rPr>
        <w:t xml:space="preserve">Администрации  находятся </w:t>
      </w:r>
      <w:r w:rsidRPr="00B60035">
        <w:rPr>
          <w:rFonts w:ascii="Times New Roman" w:hAnsi="Times New Roman"/>
          <w:sz w:val="28"/>
          <w:szCs w:val="28"/>
        </w:rPr>
        <w:t xml:space="preserve">в распоряжении государственных органов, предоставляющих государственную услугу, иных государственных органов, органов местного самоуправления муниципального образования </w:t>
      </w:r>
      <w:r w:rsidR="002F0255">
        <w:rPr>
          <w:rFonts w:ascii="Times New Roman" w:hAnsi="Times New Roman"/>
          <w:sz w:val="28"/>
          <w:szCs w:val="28"/>
        </w:rPr>
        <w:t>Темрюк</w:t>
      </w:r>
      <w:r w:rsidRPr="00B60035">
        <w:rPr>
          <w:rFonts w:ascii="Times New Roman" w:hAnsi="Times New Roman"/>
          <w:sz w:val="28"/>
          <w:szCs w:val="28"/>
        </w:rPr>
        <w:t>ский район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 xml:space="preserve">2.8. Бланки, формы запросов, обращений, подаваемые заявителем в связи с предоставлением муниципальной услуги являются приложением к настоящему административному регламенту. Указанные формы документов можно получить в </w:t>
      </w:r>
      <w:r>
        <w:rPr>
          <w:rFonts w:ascii="Times New Roman" w:hAnsi="Times New Roman"/>
          <w:sz w:val="28"/>
          <w:szCs w:val="28"/>
        </w:rPr>
        <w:t xml:space="preserve">Администрации, </w:t>
      </w:r>
      <w:r w:rsidRPr="00B60035">
        <w:rPr>
          <w:rFonts w:ascii="Times New Roman" w:hAnsi="Times New Roman"/>
          <w:sz w:val="28"/>
          <w:szCs w:val="28"/>
        </w:rPr>
        <w:t>МФЦ, на Едином портале государственных и муниципальных услуг Краснодарского края (http://pgu.krasnodar.ru).</w:t>
      </w:r>
    </w:p>
    <w:p w:rsidR="001F674A" w:rsidRPr="00B60035" w:rsidRDefault="001F674A" w:rsidP="001F674A">
      <w:pPr>
        <w:tabs>
          <w:tab w:val="left" w:pos="1620"/>
        </w:tabs>
        <w:spacing w:after="0" w:line="240" w:lineRule="auto"/>
        <w:ind w:firstLine="851"/>
        <w:jc w:val="both"/>
        <w:rPr>
          <w:rFonts w:ascii="Times New Roman" w:hAnsi="Times New Roman"/>
          <w:sz w:val="28"/>
          <w:szCs w:val="28"/>
        </w:rPr>
      </w:pPr>
      <w:r w:rsidRPr="00B60035">
        <w:rPr>
          <w:rFonts w:ascii="Times New Roman" w:hAnsi="Times New Roman"/>
          <w:sz w:val="28"/>
          <w:szCs w:val="28"/>
        </w:rPr>
        <w:t xml:space="preserve"> 2.9. Перечень оснований для отказа в приеме документов, необходимых для предоставления муниципальной услуги: </w:t>
      </w:r>
    </w:p>
    <w:p w:rsidR="001F674A" w:rsidRPr="00B60035" w:rsidRDefault="001F674A" w:rsidP="001F674A">
      <w:pPr>
        <w:tabs>
          <w:tab w:val="left" w:pos="1620"/>
        </w:tab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1) непредставление оригиналов документов, предусмотренных пунктом 2.6 настоящего административного регламента либо нотариально удостоверенных копий;</w:t>
      </w:r>
    </w:p>
    <w:p w:rsidR="001F674A" w:rsidRPr="00B60035" w:rsidRDefault="001F674A" w:rsidP="001F674A">
      <w:pPr>
        <w:widowControl w:val="0"/>
        <w:tabs>
          <w:tab w:val="left" w:pos="1620"/>
        </w:tabs>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2) предоставление заявителем документов, содержащих ошибки или противоречивые сведения;</w:t>
      </w:r>
    </w:p>
    <w:p w:rsidR="001F674A" w:rsidRPr="00B60035" w:rsidRDefault="001F674A" w:rsidP="001F674A">
      <w:pPr>
        <w:widowControl w:val="0"/>
        <w:tabs>
          <w:tab w:val="left" w:pos="1620"/>
        </w:tabs>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3) заявление не поддается прочтению, содержит нецензурные либо оскорбительные выражения;</w:t>
      </w:r>
    </w:p>
    <w:p w:rsidR="001F674A" w:rsidRPr="00B60035" w:rsidRDefault="001F674A" w:rsidP="001F674A">
      <w:pPr>
        <w:widowControl w:val="0"/>
        <w:tabs>
          <w:tab w:val="left" w:pos="1620"/>
        </w:tabs>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4) в заявлении не указана фамилия, имя, отчество, почтовый адрес заявителя, по которому должен быть направлен ответ, или отсутствует его подпись;</w:t>
      </w:r>
    </w:p>
    <w:p w:rsidR="001F674A" w:rsidRPr="00B60035" w:rsidRDefault="001F674A" w:rsidP="001F674A">
      <w:pPr>
        <w:widowControl w:val="0"/>
        <w:tabs>
          <w:tab w:val="left" w:pos="1620"/>
        </w:tabs>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 xml:space="preserve">5) если ни один из заявителей не зарегистрирован на территории </w:t>
      </w:r>
      <w:r w:rsidR="006B639F">
        <w:rPr>
          <w:rFonts w:ascii="Times New Roman" w:hAnsi="Times New Roman"/>
          <w:sz w:val="28"/>
          <w:szCs w:val="28"/>
        </w:rPr>
        <w:t>Ахтанизо</w:t>
      </w:r>
      <w:r w:rsidR="007E653E">
        <w:rPr>
          <w:rFonts w:ascii="Times New Roman" w:hAnsi="Times New Roman"/>
          <w:sz w:val="28"/>
          <w:szCs w:val="28"/>
        </w:rPr>
        <w:t>в</w:t>
      </w:r>
      <w:r w:rsidRPr="00B60035">
        <w:rPr>
          <w:rFonts w:ascii="Times New Roman" w:hAnsi="Times New Roman"/>
          <w:sz w:val="28"/>
          <w:szCs w:val="28"/>
        </w:rPr>
        <w:t>ского сельского поселения;</w:t>
      </w:r>
    </w:p>
    <w:p w:rsidR="001F674A" w:rsidRPr="00B60035" w:rsidRDefault="001F674A" w:rsidP="001F674A">
      <w:pPr>
        <w:widowControl w:val="0"/>
        <w:tabs>
          <w:tab w:val="left" w:pos="1620"/>
        </w:tabs>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6) заявление подано лицом, не уполномоченным совершать такого рода действия.</w:t>
      </w:r>
    </w:p>
    <w:p w:rsidR="001F674A" w:rsidRPr="00B60035" w:rsidRDefault="001F674A" w:rsidP="001F674A">
      <w:pPr>
        <w:tabs>
          <w:tab w:val="left" w:pos="709"/>
          <w:tab w:val="left" w:pos="1134"/>
        </w:tabs>
        <w:spacing w:after="0" w:line="240" w:lineRule="auto"/>
        <w:ind w:firstLine="851"/>
        <w:jc w:val="both"/>
        <w:rPr>
          <w:rFonts w:ascii="Times New Roman" w:hAnsi="Times New Roman"/>
          <w:sz w:val="28"/>
          <w:szCs w:val="28"/>
        </w:rPr>
      </w:pPr>
      <w:r w:rsidRPr="00B60035">
        <w:rPr>
          <w:rFonts w:ascii="Times New Roman" w:hAnsi="Times New Roman"/>
          <w:sz w:val="28"/>
          <w:szCs w:val="28"/>
        </w:rPr>
        <w:lastRenderedPageBreak/>
        <w:t>Не может быть отказано заявителю в приёме дополнительных документов при наличии пожелания их сдачи.</w:t>
      </w:r>
    </w:p>
    <w:p w:rsidR="001F674A" w:rsidRPr="00B60035" w:rsidRDefault="001F674A" w:rsidP="001F674A">
      <w:pPr>
        <w:tabs>
          <w:tab w:val="left" w:pos="720"/>
        </w:tabs>
        <w:spacing w:after="0" w:line="240" w:lineRule="auto"/>
        <w:ind w:firstLine="851"/>
        <w:jc w:val="both"/>
        <w:rPr>
          <w:rFonts w:ascii="Times New Roman" w:hAnsi="Times New Roman"/>
          <w:sz w:val="28"/>
          <w:szCs w:val="28"/>
        </w:rPr>
      </w:pPr>
      <w:r w:rsidRPr="00B60035">
        <w:rPr>
          <w:rFonts w:ascii="Times New Roman" w:hAnsi="Times New Roman"/>
          <w:sz w:val="28"/>
          <w:szCs w:val="28"/>
        </w:rPr>
        <w:t>Если копии документов представляются без предъявления подлинников, то они должны быть нотариально заверены.</w:t>
      </w:r>
    </w:p>
    <w:p w:rsidR="001F674A" w:rsidRPr="00B60035" w:rsidRDefault="001F674A" w:rsidP="001F674A">
      <w:pPr>
        <w:tabs>
          <w:tab w:val="left" w:pos="720"/>
        </w:tabs>
        <w:spacing w:after="0" w:line="240" w:lineRule="auto"/>
        <w:ind w:firstLine="851"/>
        <w:jc w:val="both"/>
        <w:rPr>
          <w:rFonts w:ascii="Times New Roman" w:hAnsi="Times New Roman"/>
          <w:sz w:val="28"/>
          <w:szCs w:val="28"/>
        </w:rPr>
      </w:pPr>
      <w:r w:rsidRPr="00B60035">
        <w:rPr>
          <w:rFonts w:ascii="Times New Roman" w:hAnsi="Times New Roman"/>
          <w:sz w:val="28"/>
          <w:szCs w:val="28"/>
        </w:rPr>
        <w:t>Требовать от заявителя иные документы, не предусмотренные настоящим административным регламентом, запрещается.</w:t>
      </w:r>
    </w:p>
    <w:p w:rsidR="001F674A" w:rsidRPr="00B60035" w:rsidRDefault="001F674A" w:rsidP="001F674A">
      <w:pPr>
        <w:tabs>
          <w:tab w:val="left" w:pos="709"/>
          <w:tab w:val="left" w:pos="1134"/>
        </w:tabs>
        <w:spacing w:after="0" w:line="240" w:lineRule="auto"/>
        <w:ind w:firstLine="851"/>
        <w:jc w:val="both"/>
        <w:rPr>
          <w:rFonts w:ascii="Times New Roman" w:hAnsi="Times New Roman"/>
          <w:sz w:val="28"/>
          <w:szCs w:val="28"/>
        </w:rPr>
      </w:pPr>
      <w:r w:rsidRPr="00B60035">
        <w:rPr>
          <w:rFonts w:ascii="Times New Roman" w:hAnsi="Times New Roman"/>
          <w:sz w:val="28"/>
          <w:szCs w:val="28"/>
        </w:rPr>
        <w:t>2.10. Основания для приостановления предоставления муниципальной услуги законодательством Российской Федерации не предусмотрены.</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 xml:space="preserve">2.11.Отказ в предоставлении муниципальной услуги следует при наличии одного из следующих обстоятельств: </w:t>
      </w:r>
    </w:p>
    <w:p w:rsidR="001F674A" w:rsidRPr="00B60035" w:rsidRDefault="001F674A" w:rsidP="001F674A">
      <w:pPr>
        <w:widowControl w:val="0"/>
        <w:suppressAutoHyphens/>
        <w:autoSpaceDE w:val="0"/>
        <w:autoSpaceDN w:val="0"/>
        <w:adjustRightInd w:val="0"/>
        <w:spacing w:after="0" w:line="240" w:lineRule="auto"/>
        <w:ind w:firstLine="720"/>
        <w:jc w:val="both"/>
        <w:rPr>
          <w:rFonts w:ascii="Times New Roman" w:hAnsi="Times New Roman"/>
          <w:sz w:val="28"/>
          <w:szCs w:val="28"/>
        </w:rPr>
      </w:pPr>
      <w:r w:rsidRPr="00B60035">
        <w:rPr>
          <w:rFonts w:ascii="Times New Roman" w:hAnsi="Times New Roman"/>
          <w:sz w:val="28"/>
          <w:szCs w:val="28"/>
        </w:rPr>
        <w:t>- письменное заявление гражданина о возврате документов, представленных им для получения муниципальной услуги;</w:t>
      </w:r>
    </w:p>
    <w:p w:rsidR="001F674A" w:rsidRPr="00B60035" w:rsidRDefault="001F674A" w:rsidP="001F674A">
      <w:pPr>
        <w:pStyle w:val="ac"/>
        <w:tabs>
          <w:tab w:val="num" w:pos="180"/>
        </w:tabs>
        <w:ind w:firstLine="720"/>
        <w:rPr>
          <w:rFonts w:ascii="Times New Roman" w:hAnsi="Times New Roman"/>
          <w:sz w:val="28"/>
          <w:szCs w:val="28"/>
        </w:rPr>
      </w:pPr>
      <w:r w:rsidRPr="00B60035">
        <w:rPr>
          <w:rFonts w:ascii="Times New Roman" w:hAnsi="Times New Roman"/>
          <w:sz w:val="28"/>
          <w:szCs w:val="28"/>
        </w:rPr>
        <w:t>- непредставление или представление не в полном объеме документов, предусмотренных пунктом 2.6 настоящего административного регламента;</w:t>
      </w:r>
    </w:p>
    <w:p w:rsidR="001F674A" w:rsidRDefault="001F674A" w:rsidP="001F674A">
      <w:pPr>
        <w:pStyle w:val="ac"/>
        <w:tabs>
          <w:tab w:val="num" w:pos="180"/>
        </w:tabs>
        <w:ind w:firstLine="720"/>
        <w:rPr>
          <w:rFonts w:ascii="Times New Roman" w:hAnsi="Times New Roman"/>
          <w:sz w:val="28"/>
          <w:szCs w:val="28"/>
        </w:rPr>
      </w:pPr>
      <w:r w:rsidRPr="00B60035">
        <w:rPr>
          <w:rFonts w:ascii="Times New Roman" w:hAnsi="Times New Roman"/>
          <w:sz w:val="28"/>
          <w:szCs w:val="28"/>
        </w:rPr>
        <w:t>- наличие в представленных документах недостоверных сведений либо не соответствие их требованиям законодательства</w:t>
      </w:r>
      <w:r>
        <w:rPr>
          <w:rFonts w:ascii="Times New Roman" w:hAnsi="Times New Roman"/>
          <w:sz w:val="28"/>
          <w:szCs w:val="28"/>
        </w:rPr>
        <w:t>.</w:t>
      </w:r>
    </w:p>
    <w:p w:rsidR="001F674A" w:rsidRPr="00D17C39" w:rsidRDefault="001F674A" w:rsidP="001F674A">
      <w:pPr>
        <w:tabs>
          <w:tab w:val="left" w:pos="709"/>
          <w:tab w:val="left" w:pos="1134"/>
        </w:tabs>
        <w:spacing w:after="0" w:line="240" w:lineRule="auto"/>
        <w:ind w:firstLine="851"/>
        <w:jc w:val="both"/>
        <w:rPr>
          <w:rFonts w:ascii="Times New Roman" w:hAnsi="Times New Roman"/>
          <w:sz w:val="28"/>
          <w:szCs w:val="28"/>
        </w:rPr>
      </w:pPr>
      <w:r w:rsidRPr="00D17C39">
        <w:rPr>
          <w:rFonts w:ascii="Times New Roman" w:hAnsi="Times New Roman"/>
          <w:sz w:val="28"/>
          <w:szCs w:val="28"/>
        </w:rPr>
        <w:t>Отказ в предоставлении муниципальной услуги не препятствует повторному обращению гражданина за предоставлением муниципальной услуги, после устранения причины, послужившей основанием для отказа.</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2.10.</w:t>
      </w:r>
      <w:r w:rsidR="00872DDB">
        <w:rPr>
          <w:rFonts w:ascii="Times New Roman" w:hAnsi="Times New Roman"/>
          <w:sz w:val="28"/>
          <w:szCs w:val="28"/>
        </w:rPr>
        <w:t xml:space="preserve"> </w:t>
      </w:r>
      <w:r w:rsidRPr="00B60035">
        <w:rPr>
          <w:rFonts w:ascii="Times New Roman" w:hAnsi="Times New Roman"/>
          <w:sz w:val="28"/>
          <w:szCs w:val="28"/>
        </w:rPr>
        <w:t>Перечень услуг, которые являются необходимыми и обязательными для предоставления муниципальной услуги:</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предоставление схем и чертежей проектной документации</w:t>
      </w:r>
      <w:r w:rsidR="002F0255">
        <w:rPr>
          <w:rFonts w:ascii="Times New Roman" w:hAnsi="Times New Roman"/>
          <w:sz w:val="28"/>
          <w:szCs w:val="28"/>
        </w:rPr>
        <w:t xml:space="preserve"> </w:t>
      </w:r>
      <w:r>
        <w:rPr>
          <w:rFonts w:ascii="Times New Roman" w:hAnsi="Times New Roman"/>
          <w:sz w:val="28"/>
          <w:szCs w:val="28"/>
        </w:rPr>
        <w:t>(при их наличии)</w:t>
      </w:r>
      <w:r w:rsidRPr="00B60035">
        <w:rPr>
          <w:rFonts w:ascii="Times New Roman" w:hAnsi="Times New Roman"/>
          <w:sz w:val="28"/>
          <w:szCs w:val="28"/>
        </w:rPr>
        <w:t>;</w:t>
      </w:r>
    </w:p>
    <w:p w:rsidR="001F674A" w:rsidRPr="00B60035" w:rsidRDefault="001F674A" w:rsidP="001F674A">
      <w:pPr>
        <w:spacing w:after="0" w:line="240" w:lineRule="auto"/>
        <w:ind w:firstLine="851"/>
        <w:jc w:val="both"/>
        <w:rPr>
          <w:rFonts w:ascii="Times New Roman" w:hAnsi="Times New Roman"/>
          <w:sz w:val="28"/>
          <w:szCs w:val="28"/>
        </w:rPr>
      </w:pPr>
      <w:r w:rsidRPr="00B60035">
        <w:rPr>
          <w:rFonts w:ascii="Times New Roman" w:hAnsi="Times New Roman"/>
          <w:sz w:val="28"/>
          <w:szCs w:val="28"/>
        </w:rPr>
        <w:t>предоставление проекта про</w:t>
      </w:r>
      <w:r w:rsidR="00423DD1">
        <w:rPr>
          <w:rFonts w:ascii="Times New Roman" w:hAnsi="Times New Roman"/>
          <w:sz w:val="28"/>
          <w:szCs w:val="28"/>
        </w:rPr>
        <w:t>ведения</w:t>
      </w:r>
      <w:r w:rsidRPr="00B60035">
        <w:rPr>
          <w:rFonts w:ascii="Times New Roman" w:hAnsi="Times New Roman"/>
          <w:sz w:val="28"/>
          <w:szCs w:val="28"/>
        </w:rPr>
        <w:t xml:space="preserve"> работ</w:t>
      </w:r>
      <w:r>
        <w:rPr>
          <w:rFonts w:ascii="Times New Roman" w:hAnsi="Times New Roman"/>
          <w:sz w:val="28"/>
          <w:szCs w:val="28"/>
        </w:rPr>
        <w:t xml:space="preserve">, </w:t>
      </w:r>
      <w:r w:rsidRPr="00B60035">
        <w:rPr>
          <w:rFonts w:ascii="Times New Roman" w:hAnsi="Times New Roman"/>
          <w:sz w:val="28"/>
          <w:szCs w:val="28"/>
        </w:rPr>
        <w:t xml:space="preserve">согласованный с заинтересованными службами </w:t>
      </w:r>
      <w:r w:rsidR="002F0255">
        <w:rPr>
          <w:rFonts w:ascii="Times New Roman" w:hAnsi="Times New Roman"/>
          <w:sz w:val="28"/>
          <w:szCs w:val="28"/>
        </w:rPr>
        <w:t>Темрюк</w:t>
      </w:r>
      <w:r>
        <w:rPr>
          <w:rFonts w:ascii="Times New Roman" w:hAnsi="Times New Roman"/>
          <w:sz w:val="28"/>
          <w:szCs w:val="28"/>
        </w:rPr>
        <w:t>ского района</w:t>
      </w:r>
      <w:r w:rsidRPr="00B60035">
        <w:rPr>
          <w:rFonts w:ascii="Times New Roman" w:hAnsi="Times New Roman"/>
          <w:sz w:val="28"/>
          <w:szCs w:val="28"/>
        </w:rPr>
        <w:t xml:space="preserve"> (владельцами подземных коммуникаций)</w:t>
      </w:r>
      <w:r>
        <w:rPr>
          <w:rFonts w:ascii="Times New Roman" w:hAnsi="Times New Roman"/>
          <w:sz w:val="28"/>
          <w:szCs w:val="28"/>
        </w:rPr>
        <w:t xml:space="preserve"> или согласований с организациями (владельцами  подземных коммуникаций), указанными в наряде - допуске ( приложение № 4). </w:t>
      </w:r>
    </w:p>
    <w:p w:rsidR="001F674A" w:rsidRPr="00B60035" w:rsidRDefault="001F674A" w:rsidP="001F674A">
      <w:pPr>
        <w:widowControl w:val="0"/>
        <w:spacing w:after="0" w:line="240" w:lineRule="auto"/>
        <w:ind w:firstLine="851"/>
        <w:jc w:val="both"/>
        <w:rPr>
          <w:rFonts w:ascii="Times New Roman" w:hAnsi="Times New Roman"/>
          <w:sz w:val="28"/>
          <w:szCs w:val="28"/>
        </w:rPr>
      </w:pPr>
      <w:r w:rsidRPr="00B60035">
        <w:rPr>
          <w:rFonts w:ascii="Times New Roman" w:hAnsi="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F674A" w:rsidRPr="00B60035" w:rsidRDefault="001F674A" w:rsidP="001F674A">
      <w:pPr>
        <w:widowControl w:val="0"/>
        <w:spacing w:after="0" w:line="240" w:lineRule="auto"/>
        <w:ind w:firstLine="851"/>
        <w:jc w:val="both"/>
        <w:rPr>
          <w:rFonts w:ascii="Times New Roman" w:hAnsi="Times New Roman"/>
          <w:sz w:val="28"/>
          <w:szCs w:val="28"/>
        </w:rPr>
      </w:pPr>
      <w:r w:rsidRPr="00B60035">
        <w:rPr>
          <w:rFonts w:ascii="Times New Roman" w:hAnsi="Times New Roman"/>
          <w:sz w:val="28"/>
          <w:szCs w:val="28"/>
        </w:rPr>
        <w:t xml:space="preserve">Муниципальная услуга предоставляется </w:t>
      </w:r>
      <w:r>
        <w:rPr>
          <w:rFonts w:ascii="Times New Roman" w:hAnsi="Times New Roman"/>
          <w:sz w:val="28"/>
          <w:szCs w:val="28"/>
        </w:rPr>
        <w:t>бесплатно</w:t>
      </w:r>
      <w:r w:rsidRPr="00B60035">
        <w:rPr>
          <w:rFonts w:ascii="Times New Roman" w:hAnsi="Times New Roman"/>
          <w:sz w:val="28"/>
          <w:szCs w:val="28"/>
        </w:rPr>
        <w:t>.</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2.17. Требования к помещениям, в которых предоставляется муниципальная услуга.</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2.17.1. Прием граждан осуществляется в специально выделенных для предоставления муниципальных услуг помещениях.</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xml:space="preserve">2.17.2. Около здания должны быть организованы парковочные места для автотранспорта, в том числе для лиц с ограниченными возможностями </w:t>
      </w:r>
      <w:r w:rsidRPr="00BD2DFE">
        <w:rPr>
          <w:rFonts w:ascii="Times New Roman" w:hAnsi="Times New Roman"/>
          <w:sz w:val="28"/>
          <w:szCs w:val="28"/>
        </w:rPr>
        <w:lastRenderedPageBreak/>
        <w:t>здоровья (инвалидов).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Доступ заявителей к парковочным местам является бесплатным.</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2.17.3.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2.17.4. Места информирования, предназначенные для ознакомления заявителей с информационными материалами, оборудуются: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информационными стендами, на которых размещается визуальная и текстовая информация;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стульями и столами для оформления документов.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К информационным стендам должна быть обеспечена возможность свободного доступа граждан.</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режим работы органов, предоставляющих муниципальную услугу;</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графики личного приема граждан уполномоченными должностными лицами;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текст настоящего административного регламента (полная версия - на официальном сайте администрации в сети Интернет);</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тексты, выдержки из нормативных правовых актов, регулирующих предоставление муниципальной услуги;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образцы оформления документов.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2.17.5.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2.18. Показатели доступности и качества муниципальной услуги.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2.18.1 Показателями доступности муниципальной услуги являются: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xml:space="preserve">- транспортная доступность к месту предоставления Муниципальной </w:t>
      </w:r>
      <w:r w:rsidRPr="00BD2DFE">
        <w:rPr>
          <w:rFonts w:ascii="Times New Roman" w:hAnsi="Times New Roman"/>
          <w:sz w:val="28"/>
          <w:szCs w:val="28"/>
        </w:rPr>
        <w:lastRenderedPageBreak/>
        <w:t>услуги;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BD2DFE">
        <w:rPr>
          <w:rFonts w:ascii="Times New Roman" w:hAnsi="Times New Roman"/>
          <w:sz w:val="28"/>
          <w:szCs w:val="28"/>
        </w:rPr>
        <w:tab/>
        <w:t xml:space="preserve"> </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оборудование мест ожидания в администрации доступными местами общего пользования;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соблюдение графика работы администрации;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возможность получения муниципальной услуги в МФЦ1;</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2.18.2. Показателями качества муниципальной услуги являются:</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BD2DFE" w:rsidRPr="00BD2DFE"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соблюдение сроков предоставления муниципальной услуги;</w:t>
      </w:r>
    </w:p>
    <w:p w:rsidR="001F674A" w:rsidRDefault="00BD2DFE" w:rsidP="00BD2DFE">
      <w:pPr>
        <w:widowControl w:val="0"/>
        <w:spacing w:after="0" w:line="240" w:lineRule="auto"/>
        <w:ind w:firstLine="708"/>
        <w:jc w:val="both"/>
        <w:rPr>
          <w:rFonts w:ascii="Times New Roman" w:hAnsi="Times New Roman"/>
          <w:sz w:val="28"/>
          <w:szCs w:val="28"/>
        </w:rPr>
      </w:pPr>
      <w:r w:rsidRPr="00BD2DFE">
        <w:rPr>
          <w:rFonts w:ascii="Times New Roman" w:hAnsi="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D2DFE" w:rsidRPr="00BD2DFE" w:rsidRDefault="00BD2DFE" w:rsidP="00BD2DFE">
      <w:pPr>
        <w:widowControl w:val="0"/>
        <w:spacing w:after="0" w:line="240" w:lineRule="auto"/>
        <w:ind w:firstLine="708"/>
        <w:jc w:val="both"/>
        <w:rPr>
          <w:rStyle w:val="13"/>
          <w:rFonts w:ascii="Times New Roman" w:hAnsi="Times New Roman"/>
          <w:sz w:val="28"/>
          <w:szCs w:val="28"/>
        </w:rPr>
      </w:pPr>
      <w:r w:rsidRPr="00BD2DFE">
        <w:rPr>
          <w:rStyle w:val="13"/>
          <w:rFonts w:ascii="Times New Roman" w:hAnsi="Times New Roman"/>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w:t>
      </w:r>
      <w:r w:rsidRPr="00BD2DFE">
        <w:rPr>
          <w:rStyle w:val="13"/>
          <w:rFonts w:ascii="Times New Roman" w:hAnsi="Times New Roman"/>
          <w:sz w:val="28"/>
          <w:szCs w:val="28"/>
        </w:rPr>
        <w:lastRenderedPageBreak/>
        <w:t>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BD2DFE" w:rsidRPr="00BD2DFE" w:rsidRDefault="00BD2DFE" w:rsidP="00BD2DFE">
      <w:pPr>
        <w:widowControl w:val="0"/>
        <w:spacing w:after="0" w:line="240" w:lineRule="auto"/>
        <w:ind w:firstLine="708"/>
        <w:jc w:val="both"/>
        <w:rPr>
          <w:rStyle w:val="13"/>
          <w:rFonts w:ascii="Times New Roman" w:hAnsi="Times New Roman"/>
          <w:sz w:val="28"/>
          <w:szCs w:val="28"/>
        </w:rPr>
      </w:pPr>
      <w:r w:rsidRPr="00BD2DFE">
        <w:rPr>
          <w:rStyle w:val="13"/>
          <w:rFonts w:ascii="Times New Roman" w:hAnsi="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r>
        <w:rPr>
          <w:rStyle w:val="13"/>
          <w:rFonts w:ascii="Times New Roman" w:hAnsi="Times New Roman"/>
          <w:sz w:val="28"/>
          <w:szCs w:val="28"/>
        </w:rPr>
        <w:t>.</w:t>
      </w:r>
    </w:p>
    <w:p w:rsidR="001F674A" w:rsidRPr="001759AA" w:rsidRDefault="001F674A" w:rsidP="001F674A">
      <w:pPr>
        <w:widowControl w:val="0"/>
        <w:spacing w:after="0" w:line="240" w:lineRule="auto"/>
        <w:ind w:firstLine="708"/>
        <w:jc w:val="both"/>
        <w:rPr>
          <w:rStyle w:val="13"/>
          <w:rFonts w:ascii="Times New Roman" w:hAnsi="Times New Roman"/>
          <w:b/>
          <w:sz w:val="28"/>
          <w:szCs w:val="28"/>
        </w:rPr>
      </w:pPr>
    </w:p>
    <w:p w:rsidR="001F674A" w:rsidRPr="002F0255" w:rsidRDefault="001F674A" w:rsidP="001F674A">
      <w:pPr>
        <w:tabs>
          <w:tab w:val="left" w:pos="1110"/>
        </w:tabs>
        <w:spacing w:after="0" w:line="240" w:lineRule="auto"/>
        <w:jc w:val="center"/>
        <w:rPr>
          <w:rStyle w:val="13"/>
          <w:rFonts w:ascii="Times New Roman" w:hAnsi="Times New Roman"/>
          <w:b/>
          <w:sz w:val="28"/>
          <w:szCs w:val="28"/>
        </w:rPr>
      </w:pPr>
      <w:r w:rsidRPr="00823446">
        <w:rPr>
          <w:rStyle w:val="13"/>
          <w:rFonts w:ascii="Times New Roman" w:hAnsi="Times New Roman"/>
          <w:sz w:val="28"/>
          <w:szCs w:val="28"/>
        </w:rPr>
        <w:t>3</w:t>
      </w:r>
      <w:r w:rsidRPr="002F0255">
        <w:rPr>
          <w:rStyle w:val="13"/>
          <w:rFonts w:ascii="Times New Roman" w:hAnsi="Times New Roman"/>
          <w:b/>
          <w:sz w:val="28"/>
          <w:szCs w:val="28"/>
        </w:rPr>
        <w:t>. Состав, последовательность и сроки выполнения административных</w:t>
      </w:r>
    </w:p>
    <w:p w:rsidR="001F674A" w:rsidRPr="002F0255" w:rsidRDefault="001F674A" w:rsidP="001F674A">
      <w:pPr>
        <w:tabs>
          <w:tab w:val="left" w:pos="1110"/>
        </w:tabs>
        <w:spacing w:after="0" w:line="240" w:lineRule="auto"/>
        <w:jc w:val="center"/>
        <w:rPr>
          <w:rStyle w:val="13"/>
          <w:rFonts w:ascii="Times New Roman" w:hAnsi="Times New Roman"/>
          <w:b/>
          <w:sz w:val="28"/>
          <w:szCs w:val="28"/>
        </w:rPr>
      </w:pPr>
      <w:r w:rsidRPr="002F0255">
        <w:rPr>
          <w:rStyle w:val="13"/>
          <w:rFonts w:ascii="Times New Roman" w:hAnsi="Times New Roman"/>
          <w:b/>
          <w:sz w:val="28"/>
          <w:szCs w:val="28"/>
        </w:rPr>
        <w:t xml:space="preserve">процедур, требования к порядку их выполнения, в том числе особенности </w:t>
      </w:r>
    </w:p>
    <w:p w:rsidR="001F674A" w:rsidRPr="002F0255" w:rsidRDefault="001F674A" w:rsidP="001F674A">
      <w:pPr>
        <w:tabs>
          <w:tab w:val="left" w:pos="1110"/>
        </w:tabs>
        <w:spacing w:after="0" w:line="240" w:lineRule="auto"/>
        <w:jc w:val="center"/>
        <w:rPr>
          <w:rStyle w:val="13"/>
          <w:rFonts w:ascii="Times New Roman" w:hAnsi="Times New Roman"/>
          <w:b/>
          <w:sz w:val="28"/>
          <w:szCs w:val="28"/>
        </w:rPr>
      </w:pPr>
      <w:r w:rsidRPr="002F0255">
        <w:rPr>
          <w:rStyle w:val="13"/>
          <w:rFonts w:ascii="Times New Roman" w:hAnsi="Times New Roman"/>
          <w:b/>
          <w:sz w:val="28"/>
          <w:szCs w:val="28"/>
        </w:rPr>
        <w:t>выполнения административных процедур в электронной форме</w:t>
      </w:r>
    </w:p>
    <w:p w:rsidR="001F674A" w:rsidRPr="001759AA" w:rsidRDefault="001F674A" w:rsidP="001F674A">
      <w:pPr>
        <w:spacing w:after="0" w:line="240" w:lineRule="auto"/>
        <w:jc w:val="both"/>
        <w:rPr>
          <w:rFonts w:ascii="Times New Roman" w:hAnsi="Times New Roman"/>
          <w:b/>
          <w:sz w:val="28"/>
          <w:szCs w:val="28"/>
        </w:rPr>
      </w:pPr>
      <w:r w:rsidRPr="001759AA">
        <w:rPr>
          <w:rFonts w:ascii="Times New Roman" w:hAnsi="Times New Roman"/>
          <w:b/>
          <w:sz w:val="28"/>
          <w:szCs w:val="28"/>
        </w:rPr>
        <w:tab/>
      </w:r>
    </w:p>
    <w:p w:rsidR="001F674A" w:rsidRPr="001759AA" w:rsidRDefault="001F674A" w:rsidP="001F674A">
      <w:pPr>
        <w:spacing w:after="0" w:line="240" w:lineRule="auto"/>
        <w:ind w:firstLine="851"/>
        <w:jc w:val="both"/>
        <w:rPr>
          <w:rStyle w:val="13"/>
          <w:rFonts w:ascii="Times New Roman" w:hAnsi="Times New Roman"/>
          <w:b/>
          <w:sz w:val="28"/>
          <w:szCs w:val="28"/>
        </w:rPr>
      </w:pPr>
      <w:r w:rsidRPr="001759AA">
        <w:rPr>
          <w:rStyle w:val="13"/>
          <w:rFonts w:ascii="Times New Roman" w:hAnsi="Times New Roman"/>
          <w:color w:val="000000"/>
          <w:sz w:val="28"/>
          <w:szCs w:val="28"/>
        </w:rPr>
        <w:t xml:space="preserve">3.1. </w:t>
      </w:r>
      <w:r w:rsidRPr="001759AA">
        <w:rPr>
          <w:rStyle w:val="13"/>
          <w:rFonts w:ascii="Times New Roman" w:hAnsi="Times New Roman"/>
          <w:sz w:val="28"/>
          <w:szCs w:val="28"/>
        </w:rPr>
        <w:t>Перечень административных процедур, выполняемых при предоставлении муниципальной услуги:</w:t>
      </w:r>
    </w:p>
    <w:p w:rsidR="001F674A" w:rsidRPr="001759AA" w:rsidRDefault="001F674A" w:rsidP="001F674A">
      <w:pPr>
        <w:spacing w:after="0" w:line="240" w:lineRule="auto"/>
        <w:ind w:firstLine="851"/>
        <w:jc w:val="both"/>
        <w:rPr>
          <w:rStyle w:val="13"/>
          <w:rFonts w:ascii="Times New Roman" w:hAnsi="Times New Roman"/>
          <w:b/>
          <w:sz w:val="28"/>
          <w:szCs w:val="28"/>
        </w:rPr>
      </w:pPr>
      <w:r w:rsidRPr="001759AA">
        <w:rPr>
          <w:rStyle w:val="13"/>
          <w:rFonts w:ascii="Times New Roman" w:hAnsi="Times New Roman"/>
          <w:sz w:val="28"/>
          <w:szCs w:val="28"/>
        </w:rPr>
        <w:t>1)</w:t>
      </w:r>
      <w:r w:rsidRPr="001759AA">
        <w:rPr>
          <w:rStyle w:val="13"/>
          <w:rFonts w:ascii="Times New Roman" w:hAnsi="Times New Roman"/>
          <w:color w:val="000000"/>
          <w:sz w:val="28"/>
          <w:szCs w:val="28"/>
        </w:rPr>
        <w:t xml:space="preserve"> приём и регистрация заявления о выдаче разрешения (ордера) </w:t>
      </w:r>
      <w:r w:rsidR="008F1FCD">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 xml:space="preserve"> </w:t>
      </w:r>
      <w:r w:rsidR="002F0255">
        <w:rPr>
          <w:rFonts w:ascii="Times New Roman" w:hAnsi="Times New Roman"/>
          <w:sz w:val="28"/>
          <w:szCs w:val="28"/>
        </w:rPr>
        <w:t>Ахтанизов</w:t>
      </w:r>
      <w:r w:rsidRPr="001759AA">
        <w:rPr>
          <w:rFonts w:ascii="Times New Roman" w:hAnsi="Times New Roman"/>
          <w:sz w:val="28"/>
          <w:szCs w:val="28"/>
        </w:rPr>
        <w:t>ского сельского поселения;</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color w:val="000000"/>
          <w:sz w:val="28"/>
          <w:szCs w:val="28"/>
        </w:rPr>
        <w:t xml:space="preserve">2) оформление разрешения (ордера) </w:t>
      </w:r>
      <w:r w:rsidR="00B72E04">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color w:val="000000"/>
          <w:sz w:val="28"/>
          <w:szCs w:val="28"/>
        </w:rPr>
        <w:t>;</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color w:val="000000"/>
          <w:sz w:val="28"/>
          <w:szCs w:val="28"/>
        </w:rPr>
        <w:t xml:space="preserve">3) выдача разрешения </w:t>
      </w:r>
      <w:r w:rsidR="00A431F1">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w:t>
      </w:r>
    </w:p>
    <w:p w:rsidR="001F674A" w:rsidRPr="001759AA" w:rsidRDefault="001F674A" w:rsidP="001F674A">
      <w:pPr>
        <w:spacing w:after="0" w:line="240" w:lineRule="auto"/>
        <w:ind w:firstLine="851"/>
        <w:jc w:val="both"/>
        <w:rPr>
          <w:rStyle w:val="13"/>
          <w:rFonts w:ascii="Times New Roman" w:hAnsi="Times New Roman"/>
          <w:b/>
          <w:sz w:val="28"/>
          <w:szCs w:val="28"/>
        </w:rPr>
      </w:pPr>
      <w:r w:rsidRPr="008B09E5">
        <w:rPr>
          <w:rStyle w:val="13"/>
          <w:rFonts w:ascii="Times New Roman" w:hAnsi="Times New Roman"/>
          <w:color w:val="000000"/>
          <w:sz w:val="28"/>
          <w:szCs w:val="28"/>
        </w:rPr>
        <w:t>3.2. Блок-схема</w:t>
      </w:r>
      <w:r w:rsidRPr="001759AA">
        <w:rPr>
          <w:rStyle w:val="13"/>
          <w:rFonts w:ascii="Times New Roman" w:hAnsi="Times New Roman"/>
          <w:color w:val="000000"/>
          <w:sz w:val="28"/>
          <w:szCs w:val="28"/>
        </w:rPr>
        <w:t xml:space="preserve"> предоставления муниципальной услуги приведена в приложени</w:t>
      </w:r>
      <w:r>
        <w:rPr>
          <w:rStyle w:val="13"/>
          <w:rFonts w:ascii="Times New Roman" w:hAnsi="Times New Roman"/>
          <w:color w:val="000000"/>
          <w:sz w:val="28"/>
          <w:szCs w:val="28"/>
        </w:rPr>
        <w:t>ях</w:t>
      </w:r>
      <w:r w:rsidR="002F0255">
        <w:rPr>
          <w:rStyle w:val="13"/>
          <w:rFonts w:ascii="Times New Roman" w:hAnsi="Times New Roman"/>
          <w:color w:val="000000"/>
          <w:sz w:val="28"/>
          <w:szCs w:val="28"/>
        </w:rPr>
        <w:t xml:space="preserve"> </w:t>
      </w:r>
      <w:r>
        <w:rPr>
          <w:rStyle w:val="13"/>
          <w:rFonts w:ascii="Times New Roman" w:hAnsi="Times New Roman"/>
          <w:color w:val="000000"/>
          <w:sz w:val="28"/>
          <w:szCs w:val="28"/>
        </w:rPr>
        <w:t xml:space="preserve">№№ 1,2 </w:t>
      </w:r>
      <w:r w:rsidRPr="001759AA">
        <w:rPr>
          <w:rStyle w:val="13"/>
          <w:rFonts w:ascii="Times New Roman" w:hAnsi="Times New Roman"/>
          <w:color w:val="000000"/>
          <w:sz w:val="28"/>
          <w:szCs w:val="28"/>
        </w:rPr>
        <w:t>к настоящему административному регламенту;</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xml:space="preserve">3.3. Предоставление муниципальной услуги осуществляется отделом </w:t>
      </w:r>
      <w:r w:rsidR="002F0255">
        <w:rPr>
          <w:rFonts w:ascii="Times New Roman" w:hAnsi="Times New Roman"/>
          <w:sz w:val="28"/>
          <w:szCs w:val="28"/>
        </w:rPr>
        <w:t>земельных и имущественных отношений</w:t>
      </w:r>
      <w:r>
        <w:rPr>
          <w:rFonts w:ascii="Times New Roman" w:hAnsi="Times New Roman"/>
          <w:sz w:val="28"/>
          <w:szCs w:val="28"/>
        </w:rPr>
        <w:t xml:space="preserve"> администрации</w:t>
      </w:r>
      <w:r w:rsidRPr="001759AA">
        <w:rPr>
          <w:rFonts w:ascii="Times New Roman" w:hAnsi="Times New Roman"/>
          <w:sz w:val="28"/>
          <w:szCs w:val="28"/>
        </w:rPr>
        <w:t xml:space="preserve">.  </w:t>
      </w:r>
    </w:p>
    <w:p w:rsidR="001F674A" w:rsidRPr="001759AA" w:rsidRDefault="001F674A" w:rsidP="001F674A">
      <w:pPr>
        <w:spacing w:after="0" w:line="240" w:lineRule="auto"/>
        <w:ind w:firstLine="851"/>
        <w:jc w:val="both"/>
        <w:rPr>
          <w:rStyle w:val="13"/>
          <w:rFonts w:ascii="Times New Roman" w:hAnsi="Times New Roman"/>
          <w:b/>
          <w:sz w:val="28"/>
          <w:szCs w:val="28"/>
        </w:rPr>
      </w:pPr>
      <w:r w:rsidRPr="001759AA">
        <w:rPr>
          <w:rStyle w:val="13"/>
          <w:rFonts w:ascii="Times New Roman" w:hAnsi="Times New Roman"/>
          <w:sz w:val="28"/>
          <w:szCs w:val="28"/>
        </w:rPr>
        <w:t>3.4.1.  Описание административной процедуры «Приём и регистрация заявления»:</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а) юридический факт, являющимся основанием для начала административной процедуры:</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xml:space="preserve">- подача заявителем предусмотренного регламентом  заявления о выдаче разрешения (ордера) </w:t>
      </w:r>
      <w:r w:rsidR="00F86BEF">
        <w:rPr>
          <w:rFonts w:ascii="Times New Roman" w:hAnsi="Times New Roman"/>
          <w:sz w:val="28"/>
          <w:szCs w:val="28"/>
        </w:rPr>
        <w:t xml:space="preserve">на проведение земляных работ на территории общего пользования </w:t>
      </w:r>
      <w:r w:rsidR="002F0255">
        <w:rPr>
          <w:rFonts w:ascii="Times New Roman" w:hAnsi="Times New Roman"/>
          <w:sz w:val="28"/>
          <w:szCs w:val="28"/>
        </w:rPr>
        <w:t>Ахтанизовс</w:t>
      </w:r>
      <w:r w:rsidRPr="001759AA">
        <w:rPr>
          <w:rFonts w:ascii="Times New Roman" w:hAnsi="Times New Roman"/>
          <w:sz w:val="28"/>
          <w:szCs w:val="28"/>
        </w:rPr>
        <w:t>кого сельского поселения;</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наличие (полнота) необходимых документов.</w:t>
      </w:r>
    </w:p>
    <w:p w:rsidR="001F674A" w:rsidRPr="001759AA" w:rsidRDefault="001F674A" w:rsidP="001F674A">
      <w:pPr>
        <w:spacing w:after="0" w:line="240" w:lineRule="auto"/>
        <w:ind w:firstLine="851"/>
        <w:jc w:val="both"/>
        <w:rPr>
          <w:rStyle w:val="13"/>
          <w:rFonts w:ascii="Times New Roman" w:hAnsi="Times New Roman"/>
          <w:b/>
          <w:sz w:val="28"/>
          <w:szCs w:val="28"/>
        </w:rPr>
      </w:pPr>
      <w:r w:rsidRPr="001759AA">
        <w:rPr>
          <w:rStyle w:val="13"/>
          <w:rFonts w:ascii="Times New Roman" w:hAnsi="Times New Roman"/>
          <w:sz w:val="28"/>
          <w:szCs w:val="28"/>
        </w:rPr>
        <w:t xml:space="preserve">б) должностное лицо, ответственное за выполнение административной  процедуры – специалист отдела </w:t>
      </w:r>
      <w:r w:rsidR="002F0255">
        <w:rPr>
          <w:rStyle w:val="13"/>
          <w:rFonts w:ascii="Times New Roman" w:hAnsi="Times New Roman"/>
          <w:sz w:val="28"/>
          <w:szCs w:val="28"/>
        </w:rPr>
        <w:t>земельных и имущественных отношений</w:t>
      </w:r>
      <w:r>
        <w:rPr>
          <w:rStyle w:val="13"/>
          <w:rFonts w:ascii="Times New Roman" w:hAnsi="Times New Roman"/>
          <w:sz w:val="28"/>
          <w:szCs w:val="28"/>
        </w:rPr>
        <w:t>,</w:t>
      </w:r>
      <w:r w:rsidR="002F0255">
        <w:rPr>
          <w:rStyle w:val="13"/>
          <w:rFonts w:ascii="Times New Roman" w:hAnsi="Times New Roman"/>
          <w:sz w:val="28"/>
          <w:szCs w:val="28"/>
        </w:rPr>
        <w:t xml:space="preserve"> </w:t>
      </w:r>
      <w:r>
        <w:rPr>
          <w:rStyle w:val="13"/>
          <w:rFonts w:ascii="Times New Roman" w:hAnsi="Times New Roman"/>
          <w:sz w:val="28"/>
          <w:szCs w:val="28"/>
        </w:rPr>
        <w:t>осуществляет следующие действия:</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прием и проверка поступивших документов;</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регистрация заявления в журнале регистрации поступивших заявлений;</w:t>
      </w:r>
    </w:p>
    <w:p w:rsidR="001F674A" w:rsidRPr="001759AA" w:rsidRDefault="001F674A" w:rsidP="001F674A">
      <w:pPr>
        <w:spacing w:after="0" w:line="240" w:lineRule="auto"/>
        <w:ind w:firstLine="851"/>
        <w:jc w:val="both"/>
        <w:rPr>
          <w:rFonts w:ascii="Times New Roman" w:hAnsi="Times New Roman"/>
          <w:b/>
          <w:sz w:val="28"/>
          <w:szCs w:val="28"/>
        </w:rPr>
      </w:pPr>
      <w:r w:rsidRPr="001759AA">
        <w:rPr>
          <w:rFonts w:ascii="Times New Roman" w:hAnsi="Times New Roman"/>
          <w:sz w:val="28"/>
          <w:szCs w:val="28"/>
        </w:rPr>
        <w:t>- срок выполнения административного действия – 1 день.</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Pr>
          <w:rFonts w:ascii="Times New Roman" w:hAnsi="Times New Roman"/>
          <w:sz w:val="28"/>
          <w:szCs w:val="28"/>
        </w:rPr>
        <w:t>в</w:t>
      </w:r>
      <w:r w:rsidRPr="001759AA">
        <w:rPr>
          <w:rFonts w:ascii="Times New Roman" w:hAnsi="Times New Roman"/>
          <w:sz w:val="28"/>
          <w:szCs w:val="28"/>
        </w:rPr>
        <w:t xml:space="preserve">) критерий принятия решения: </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 xml:space="preserve">- полнота и соответствие утвержденным формам поступившего </w:t>
      </w:r>
      <w:r w:rsidRPr="001759AA">
        <w:rPr>
          <w:rFonts w:ascii="Times New Roman" w:hAnsi="Times New Roman"/>
          <w:sz w:val="28"/>
          <w:szCs w:val="28"/>
        </w:rPr>
        <w:lastRenderedPageBreak/>
        <w:t>комплекта документов;</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Pr>
          <w:rFonts w:ascii="Times New Roman" w:hAnsi="Times New Roman"/>
          <w:sz w:val="28"/>
          <w:szCs w:val="28"/>
        </w:rPr>
        <w:t>г</w:t>
      </w:r>
      <w:r w:rsidRPr="001759AA">
        <w:rPr>
          <w:rFonts w:ascii="Times New Roman" w:hAnsi="Times New Roman"/>
          <w:sz w:val="28"/>
          <w:szCs w:val="28"/>
        </w:rPr>
        <w:t>) результат предоставления муниципальной услуги:</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 xml:space="preserve"> -  прием и регистрация заявления в журнале регистрации поступивших заявлений </w:t>
      </w:r>
      <w:r w:rsidRPr="001759AA">
        <w:rPr>
          <w:rStyle w:val="WW-Absatz-Standardschriftart111111111"/>
          <w:rFonts w:ascii="Times New Roman" w:hAnsi="Times New Roman"/>
          <w:sz w:val="28"/>
          <w:szCs w:val="28"/>
        </w:rPr>
        <w:t>(в течение 1 дня)</w:t>
      </w:r>
      <w:r w:rsidRPr="001759AA">
        <w:rPr>
          <w:rStyle w:val="13"/>
          <w:rFonts w:ascii="Times New Roman" w:hAnsi="Times New Roman"/>
          <w:color w:val="000000"/>
          <w:sz w:val="28"/>
          <w:szCs w:val="28"/>
        </w:rPr>
        <w:t>;</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 xml:space="preserve">- отказ в приеме документов для последующего предоставления муниципальной услуги </w:t>
      </w:r>
      <w:r w:rsidRPr="001759AA">
        <w:rPr>
          <w:rStyle w:val="WW-Absatz-Standardschriftart111111111"/>
          <w:rFonts w:ascii="Times New Roman" w:hAnsi="Times New Roman"/>
          <w:sz w:val="28"/>
          <w:szCs w:val="28"/>
        </w:rPr>
        <w:t>(в течение 1 дня)</w:t>
      </w:r>
      <w:r w:rsidRPr="001759AA">
        <w:rPr>
          <w:rFonts w:ascii="Times New Roman" w:hAnsi="Times New Roman"/>
          <w:sz w:val="28"/>
          <w:szCs w:val="28"/>
        </w:rPr>
        <w:t>.</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Pr>
          <w:rFonts w:ascii="Times New Roman" w:hAnsi="Times New Roman"/>
          <w:sz w:val="28"/>
          <w:szCs w:val="28"/>
        </w:rPr>
        <w:t>д</w:t>
      </w:r>
      <w:r w:rsidRPr="001759AA">
        <w:rPr>
          <w:rFonts w:ascii="Times New Roman" w:hAnsi="Times New Roman"/>
          <w:sz w:val="28"/>
          <w:szCs w:val="28"/>
        </w:rPr>
        <w:t>) фиксация результата выполнения административной процедуры - регистрация запроса заявителя о предоставлении муниципальной услуги в журнале регистрации поступающих заявлений или отказ в предоставлении услуги.</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3.4.2. Описание административной процедуры «Оформление разрешения (ордера)</w:t>
      </w:r>
      <w:r w:rsidR="004D1919">
        <w:rPr>
          <w:rStyle w:val="13"/>
          <w:rFonts w:ascii="Times New Roman" w:hAnsi="Times New Roman"/>
          <w:sz w:val="28"/>
          <w:szCs w:val="28"/>
        </w:rPr>
        <w:t xml:space="preserve"> </w:t>
      </w:r>
      <w:r w:rsidR="00880EDA">
        <w:rPr>
          <w:rFonts w:ascii="Times New Roman" w:hAnsi="Times New Roman"/>
          <w:sz w:val="28"/>
          <w:szCs w:val="28"/>
        </w:rPr>
        <w:t>на проведение земляных работ на территории общего пользования</w:t>
      </w:r>
      <w:r w:rsidRPr="001759AA">
        <w:rPr>
          <w:rStyle w:val="13"/>
          <w:rFonts w:ascii="Times New Roman" w:hAnsi="Times New Roman"/>
          <w:sz w:val="28"/>
          <w:szCs w:val="28"/>
        </w:rPr>
        <w:t>»:</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а) юридический факт являющимся основанием для начала административной процедуры - наличие зарегистрированного в журнале регистрации поступивших заявлений обращения заявителя;</w:t>
      </w:r>
    </w:p>
    <w:p w:rsidR="001F674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б) должностное лицо, ответственное за выполнение административной  процедуры - специалист отдела </w:t>
      </w:r>
      <w:r w:rsidR="004D1919">
        <w:rPr>
          <w:rStyle w:val="13"/>
          <w:rFonts w:ascii="Times New Roman" w:hAnsi="Times New Roman"/>
          <w:sz w:val="28"/>
          <w:szCs w:val="28"/>
        </w:rPr>
        <w:t>земельных и имущественных отношений</w:t>
      </w:r>
      <w:r>
        <w:rPr>
          <w:rStyle w:val="13"/>
          <w:rFonts w:ascii="Times New Roman" w:hAnsi="Times New Roman"/>
          <w:sz w:val="28"/>
          <w:szCs w:val="28"/>
        </w:rPr>
        <w:t>:</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в) содержание каждого административного действия, входящего в состав процедуры:</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Fonts w:ascii="Times New Roman" w:hAnsi="Times New Roman"/>
          <w:sz w:val="28"/>
          <w:szCs w:val="28"/>
        </w:rPr>
      </w:pPr>
      <w:r w:rsidRPr="001759AA">
        <w:rPr>
          <w:rFonts w:ascii="Times New Roman" w:hAnsi="Times New Roman"/>
          <w:sz w:val="28"/>
          <w:szCs w:val="28"/>
        </w:rPr>
        <w:t>- оформление</w:t>
      </w:r>
      <w:r w:rsidRPr="001759AA">
        <w:rPr>
          <w:rStyle w:val="13"/>
          <w:rFonts w:ascii="Times New Roman" w:hAnsi="Times New Roman"/>
          <w:sz w:val="28"/>
          <w:szCs w:val="28"/>
        </w:rPr>
        <w:t xml:space="preserve"> разрешения (ордера) </w:t>
      </w:r>
      <w:r w:rsidR="0088386D">
        <w:rPr>
          <w:rFonts w:ascii="Times New Roman" w:hAnsi="Times New Roman"/>
          <w:sz w:val="28"/>
          <w:szCs w:val="28"/>
        </w:rPr>
        <w:t xml:space="preserve">на проведение земляных работ на территории общего пользования </w:t>
      </w:r>
      <w:r w:rsidR="004D1919">
        <w:rPr>
          <w:rFonts w:ascii="Times New Roman" w:hAnsi="Times New Roman"/>
          <w:sz w:val="28"/>
          <w:szCs w:val="28"/>
        </w:rPr>
        <w:t>Ахтанизо</w:t>
      </w:r>
      <w:r w:rsidRPr="001759AA">
        <w:rPr>
          <w:rFonts w:ascii="Times New Roman" w:hAnsi="Times New Roman"/>
          <w:sz w:val="28"/>
          <w:szCs w:val="28"/>
        </w:rPr>
        <w:t>вского сельского поселения. Срок выполнения административной процедуры – 4 дня</w:t>
      </w:r>
      <w:r w:rsidRPr="001759AA">
        <w:rPr>
          <w:rStyle w:val="13"/>
          <w:rFonts w:ascii="Times New Roman" w:hAnsi="Times New Roman"/>
          <w:color w:val="000000"/>
          <w:sz w:val="28"/>
          <w:szCs w:val="28"/>
        </w:rPr>
        <w:t>;</w:t>
      </w:r>
    </w:p>
    <w:p w:rsidR="001F674A" w:rsidRPr="001759AA" w:rsidRDefault="001F674A" w:rsidP="001F674A">
      <w:pPr>
        <w:widowControl w:val="0"/>
        <w:autoSpaceDE w:val="0"/>
        <w:spacing w:after="0" w:line="240" w:lineRule="auto"/>
        <w:ind w:firstLine="851"/>
        <w:jc w:val="both"/>
        <w:rPr>
          <w:rFonts w:ascii="Times New Roman" w:hAnsi="Times New Roman"/>
          <w:sz w:val="28"/>
          <w:szCs w:val="28"/>
        </w:rPr>
      </w:pPr>
      <w:r w:rsidRPr="001759AA">
        <w:rPr>
          <w:rFonts w:ascii="Times New Roman" w:hAnsi="Times New Roman"/>
          <w:sz w:val="28"/>
          <w:szCs w:val="28"/>
        </w:rPr>
        <w:t>г) критерий принятия решения:</w:t>
      </w:r>
    </w:p>
    <w:p w:rsidR="001F674A" w:rsidRPr="001759AA" w:rsidRDefault="001F674A" w:rsidP="001F674A">
      <w:pPr>
        <w:widowControl w:val="0"/>
        <w:autoSpaceDE w:val="0"/>
        <w:spacing w:after="0" w:line="240" w:lineRule="auto"/>
        <w:jc w:val="both"/>
        <w:rPr>
          <w:rFonts w:ascii="Times New Roman" w:hAnsi="Times New Roman"/>
          <w:sz w:val="28"/>
          <w:szCs w:val="28"/>
        </w:rPr>
      </w:pPr>
      <w:r w:rsidRPr="001759AA">
        <w:rPr>
          <w:rFonts w:ascii="Times New Roman" w:hAnsi="Times New Roman"/>
          <w:sz w:val="28"/>
          <w:szCs w:val="28"/>
        </w:rPr>
        <w:tab/>
        <w:t xml:space="preserve"> - техническая возможность;</w:t>
      </w:r>
    </w:p>
    <w:p w:rsidR="001F674A" w:rsidRPr="001759AA" w:rsidRDefault="001F674A" w:rsidP="001F674A">
      <w:pPr>
        <w:widowControl w:val="0"/>
        <w:autoSpaceDE w:val="0"/>
        <w:spacing w:after="0" w:line="240" w:lineRule="auto"/>
        <w:jc w:val="both"/>
        <w:rPr>
          <w:rFonts w:ascii="Times New Roman" w:hAnsi="Times New Roman"/>
          <w:sz w:val="28"/>
          <w:szCs w:val="28"/>
        </w:rPr>
      </w:pPr>
      <w:r w:rsidRPr="001759AA">
        <w:rPr>
          <w:rFonts w:ascii="Times New Roman" w:hAnsi="Times New Roman"/>
          <w:sz w:val="28"/>
          <w:szCs w:val="28"/>
        </w:rPr>
        <w:tab/>
        <w:t xml:space="preserve"> - наличие согласований с заинтересованными службами;</w:t>
      </w:r>
    </w:p>
    <w:p w:rsidR="001F674A" w:rsidRPr="001759AA" w:rsidRDefault="001F674A" w:rsidP="001F674A">
      <w:pPr>
        <w:widowControl w:val="0"/>
        <w:autoSpaceDE w:val="0"/>
        <w:spacing w:after="0" w:line="240" w:lineRule="auto"/>
        <w:jc w:val="both"/>
        <w:rPr>
          <w:rFonts w:ascii="Times New Roman" w:hAnsi="Times New Roman"/>
          <w:sz w:val="28"/>
          <w:szCs w:val="28"/>
        </w:rPr>
      </w:pPr>
      <w:r w:rsidRPr="001759AA">
        <w:rPr>
          <w:rFonts w:ascii="Times New Roman" w:hAnsi="Times New Roman"/>
          <w:sz w:val="28"/>
          <w:szCs w:val="28"/>
        </w:rPr>
        <w:tab/>
        <w:t xml:space="preserve"> д) результат предоставления муниципальной услуги:</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Fonts w:ascii="Times New Roman" w:hAnsi="Times New Roman"/>
          <w:sz w:val="28"/>
          <w:szCs w:val="28"/>
        </w:rPr>
        <w:t xml:space="preserve">- оформленное </w:t>
      </w:r>
      <w:r w:rsidRPr="001759AA">
        <w:rPr>
          <w:rStyle w:val="13"/>
          <w:rFonts w:ascii="Times New Roman" w:hAnsi="Times New Roman"/>
          <w:sz w:val="28"/>
          <w:szCs w:val="28"/>
        </w:rPr>
        <w:t xml:space="preserve">разрешение (ордер) на проведение земляных работ на </w:t>
      </w:r>
      <w:r w:rsidRPr="001759AA">
        <w:rPr>
          <w:rFonts w:ascii="Times New Roman" w:hAnsi="Times New Roman"/>
          <w:sz w:val="28"/>
          <w:szCs w:val="28"/>
        </w:rPr>
        <w:t xml:space="preserve">территории общего пользования </w:t>
      </w:r>
      <w:r w:rsidR="004D1919">
        <w:rPr>
          <w:rFonts w:ascii="Times New Roman" w:hAnsi="Times New Roman"/>
          <w:sz w:val="28"/>
          <w:szCs w:val="28"/>
        </w:rPr>
        <w:t>Ахтанизов</w:t>
      </w:r>
      <w:r w:rsidRPr="001759AA">
        <w:rPr>
          <w:rFonts w:ascii="Times New Roman" w:hAnsi="Times New Roman"/>
          <w:sz w:val="28"/>
          <w:szCs w:val="28"/>
        </w:rPr>
        <w:t>ского сельского поселения</w:t>
      </w:r>
      <w:r w:rsidRPr="001759AA">
        <w:rPr>
          <w:rStyle w:val="13"/>
          <w:rFonts w:ascii="Times New Roman" w:hAnsi="Times New Roman"/>
          <w:color w:val="000000"/>
          <w:sz w:val="28"/>
          <w:szCs w:val="28"/>
        </w:rPr>
        <w:t xml:space="preserve">; </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е) фиксацией результата выполнения административной процедуры является оформленное и зарегистрированное разрешение (ордера) </w:t>
      </w:r>
      <w:r w:rsidR="00454A21">
        <w:rPr>
          <w:rFonts w:ascii="Times New Roman" w:hAnsi="Times New Roman"/>
          <w:sz w:val="28"/>
          <w:szCs w:val="28"/>
        </w:rPr>
        <w:t xml:space="preserve">на проведение земляных работ на территории общего пользования </w:t>
      </w:r>
      <w:r w:rsidR="004D1919">
        <w:rPr>
          <w:rFonts w:ascii="Times New Roman" w:hAnsi="Times New Roman"/>
          <w:sz w:val="28"/>
          <w:szCs w:val="28"/>
        </w:rPr>
        <w:t>Ахтанизо</w:t>
      </w:r>
      <w:r w:rsidRPr="001759AA">
        <w:rPr>
          <w:rFonts w:ascii="Times New Roman" w:hAnsi="Times New Roman"/>
          <w:sz w:val="28"/>
          <w:szCs w:val="28"/>
        </w:rPr>
        <w:t>вского сельского поселения;</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3.4.3</w:t>
      </w:r>
      <w:r w:rsidRPr="004D1919">
        <w:rPr>
          <w:rStyle w:val="13"/>
          <w:rFonts w:ascii="Times New Roman" w:hAnsi="Times New Roman"/>
          <w:sz w:val="28"/>
          <w:szCs w:val="28"/>
        </w:rPr>
        <w:t>.  Описание административной процедуры «</w:t>
      </w:r>
      <w:r w:rsidR="004D1919" w:rsidRPr="004D1919">
        <w:rPr>
          <w:rStyle w:val="13"/>
          <w:rFonts w:ascii="Times New Roman" w:hAnsi="Times New Roman"/>
          <w:sz w:val="28"/>
          <w:szCs w:val="28"/>
        </w:rPr>
        <w:t xml:space="preserve">Выдача разрешения </w:t>
      </w:r>
      <w:r w:rsidR="008D0295">
        <w:rPr>
          <w:rFonts w:ascii="Times New Roman" w:hAnsi="Times New Roman"/>
          <w:sz w:val="28"/>
          <w:szCs w:val="28"/>
        </w:rPr>
        <w:t>на проведение земляных работ на территории общего пользования</w:t>
      </w:r>
      <w:r w:rsidRPr="004D1919">
        <w:rPr>
          <w:rStyle w:val="13"/>
          <w:rFonts w:ascii="Times New Roman" w:hAnsi="Times New Roman"/>
          <w:sz w:val="28"/>
          <w:szCs w:val="28"/>
        </w:rPr>
        <w:t>»:</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Fonts w:ascii="Times New Roman" w:hAnsi="Times New Roman"/>
          <w:sz w:val="28"/>
          <w:szCs w:val="28"/>
        </w:rPr>
      </w:pPr>
      <w:r w:rsidRPr="001759AA">
        <w:rPr>
          <w:rFonts w:ascii="Times New Roman" w:hAnsi="Times New Roman"/>
          <w:sz w:val="28"/>
          <w:szCs w:val="28"/>
        </w:rPr>
        <w:t xml:space="preserve">а) юридический факт, являющийся основанием для начала администра-тивной процедуры – наличие оформленного разрешения (ордера) на проведение земляных работ на  территории общего пользования </w:t>
      </w:r>
      <w:r w:rsidR="004D1919">
        <w:rPr>
          <w:rFonts w:ascii="Times New Roman" w:hAnsi="Times New Roman"/>
          <w:sz w:val="28"/>
          <w:szCs w:val="28"/>
        </w:rPr>
        <w:t>Ахтанизо</w:t>
      </w:r>
      <w:r w:rsidRPr="001759AA">
        <w:rPr>
          <w:rFonts w:ascii="Times New Roman" w:hAnsi="Times New Roman"/>
          <w:sz w:val="28"/>
          <w:szCs w:val="28"/>
        </w:rPr>
        <w:t xml:space="preserve">вского сельского поселения. </w:t>
      </w:r>
    </w:p>
    <w:p w:rsidR="001F674A" w:rsidRPr="001759A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б) должностное лицо, ответственное за выполнение административной  процедуры – специалист отдела </w:t>
      </w:r>
      <w:r w:rsidR="004D1919">
        <w:rPr>
          <w:rStyle w:val="13"/>
          <w:rFonts w:ascii="Times New Roman" w:hAnsi="Times New Roman"/>
          <w:sz w:val="28"/>
          <w:szCs w:val="28"/>
        </w:rPr>
        <w:t>земельных и имущественных отношений</w:t>
      </w:r>
      <w:r w:rsidRPr="001759AA">
        <w:rPr>
          <w:rStyle w:val="13"/>
          <w:rFonts w:ascii="Times New Roman" w:hAnsi="Times New Roman"/>
          <w:sz w:val="28"/>
          <w:szCs w:val="28"/>
        </w:rPr>
        <w:t>;</w:t>
      </w:r>
    </w:p>
    <w:p w:rsidR="001F674A" w:rsidRPr="001759A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в) содержание каждого административного действия входящего, в состав процедуры:</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  </w:t>
      </w:r>
      <w:r w:rsidRPr="001759AA">
        <w:rPr>
          <w:rStyle w:val="13"/>
          <w:rFonts w:ascii="Times New Roman" w:hAnsi="Times New Roman"/>
          <w:color w:val="000000"/>
          <w:sz w:val="28"/>
          <w:szCs w:val="28"/>
        </w:rPr>
        <w:t xml:space="preserve">извещение заявителя о готовности разрешения (ордера) </w:t>
      </w:r>
      <w:r w:rsidR="00F704DF">
        <w:rPr>
          <w:rFonts w:ascii="Times New Roman" w:hAnsi="Times New Roman"/>
          <w:sz w:val="28"/>
          <w:szCs w:val="28"/>
        </w:rPr>
        <w:t xml:space="preserve">на </w:t>
      </w:r>
      <w:r w:rsidR="00F704DF">
        <w:rPr>
          <w:rFonts w:ascii="Times New Roman" w:hAnsi="Times New Roman"/>
          <w:sz w:val="28"/>
          <w:szCs w:val="28"/>
        </w:rPr>
        <w:lastRenderedPageBreak/>
        <w:t>проведение земляных работ на территории общего пользования</w:t>
      </w:r>
      <w:r w:rsidR="00F704DF" w:rsidRPr="001759AA">
        <w:rPr>
          <w:rFonts w:ascii="Times New Roman" w:hAnsi="Times New Roman"/>
          <w:sz w:val="28"/>
          <w:szCs w:val="28"/>
        </w:rPr>
        <w:t xml:space="preserve"> </w:t>
      </w:r>
      <w:r w:rsidRPr="001759AA">
        <w:rPr>
          <w:rFonts w:ascii="Times New Roman" w:hAnsi="Times New Roman"/>
          <w:sz w:val="28"/>
          <w:szCs w:val="28"/>
        </w:rPr>
        <w:t>муниципального образования;</w:t>
      </w:r>
    </w:p>
    <w:p w:rsidR="001F674A" w:rsidRPr="001759AA" w:rsidRDefault="001F674A" w:rsidP="001F674A">
      <w:pPr>
        <w:widowControl w:val="0"/>
        <w:autoSpaceDE w:val="0"/>
        <w:spacing w:after="0" w:line="240" w:lineRule="auto"/>
        <w:ind w:firstLine="851"/>
        <w:jc w:val="both"/>
        <w:rPr>
          <w:rStyle w:val="13"/>
          <w:rFonts w:ascii="Times New Roman" w:hAnsi="Times New Roman"/>
          <w:color w:val="000000"/>
          <w:sz w:val="28"/>
          <w:szCs w:val="28"/>
        </w:rPr>
      </w:pPr>
      <w:r w:rsidRPr="001759AA">
        <w:rPr>
          <w:rStyle w:val="13"/>
          <w:rFonts w:ascii="Times New Roman" w:hAnsi="Times New Roman"/>
          <w:color w:val="000000"/>
          <w:sz w:val="28"/>
          <w:szCs w:val="28"/>
        </w:rPr>
        <w:t xml:space="preserve">г) критерий принятия решения: </w:t>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color w:val="000000"/>
          <w:sz w:val="28"/>
          <w:szCs w:val="28"/>
        </w:rPr>
        <w:t xml:space="preserve">- явка заявителя для получения разрешения (ордера) </w:t>
      </w:r>
      <w:r w:rsidR="003D19A9">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 xml:space="preserve"> </w:t>
      </w:r>
      <w:r w:rsidR="004D1919">
        <w:rPr>
          <w:rFonts w:ascii="Times New Roman" w:hAnsi="Times New Roman"/>
          <w:sz w:val="28"/>
          <w:szCs w:val="28"/>
        </w:rPr>
        <w:t>поселения</w:t>
      </w:r>
      <w:r w:rsidRPr="001759AA">
        <w:rPr>
          <w:rStyle w:val="13"/>
          <w:rFonts w:ascii="Times New Roman" w:hAnsi="Times New Roman"/>
          <w:color w:val="000000"/>
          <w:sz w:val="28"/>
          <w:szCs w:val="28"/>
        </w:rPr>
        <w:t>;</w:t>
      </w:r>
    </w:p>
    <w:p w:rsidR="001F674A" w:rsidRPr="001759A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color w:val="000000"/>
          <w:sz w:val="28"/>
          <w:szCs w:val="28"/>
        </w:rPr>
        <w:t xml:space="preserve">д) </w:t>
      </w:r>
      <w:r w:rsidRPr="001759AA">
        <w:rPr>
          <w:rStyle w:val="13"/>
          <w:rFonts w:ascii="Times New Roman" w:hAnsi="Times New Roman"/>
          <w:sz w:val="28"/>
          <w:szCs w:val="28"/>
        </w:rPr>
        <w:t xml:space="preserve">результатом выполнения административной процедуры является: </w:t>
      </w:r>
      <w:r w:rsidRPr="001759AA">
        <w:rPr>
          <w:rStyle w:val="13"/>
          <w:rFonts w:ascii="Times New Roman" w:hAnsi="Times New Roman"/>
          <w:sz w:val="28"/>
          <w:szCs w:val="28"/>
        </w:rPr>
        <w:tab/>
      </w:r>
    </w:p>
    <w:p w:rsidR="001F674A" w:rsidRPr="001759AA" w:rsidRDefault="001F674A" w:rsidP="001F674A">
      <w:pPr>
        <w:widowControl w:val="0"/>
        <w:tabs>
          <w:tab w:val="left" w:pos="1134"/>
        </w:tabs>
        <w:suppressAutoHyphens/>
        <w:autoSpaceDE w:val="0"/>
        <w:autoSpaceDN w:val="0"/>
        <w:adjustRightInd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xml:space="preserve">- выдача разрешения (ордера) </w:t>
      </w:r>
      <w:r w:rsidR="00C85DD0">
        <w:rPr>
          <w:rFonts w:ascii="Times New Roman" w:hAnsi="Times New Roman"/>
          <w:sz w:val="28"/>
          <w:szCs w:val="28"/>
        </w:rPr>
        <w:t>на проведение земляных работ на территории общего пользования</w:t>
      </w:r>
      <w:r w:rsidRPr="001759AA">
        <w:rPr>
          <w:rFonts w:ascii="Times New Roman" w:hAnsi="Times New Roman"/>
          <w:sz w:val="28"/>
          <w:szCs w:val="28"/>
        </w:rPr>
        <w:t xml:space="preserve"> </w:t>
      </w:r>
      <w:r w:rsidR="004D1919">
        <w:rPr>
          <w:rFonts w:ascii="Times New Roman" w:hAnsi="Times New Roman"/>
          <w:sz w:val="28"/>
          <w:szCs w:val="28"/>
        </w:rPr>
        <w:t>поселения</w:t>
      </w:r>
      <w:r w:rsidRPr="001759AA">
        <w:rPr>
          <w:rFonts w:ascii="Times New Roman" w:hAnsi="Times New Roman"/>
          <w:sz w:val="28"/>
          <w:szCs w:val="28"/>
        </w:rPr>
        <w:t>;</w:t>
      </w:r>
    </w:p>
    <w:p w:rsidR="001F674A" w:rsidRPr="001759A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е) фиксацией выполнения административной процедуры является при положительном результате:</w:t>
      </w:r>
    </w:p>
    <w:p w:rsidR="001F674A" w:rsidRDefault="001F674A" w:rsidP="001F674A">
      <w:pPr>
        <w:widowControl w:val="0"/>
        <w:autoSpaceDE w:val="0"/>
        <w:spacing w:after="0" w:line="240" w:lineRule="auto"/>
        <w:ind w:firstLine="851"/>
        <w:jc w:val="both"/>
        <w:rPr>
          <w:rStyle w:val="13"/>
          <w:rFonts w:ascii="Times New Roman" w:hAnsi="Times New Roman"/>
          <w:sz w:val="28"/>
          <w:szCs w:val="28"/>
        </w:rPr>
      </w:pPr>
      <w:r w:rsidRPr="001759AA">
        <w:rPr>
          <w:rStyle w:val="13"/>
          <w:rFonts w:ascii="Times New Roman" w:hAnsi="Times New Roman"/>
          <w:sz w:val="28"/>
          <w:szCs w:val="28"/>
        </w:rPr>
        <w:t>- внесение записи в журнал исходящей документации.</w:t>
      </w:r>
    </w:p>
    <w:p w:rsidR="001F674A" w:rsidRPr="000B53C9" w:rsidRDefault="001F674A" w:rsidP="001F674A">
      <w:pPr>
        <w:spacing w:after="0" w:line="240" w:lineRule="auto"/>
        <w:ind w:firstLine="851"/>
        <w:jc w:val="both"/>
        <w:rPr>
          <w:rFonts w:ascii="Times New Roman" w:hAnsi="Times New Roman"/>
          <w:sz w:val="28"/>
          <w:szCs w:val="28"/>
          <w:lang w:eastAsia="ar-SA"/>
        </w:rPr>
      </w:pPr>
      <w:r>
        <w:rPr>
          <w:rFonts w:ascii="Times New Roman" w:hAnsi="Times New Roman"/>
          <w:sz w:val="28"/>
          <w:szCs w:val="28"/>
          <w:lang w:eastAsia="ar-SA"/>
        </w:rPr>
        <w:t xml:space="preserve">3.5. </w:t>
      </w:r>
      <w:r w:rsidRPr="000B53C9">
        <w:rPr>
          <w:rFonts w:ascii="Times New Roman" w:hAnsi="Times New Roman"/>
          <w:sz w:val="28"/>
          <w:szCs w:val="28"/>
          <w:lang w:eastAsia="ar-SA"/>
        </w:rPr>
        <w:t>Передача документов из администрации в МФЦ, осуществляется на основании реестра, который составляется в 2-х экземплярах и содержит дату и время передачи.</w:t>
      </w:r>
    </w:p>
    <w:p w:rsidR="001F674A" w:rsidRPr="000B53C9" w:rsidRDefault="001F674A" w:rsidP="001F674A">
      <w:pPr>
        <w:spacing w:after="0" w:line="240" w:lineRule="auto"/>
        <w:ind w:firstLine="851"/>
        <w:jc w:val="both"/>
        <w:rPr>
          <w:rFonts w:ascii="Times New Roman" w:hAnsi="Times New Roman"/>
          <w:sz w:val="28"/>
          <w:szCs w:val="28"/>
          <w:lang w:eastAsia="ar-SA"/>
        </w:rPr>
      </w:pPr>
      <w:r w:rsidRPr="000B53C9">
        <w:rPr>
          <w:rFonts w:ascii="Times New Roman" w:hAnsi="Times New Roman"/>
          <w:sz w:val="28"/>
          <w:szCs w:val="28"/>
          <w:lang w:eastAsia="ar-SA"/>
        </w:rPr>
        <w:t>График приёма-передачи документов из администрации в МФЦ согласовывается с главой сельского поселения  и МФЦ.</w:t>
      </w:r>
    </w:p>
    <w:p w:rsidR="001F674A" w:rsidRPr="000B53C9" w:rsidRDefault="001F674A" w:rsidP="001F674A">
      <w:pPr>
        <w:spacing w:after="0" w:line="240" w:lineRule="auto"/>
        <w:ind w:firstLine="851"/>
        <w:jc w:val="both"/>
        <w:rPr>
          <w:rFonts w:ascii="Times New Roman" w:hAnsi="Times New Roman"/>
          <w:sz w:val="28"/>
          <w:szCs w:val="28"/>
        </w:rPr>
      </w:pPr>
      <w:r w:rsidRPr="000B53C9">
        <w:rPr>
          <w:rFonts w:ascii="Times New Roman" w:hAnsi="Times New Roman"/>
          <w:sz w:val="28"/>
          <w:szCs w:val="28"/>
          <w:lang w:eastAsia="ar-SA"/>
        </w:rPr>
        <w:t>При передаче пакета документов работники, принимающие их, проверяют в присутствии курьера соответствие и количество документов с данными, указанными в реестре, проставляют дату, время получения документов и подпись. Первый экземпляр реестра остаётся у специалиста администрации, второй - подлежит возврату курьеру. Информация о получении документов заносится в электронную базу.</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Pr>
          <w:rFonts w:ascii="Times New Roman" w:hAnsi="Times New Roman"/>
          <w:sz w:val="28"/>
          <w:szCs w:val="28"/>
        </w:rPr>
        <w:t>3.5.1.</w:t>
      </w:r>
      <w:r w:rsidRPr="000B53C9">
        <w:rPr>
          <w:rFonts w:ascii="Times New Roman" w:hAnsi="Times New Roman"/>
          <w:sz w:val="28"/>
          <w:szCs w:val="28"/>
        </w:rPr>
        <w:t xml:space="preserve"> Выдача результата муниципальной услуги заявителю в МФЦ:</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Порядок выдачи документов заявителю в МФЦ.</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 xml:space="preserve">При выдаче документов работник МФЦ: </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 xml:space="preserve">знакомит с содержанием документов и выдаёт их. </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Pr>
          <w:rFonts w:ascii="Times New Roman" w:hAnsi="Times New Roman"/>
          <w:sz w:val="28"/>
          <w:szCs w:val="28"/>
        </w:rPr>
        <w:t>3.5.2.</w:t>
      </w:r>
      <w:r w:rsidRPr="000B53C9">
        <w:rPr>
          <w:rFonts w:ascii="Times New Roman" w:hAnsi="Times New Roman"/>
          <w:sz w:val="28"/>
          <w:szCs w:val="28"/>
        </w:rPr>
        <w:t xml:space="preserve"> Выдача результата муниципальной услуги заявителю в администрации.</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Порядок выдачи документов заявителю в администрации.</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 xml:space="preserve">При выдаче документов специалист администрации: </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устанавливает личность заявителя, проверяет наличие документов, удостоверяющих личность (наличие документов, удостоверяющих полномочия представителя)</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 xml:space="preserve">знакомит с содержанием документов и выдаёт их. </w:t>
      </w:r>
    </w:p>
    <w:p w:rsidR="001F674A" w:rsidRPr="000B53C9" w:rsidRDefault="001F674A" w:rsidP="001F674A">
      <w:pPr>
        <w:tabs>
          <w:tab w:val="left" w:pos="709"/>
          <w:tab w:val="left" w:pos="1134"/>
        </w:tabs>
        <w:spacing w:after="0" w:line="240" w:lineRule="auto"/>
        <w:ind w:firstLine="851"/>
        <w:jc w:val="both"/>
        <w:rPr>
          <w:rFonts w:ascii="Times New Roman" w:hAnsi="Times New Roman"/>
          <w:sz w:val="28"/>
          <w:szCs w:val="28"/>
        </w:rPr>
      </w:pPr>
      <w:r w:rsidRPr="000B53C9">
        <w:rPr>
          <w:rFonts w:ascii="Times New Roman" w:hAnsi="Times New Roman"/>
          <w:sz w:val="28"/>
          <w:szCs w:val="28"/>
        </w:rPr>
        <w:t>Заявитель подтверждает получение документов личной подписью с расшифровкой на бланке заявления.</w:t>
      </w:r>
    </w:p>
    <w:p w:rsidR="001F674A" w:rsidRPr="001759AA" w:rsidRDefault="001F674A" w:rsidP="001F674A">
      <w:pPr>
        <w:autoSpaceDE w:val="0"/>
        <w:spacing w:after="0" w:line="240" w:lineRule="auto"/>
        <w:ind w:firstLine="851"/>
        <w:jc w:val="center"/>
        <w:rPr>
          <w:rFonts w:ascii="Times New Roman" w:eastAsia="Times New Roman CYR" w:hAnsi="Times New Roman"/>
          <w:b/>
          <w:color w:val="000000"/>
          <w:sz w:val="28"/>
          <w:szCs w:val="28"/>
        </w:rPr>
      </w:pPr>
    </w:p>
    <w:p w:rsidR="001F674A" w:rsidRPr="006B639F" w:rsidRDefault="001F674A" w:rsidP="006B639F">
      <w:pPr>
        <w:pStyle w:val="ConsPlusNormal"/>
        <w:ind w:firstLine="0"/>
        <w:jc w:val="center"/>
        <w:rPr>
          <w:rFonts w:ascii="Times New Roman" w:hAnsi="Times New Roman" w:cs="Times New Roman"/>
          <w:b/>
          <w:sz w:val="28"/>
          <w:szCs w:val="28"/>
        </w:rPr>
      </w:pPr>
      <w:r w:rsidRPr="006B639F">
        <w:rPr>
          <w:rFonts w:ascii="Times New Roman" w:hAnsi="Times New Roman" w:cs="Times New Roman"/>
          <w:b/>
          <w:sz w:val="28"/>
          <w:szCs w:val="28"/>
        </w:rPr>
        <w:lastRenderedPageBreak/>
        <w:t xml:space="preserve">4. Формы контроля </w:t>
      </w:r>
      <w:r w:rsidR="006B639F">
        <w:rPr>
          <w:rFonts w:ascii="Times New Roman" w:hAnsi="Times New Roman" w:cs="Times New Roman"/>
          <w:b/>
          <w:sz w:val="28"/>
          <w:szCs w:val="28"/>
        </w:rPr>
        <w:t>предоставлением муниципальной услуги</w:t>
      </w:r>
    </w:p>
    <w:p w:rsidR="001F674A" w:rsidRDefault="001F674A" w:rsidP="001F674A">
      <w:pPr>
        <w:ind w:firstLine="851"/>
        <w:jc w:val="both"/>
        <w:rPr>
          <w:sz w:val="28"/>
          <w:szCs w:val="28"/>
        </w:rPr>
      </w:pP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4.1. Текущий контроль за соблюдением и исполнением настоящего административного регламента в ходе предоставления муниципальной услуги осуществляется </w:t>
      </w:r>
      <w:r>
        <w:rPr>
          <w:rFonts w:ascii="Times New Roman" w:hAnsi="Times New Roman"/>
          <w:sz w:val="28"/>
          <w:szCs w:val="28"/>
        </w:rPr>
        <w:t>начальником Отдела</w:t>
      </w:r>
      <w:r w:rsidRPr="006D2E18">
        <w:rPr>
          <w:rFonts w:ascii="Times New Roman" w:hAnsi="Times New Roman"/>
          <w:sz w:val="28"/>
          <w:szCs w:val="28"/>
        </w:rPr>
        <w:t>, ответственным за организацию работы по пред</w:t>
      </w:r>
      <w:r w:rsidR="004D1919">
        <w:rPr>
          <w:rFonts w:ascii="Times New Roman" w:hAnsi="Times New Roman"/>
          <w:sz w:val="28"/>
          <w:szCs w:val="28"/>
        </w:rPr>
        <w:t>оставлению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4.2. При выявлении нарушений по предоставлению муниципальной услуги или по конкретному обращению заявителя </w:t>
      </w:r>
      <w:r>
        <w:rPr>
          <w:rFonts w:ascii="Times New Roman" w:hAnsi="Times New Roman"/>
          <w:sz w:val="28"/>
          <w:szCs w:val="28"/>
        </w:rPr>
        <w:t xml:space="preserve">начальник Отдела </w:t>
      </w:r>
      <w:r w:rsidRPr="006D2E18">
        <w:rPr>
          <w:rFonts w:ascii="Times New Roman" w:hAnsi="Times New Roman"/>
          <w:sz w:val="28"/>
          <w:szCs w:val="28"/>
        </w:rPr>
        <w:t xml:space="preserve"> может принять решение о проведении проверки полноты и качества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4.3.1. Контроль за полнотой и качеством предоставления муниципальной услуги включает в себя проведение плановых и внеплановых проверок.</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4.3.2. Плановые и внеплановые проверки проводятся руководителями структурных подразделений, участвующих в предоставлении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В ходе плановых и внеплановых проверок:</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проверяется соблюдение сроков и последовательности исполнения административных процедур;</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4.4.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4.5.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lastRenderedPageBreak/>
        <w:t>4.5.1.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4.5.2.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4.6.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1F674A"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Контроль за предоставлением муниципальной услуги со стороны граждан, их объединений и организаций не предусмотрен.</w:t>
      </w:r>
    </w:p>
    <w:p w:rsidR="004D1919" w:rsidRPr="006D2E18" w:rsidRDefault="004D1919" w:rsidP="001F674A">
      <w:pPr>
        <w:spacing w:after="0" w:line="240" w:lineRule="auto"/>
        <w:ind w:firstLine="851"/>
        <w:jc w:val="both"/>
        <w:rPr>
          <w:rFonts w:ascii="Times New Roman" w:hAnsi="Times New Roman"/>
          <w:sz w:val="28"/>
          <w:szCs w:val="28"/>
        </w:rPr>
      </w:pPr>
    </w:p>
    <w:p w:rsidR="001F674A" w:rsidRPr="004D1919" w:rsidRDefault="001F674A" w:rsidP="001F674A">
      <w:pPr>
        <w:pStyle w:val="ConsPlusNormal"/>
        <w:ind w:firstLine="0"/>
        <w:jc w:val="center"/>
        <w:rPr>
          <w:rFonts w:ascii="Times New Roman" w:hAnsi="Times New Roman" w:cs="Times New Roman"/>
          <w:b/>
          <w:sz w:val="28"/>
          <w:szCs w:val="28"/>
        </w:rPr>
      </w:pPr>
      <w:r w:rsidRPr="004D1919">
        <w:rPr>
          <w:rFonts w:ascii="Times New Roman" w:hAnsi="Times New Roman" w:cs="Times New Roman"/>
          <w:b/>
          <w:sz w:val="28"/>
          <w:szCs w:val="28"/>
        </w:rPr>
        <w:t xml:space="preserve">5. Досудебный (внесудебный) порядок </w:t>
      </w:r>
    </w:p>
    <w:p w:rsidR="001F674A" w:rsidRPr="004D1919" w:rsidRDefault="001F674A" w:rsidP="001F674A">
      <w:pPr>
        <w:pStyle w:val="ConsPlusNormal"/>
        <w:ind w:firstLine="0"/>
        <w:jc w:val="center"/>
        <w:rPr>
          <w:rFonts w:ascii="Times New Roman" w:hAnsi="Times New Roman" w:cs="Times New Roman"/>
          <w:b/>
          <w:sz w:val="28"/>
          <w:szCs w:val="28"/>
        </w:rPr>
      </w:pPr>
      <w:r w:rsidRPr="004D1919">
        <w:rPr>
          <w:rFonts w:ascii="Times New Roman" w:hAnsi="Times New Roman" w:cs="Times New Roman"/>
          <w:b/>
          <w:sz w:val="28"/>
          <w:szCs w:val="28"/>
        </w:rPr>
        <w:t>обжалования решений и действий (бездействия) органа,</w:t>
      </w:r>
    </w:p>
    <w:p w:rsidR="001F674A" w:rsidRPr="004D1919" w:rsidRDefault="001F674A" w:rsidP="001F674A">
      <w:pPr>
        <w:pStyle w:val="ConsPlusNormal"/>
        <w:ind w:firstLine="0"/>
        <w:jc w:val="center"/>
        <w:rPr>
          <w:rFonts w:ascii="Times New Roman" w:hAnsi="Times New Roman" w:cs="Times New Roman"/>
          <w:b/>
          <w:sz w:val="28"/>
          <w:szCs w:val="28"/>
        </w:rPr>
      </w:pPr>
      <w:r w:rsidRPr="004D1919">
        <w:rPr>
          <w:rFonts w:ascii="Times New Roman" w:hAnsi="Times New Roman" w:cs="Times New Roman"/>
          <w:b/>
          <w:sz w:val="28"/>
          <w:szCs w:val="28"/>
        </w:rPr>
        <w:t xml:space="preserve">предоставляющего муниципальную услугу, а также </w:t>
      </w:r>
    </w:p>
    <w:p w:rsidR="001F674A" w:rsidRPr="004D1919" w:rsidRDefault="001F674A" w:rsidP="001F674A">
      <w:pPr>
        <w:pStyle w:val="ConsPlusNormal"/>
        <w:ind w:firstLine="0"/>
        <w:jc w:val="center"/>
        <w:rPr>
          <w:rFonts w:ascii="Times New Roman" w:hAnsi="Times New Roman" w:cs="Times New Roman"/>
          <w:b/>
          <w:sz w:val="28"/>
          <w:szCs w:val="28"/>
        </w:rPr>
      </w:pPr>
      <w:r w:rsidRPr="004D1919">
        <w:rPr>
          <w:rFonts w:ascii="Times New Roman" w:hAnsi="Times New Roman" w:cs="Times New Roman"/>
          <w:b/>
          <w:sz w:val="28"/>
          <w:szCs w:val="28"/>
        </w:rPr>
        <w:t>должностных лиц, муниципальных служащих</w:t>
      </w:r>
    </w:p>
    <w:p w:rsidR="001F674A" w:rsidRPr="006D2E18" w:rsidRDefault="001F674A" w:rsidP="001F674A">
      <w:pPr>
        <w:pStyle w:val="ConsPlusNormal"/>
        <w:ind w:firstLine="540"/>
        <w:jc w:val="both"/>
        <w:rPr>
          <w:rFonts w:ascii="Times New Roman" w:hAnsi="Times New Roman" w:cs="Times New Roman"/>
          <w:sz w:val="28"/>
          <w:szCs w:val="28"/>
        </w:rPr>
      </w:pP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5.1. Заявитель имеет право на досудебное (внесудебное) обжалование действий (бездействия) и решений органов, принятых (осуществляемых) органами, предоставляющими муниципальную услугу, их должностными лицами, муниципальными служащими в ходе предоставления муниципальной услуги (далее – досудебное (внесудебное) обжалование).</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5.2. Предметом досудебного (внесудебного) обжалования являются конкретное решение и действия (бездействие) органов, предоставляющих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Заявитель может обратиться с жалобой, в том числе в следующих случаях:</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1) нарушение срока регистрации запроса заявителя о предоставлении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2) нарушение срока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w:t>
      </w:r>
      <w:r w:rsidR="004D1919">
        <w:rPr>
          <w:rFonts w:ascii="Times New Roman" w:hAnsi="Times New Roman"/>
          <w:sz w:val="28"/>
          <w:szCs w:val="28"/>
        </w:rPr>
        <w:t>Ахтанизовского</w:t>
      </w:r>
      <w:r w:rsidRPr="006D2E18">
        <w:rPr>
          <w:rFonts w:ascii="Times New Roman" w:hAnsi="Times New Roman"/>
          <w:sz w:val="28"/>
          <w:szCs w:val="28"/>
        </w:rPr>
        <w:t xml:space="preserve"> сельского поселения </w:t>
      </w:r>
      <w:r w:rsidR="004D1919">
        <w:rPr>
          <w:rFonts w:ascii="Times New Roman" w:hAnsi="Times New Roman"/>
          <w:sz w:val="28"/>
          <w:szCs w:val="28"/>
        </w:rPr>
        <w:t>Темрюк</w:t>
      </w:r>
      <w:r w:rsidRPr="006D2E18">
        <w:rPr>
          <w:rFonts w:ascii="Times New Roman" w:hAnsi="Times New Roman"/>
          <w:sz w:val="28"/>
          <w:szCs w:val="28"/>
        </w:rPr>
        <w:t>ского района для предоставления муниципальной услуги;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4) отказ в приёме документов, предоставление которых предусмотрено нормативными правовыми актами Российской Федерации, нормативными </w:t>
      </w:r>
      <w:r w:rsidRPr="006D2E18">
        <w:rPr>
          <w:rFonts w:ascii="Times New Roman" w:hAnsi="Times New Roman"/>
          <w:sz w:val="28"/>
          <w:szCs w:val="28"/>
        </w:rPr>
        <w:lastRenderedPageBreak/>
        <w:t xml:space="preserve">правовыми актами Краснодарского края, муниципальными правовыми актами администрации </w:t>
      </w:r>
      <w:r w:rsidR="004D1919">
        <w:rPr>
          <w:rFonts w:ascii="Times New Roman" w:hAnsi="Times New Roman"/>
          <w:sz w:val="28"/>
          <w:szCs w:val="28"/>
        </w:rPr>
        <w:t>Ахтанизо</w:t>
      </w:r>
      <w:r w:rsidRPr="006D2E18">
        <w:rPr>
          <w:rFonts w:ascii="Times New Roman" w:hAnsi="Times New Roman"/>
          <w:sz w:val="28"/>
          <w:szCs w:val="28"/>
        </w:rPr>
        <w:t xml:space="preserve">вского сельского поселения </w:t>
      </w:r>
      <w:r w:rsidR="004D1919">
        <w:rPr>
          <w:rFonts w:ascii="Times New Roman" w:hAnsi="Times New Roman"/>
          <w:sz w:val="28"/>
          <w:szCs w:val="28"/>
        </w:rPr>
        <w:t>Темрюк</w:t>
      </w:r>
      <w:r w:rsidRPr="006D2E18">
        <w:rPr>
          <w:rFonts w:ascii="Times New Roman" w:hAnsi="Times New Roman"/>
          <w:sz w:val="28"/>
          <w:szCs w:val="28"/>
        </w:rPr>
        <w:t>ского района для предоставления муниципальной услуги, у заявителя;</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w:t>
      </w:r>
      <w:r w:rsidR="004D1919">
        <w:rPr>
          <w:rFonts w:ascii="Times New Roman" w:hAnsi="Times New Roman"/>
          <w:sz w:val="28"/>
          <w:szCs w:val="28"/>
        </w:rPr>
        <w:t>Ахтанизо</w:t>
      </w:r>
      <w:r w:rsidR="004D1919" w:rsidRPr="006D2E18">
        <w:rPr>
          <w:rFonts w:ascii="Times New Roman" w:hAnsi="Times New Roman"/>
          <w:sz w:val="28"/>
          <w:szCs w:val="28"/>
        </w:rPr>
        <w:t xml:space="preserve">вского сельского поселения </w:t>
      </w:r>
      <w:r w:rsidR="004D1919">
        <w:rPr>
          <w:rFonts w:ascii="Times New Roman" w:hAnsi="Times New Roman"/>
          <w:sz w:val="28"/>
          <w:szCs w:val="28"/>
        </w:rPr>
        <w:t>Темрюк</w:t>
      </w:r>
      <w:r w:rsidR="004D1919" w:rsidRPr="006D2E18">
        <w:rPr>
          <w:rFonts w:ascii="Times New Roman" w:hAnsi="Times New Roman"/>
          <w:sz w:val="28"/>
          <w:szCs w:val="28"/>
        </w:rPr>
        <w:t>ского района</w:t>
      </w:r>
      <w:r w:rsidRPr="006D2E18">
        <w:rPr>
          <w:rFonts w:ascii="Times New Roman" w:hAnsi="Times New Roman"/>
          <w:sz w:val="28"/>
          <w:szCs w:val="28"/>
        </w:rPr>
        <w:t>;</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w:t>
      </w:r>
      <w:r w:rsidR="004D1919">
        <w:rPr>
          <w:rFonts w:ascii="Times New Roman" w:hAnsi="Times New Roman"/>
          <w:sz w:val="28"/>
          <w:szCs w:val="28"/>
        </w:rPr>
        <w:t>Ахтанизо</w:t>
      </w:r>
      <w:r w:rsidR="004D1919" w:rsidRPr="006D2E18">
        <w:rPr>
          <w:rFonts w:ascii="Times New Roman" w:hAnsi="Times New Roman"/>
          <w:sz w:val="28"/>
          <w:szCs w:val="28"/>
        </w:rPr>
        <w:t xml:space="preserve">вского сельского поселения </w:t>
      </w:r>
      <w:r w:rsidR="004D1919">
        <w:rPr>
          <w:rFonts w:ascii="Times New Roman" w:hAnsi="Times New Roman"/>
          <w:sz w:val="28"/>
          <w:szCs w:val="28"/>
        </w:rPr>
        <w:t>Темрюк</w:t>
      </w:r>
      <w:r w:rsidR="004D1919" w:rsidRPr="006D2E18">
        <w:rPr>
          <w:rFonts w:ascii="Times New Roman" w:hAnsi="Times New Roman"/>
          <w:sz w:val="28"/>
          <w:szCs w:val="28"/>
        </w:rPr>
        <w:t>ского района</w:t>
      </w:r>
      <w:r w:rsidRPr="006D2E18">
        <w:rPr>
          <w:rFonts w:ascii="Times New Roman" w:hAnsi="Times New Roman"/>
          <w:sz w:val="28"/>
          <w:szCs w:val="28"/>
        </w:rPr>
        <w:t>;</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5.3. Ответ на жалобу не даётся в случае:</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поступления от заявителя  обращения о прекращении рассмотрения ранее направленной жалобы;</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lastRenderedPageBreak/>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5.4. Основания для приостановления рассмотрения жалобы отсутствуют.</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5.5. Основанием для начала процедуры досудебного (внесудебного) обжалования являются направление заявителем жалобы.</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5.5.1.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руководителями структурных подразделений, предоставляющих муниципальную услугу, подаются главе </w:t>
      </w:r>
      <w:r w:rsidR="004D1919">
        <w:rPr>
          <w:rFonts w:ascii="Times New Roman" w:hAnsi="Times New Roman"/>
          <w:sz w:val="28"/>
          <w:szCs w:val="28"/>
        </w:rPr>
        <w:t>Ахтанизо</w:t>
      </w:r>
      <w:r w:rsidR="004D1919" w:rsidRPr="006D2E18">
        <w:rPr>
          <w:rFonts w:ascii="Times New Roman" w:hAnsi="Times New Roman"/>
          <w:sz w:val="28"/>
          <w:szCs w:val="28"/>
        </w:rPr>
        <w:t xml:space="preserve">вского сельского поселения </w:t>
      </w:r>
      <w:r w:rsidR="004D1919">
        <w:rPr>
          <w:rFonts w:ascii="Times New Roman" w:hAnsi="Times New Roman"/>
          <w:sz w:val="28"/>
          <w:szCs w:val="28"/>
        </w:rPr>
        <w:t>Темрюк</w:t>
      </w:r>
      <w:r w:rsidR="004D1919" w:rsidRPr="006D2E18">
        <w:rPr>
          <w:rFonts w:ascii="Times New Roman" w:hAnsi="Times New Roman"/>
          <w:sz w:val="28"/>
          <w:szCs w:val="28"/>
        </w:rPr>
        <w:t>ского района</w:t>
      </w:r>
      <w:r w:rsidRPr="006D2E18">
        <w:rPr>
          <w:rFonts w:ascii="Times New Roman" w:hAnsi="Times New Roman"/>
          <w:sz w:val="28"/>
          <w:szCs w:val="28"/>
        </w:rPr>
        <w:t>.</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5.5.2. Жалоба может быть направлена по почте, через МФЦ, с использованием информационно-телекоммуникационной сети «Интернет», официального сайта </w:t>
      </w:r>
      <w:r w:rsidR="004D1919">
        <w:rPr>
          <w:rFonts w:ascii="Times New Roman" w:hAnsi="Times New Roman"/>
          <w:sz w:val="28"/>
          <w:szCs w:val="28"/>
        </w:rPr>
        <w:t>Ахтанизо</w:t>
      </w:r>
      <w:r w:rsidR="004D1919" w:rsidRPr="006D2E18">
        <w:rPr>
          <w:rFonts w:ascii="Times New Roman" w:hAnsi="Times New Roman"/>
          <w:sz w:val="28"/>
          <w:szCs w:val="28"/>
        </w:rPr>
        <w:t xml:space="preserve">вского сельского поселения </w:t>
      </w:r>
      <w:r w:rsidR="004D1919">
        <w:rPr>
          <w:rFonts w:ascii="Times New Roman" w:hAnsi="Times New Roman"/>
          <w:sz w:val="28"/>
          <w:szCs w:val="28"/>
        </w:rPr>
        <w:t>Темрюк</w:t>
      </w:r>
      <w:r w:rsidR="004D1919" w:rsidRPr="006D2E18">
        <w:rPr>
          <w:rFonts w:ascii="Times New Roman" w:hAnsi="Times New Roman"/>
          <w:sz w:val="28"/>
          <w:szCs w:val="28"/>
        </w:rPr>
        <w:t>ского района</w:t>
      </w:r>
      <w:r w:rsidRPr="006D2E18">
        <w:rPr>
          <w:rFonts w:ascii="Times New Roman" w:hAnsi="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Жалоба должна содержать:</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lastRenderedPageBreak/>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5.7. Заявитель в досудебном (внесудебном) порядке может обжаловать действия (бездействие):</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специалистов МФЦ - руководителю МФЦ;</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 xml:space="preserve">специалистов и начальника отдела администрации - главе </w:t>
      </w:r>
      <w:r w:rsidR="006B639F">
        <w:rPr>
          <w:rFonts w:ascii="Times New Roman" w:hAnsi="Times New Roman"/>
          <w:sz w:val="28"/>
          <w:szCs w:val="28"/>
        </w:rPr>
        <w:t>Ахтанизовского сельского поселения Темрюкского района</w:t>
      </w:r>
      <w:r w:rsidRPr="006D2E18">
        <w:rPr>
          <w:rFonts w:ascii="Times New Roman" w:hAnsi="Times New Roman"/>
          <w:sz w:val="28"/>
          <w:szCs w:val="28"/>
        </w:rPr>
        <w:t xml:space="preserve">. </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Образец жалобы является приложением к настоящему административному регламенту.</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5.8. Заявители имеют право на получение информации и документов, необходимых для обоснования и рассмотрения обращения.</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5.9. Поступившая жалоба подлежит рассмотрению в течение пятнадцати рабочих дней со дня её регистрации, а в случае обжалования отказа структурного подразделения, предоставляющего муниципальную услугу, должностного лица,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5.10. По итогам рассмотрения жалобы принимается решение о признании ее обоснованной, частично обоснованной или необоснованной.</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5.11. 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t>5.12. В случае признания жалобы обоснованной (частично обоснованной)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DF3372" w:rsidRDefault="00DF3372" w:rsidP="001F674A">
      <w:pPr>
        <w:spacing w:after="0" w:line="240" w:lineRule="auto"/>
        <w:ind w:firstLine="851"/>
        <w:jc w:val="both"/>
        <w:rPr>
          <w:rFonts w:ascii="Times New Roman" w:hAnsi="Times New Roman"/>
          <w:sz w:val="28"/>
          <w:szCs w:val="28"/>
        </w:rPr>
      </w:pPr>
    </w:p>
    <w:p w:rsidR="00DF3372" w:rsidRDefault="00DF3372" w:rsidP="001F674A">
      <w:pPr>
        <w:spacing w:after="0" w:line="240" w:lineRule="auto"/>
        <w:ind w:firstLine="851"/>
        <w:jc w:val="both"/>
        <w:rPr>
          <w:rFonts w:ascii="Times New Roman" w:hAnsi="Times New Roman"/>
          <w:sz w:val="28"/>
          <w:szCs w:val="28"/>
        </w:rPr>
      </w:pPr>
    </w:p>
    <w:p w:rsidR="001F674A" w:rsidRPr="006D2E18" w:rsidRDefault="001F674A" w:rsidP="001F674A">
      <w:pPr>
        <w:spacing w:after="0" w:line="240" w:lineRule="auto"/>
        <w:ind w:firstLine="851"/>
        <w:jc w:val="both"/>
        <w:rPr>
          <w:rFonts w:ascii="Times New Roman" w:hAnsi="Times New Roman"/>
          <w:sz w:val="28"/>
          <w:szCs w:val="28"/>
        </w:rPr>
      </w:pPr>
      <w:r w:rsidRPr="006D2E18">
        <w:rPr>
          <w:rFonts w:ascii="Times New Roman" w:hAnsi="Times New Roman"/>
          <w:sz w:val="28"/>
          <w:szCs w:val="28"/>
        </w:rPr>
        <w:lastRenderedPageBreak/>
        <w:t>Одновременно заявитель уведомляется о признании жалобы обоснованной (частично обоснованной) и о принятых мерах.</w:t>
      </w:r>
    </w:p>
    <w:p w:rsidR="001F674A" w:rsidRPr="006D2E18" w:rsidRDefault="001F674A" w:rsidP="001F674A">
      <w:pPr>
        <w:spacing w:after="0" w:line="240" w:lineRule="auto"/>
        <w:jc w:val="both"/>
        <w:rPr>
          <w:rFonts w:ascii="Times New Roman" w:hAnsi="Times New Roman"/>
          <w:sz w:val="28"/>
          <w:szCs w:val="28"/>
        </w:rPr>
      </w:pPr>
    </w:p>
    <w:p w:rsidR="001F674A" w:rsidRPr="006E4758" w:rsidRDefault="001F674A" w:rsidP="001F674A">
      <w:pPr>
        <w:jc w:val="both"/>
        <w:rPr>
          <w:rFonts w:ascii="Times New Roman" w:hAnsi="Times New Roman"/>
          <w:sz w:val="28"/>
          <w:szCs w:val="28"/>
        </w:rPr>
      </w:pPr>
    </w:p>
    <w:p w:rsidR="00703F51" w:rsidRDefault="00703F51" w:rsidP="00D463DC">
      <w:pPr>
        <w:pStyle w:val="14"/>
        <w:ind w:left="0"/>
        <w:rPr>
          <w:sz w:val="28"/>
          <w:szCs w:val="28"/>
        </w:rPr>
      </w:pPr>
      <w:r>
        <w:rPr>
          <w:sz w:val="28"/>
          <w:szCs w:val="28"/>
        </w:rPr>
        <w:t>Г</w:t>
      </w:r>
      <w:r w:rsidR="00D463DC">
        <w:rPr>
          <w:sz w:val="28"/>
          <w:szCs w:val="28"/>
        </w:rPr>
        <w:t>лав</w:t>
      </w:r>
      <w:r>
        <w:rPr>
          <w:sz w:val="28"/>
          <w:szCs w:val="28"/>
        </w:rPr>
        <w:t xml:space="preserve">а </w:t>
      </w:r>
      <w:r w:rsidR="00D463DC">
        <w:rPr>
          <w:sz w:val="28"/>
          <w:szCs w:val="28"/>
        </w:rPr>
        <w:t>Ахтанизовского сельского</w:t>
      </w:r>
    </w:p>
    <w:p w:rsidR="00D463DC" w:rsidRDefault="00703F51" w:rsidP="00D463DC">
      <w:pPr>
        <w:pStyle w:val="14"/>
        <w:ind w:left="0"/>
        <w:rPr>
          <w:sz w:val="28"/>
          <w:szCs w:val="28"/>
        </w:rPr>
      </w:pPr>
      <w:r>
        <w:rPr>
          <w:sz w:val="28"/>
          <w:szCs w:val="28"/>
        </w:rPr>
        <w:t>п</w:t>
      </w:r>
      <w:r w:rsidR="00D463DC">
        <w:rPr>
          <w:sz w:val="28"/>
          <w:szCs w:val="28"/>
        </w:rPr>
        <w:t>оселения</w:t>
      </w:r>
      <w:r>
        <w:rPr>
          <w:sz w:val="28"/>
          <w:szCs w:val="28"/>
        </w:rPr>
        <w:t xml:space="preserve"> </w:t>
      </w:r>
      <w:r w:rsidR="00D463DC">
        <w:rPr>
          <w:sz w:val="28"/>
          <w:szCs w:val="28"/>
        </w:rPr>
        <w:t xml:space="preserve">Темрюкского района                                                  </w:t>
      </w:r>
      <w:r>
        <w:rPr>
          <w:sz w:val="28"/>
          <w:szCs w:val="28"/>
        </w:rPr>
        <w:t xml:space="preserve"> М.А. Разиевский</w:t>
      </w:r>
    </w:p>
    <w:p w:rsidR="001F674A" w:rsidRPr="006E4758" w:rsidRDefault="001F674A" w:rsidP="001F674A">
      <w:pPr>
        <w:spacing w:after="0" w:line="240" w:lineRule="auto"/>
        <w:rPr>
          <w:rFonts w:ascii="Times New Roman" w:hAnsi="Times New Roman"/>
          <w:sz w:val="28"/>
          <w:szCs w:val="28"/>
          <w:lang w:eastAsia="ru-RU"/>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p w:rsidR="001F674A" w:rsidRDefault="001F674A" w:rsidP="001F674A">
      <w:pPr>
        <w:spacing w:after="0" w:line="240" w:lineRule="auto"/>
        <w:rPr>
          <w:rFonts w:ascii="Times New Roman" w:hAnsi="Times New Roman"/>
          <w:sz w:val="28"/>
          <w:szCs w:val="28"/>
        </w:rPr>
      </w:pPr>
    </w:p>
    <w:sectPr w:rsidR="001F674A" w:rsidSect="001F674A">
      <w:headerReference w:type="even" r:id="rId15"/>
      <w:headerReference w:type="default" r:id="rId16"/>
      <w:headerReference w:type="first" r:id="rId17"/>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CE" w:rsidRDefault="00AE10CE" w:rsidP="002E453F">
      <w:pPr>
        <w:spacing w:after="0" w:line="240" w:lineRule="auto"/>
      </w:pPr>
      <w:r>
        <w:separator/>
      </w:r>
    </w:p>
  </w:endnote>
  <w:endnote w:type="continuationSeparator" w:id="1">
    <w:p w:rsidR="00AE10CE" w:rsidRDefault="00AE10CE" w:rsidP="002E4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CE" w:rsidRDefault="00AE10CE" w:rsidP="002E453F">
      <w:pPr>
        <w:spacing w:after="0" w:line="240" w:lineRule="auto"/>
      </w:pPr>
      <w:r>
        <w:separator/>
      </w:r>
    </w:p>
  </w:footnote>
  <w:footnote w:type="continuationSeparator" w:id="1">
    <w:p w:rsidR="00AE10CE" w:rsidRDefault="00AE10CE" w:rsidP="002E45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74A" w:rsidRDefault="001F674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74A" w:rsidRDefault="001F674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74A" w:rsidRDefault="001F674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6"/>
    <w:multiLevelType w:val="multilevel"/>
    <w:tmpl w:val="00000006"/>
    <w:lvl w:ilvl="0">
      <w:start w:val="2"/>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EA91044"/>
    <w:multiLevelType w:val="hybridMultilevel"/>
    <w:tmpl w:val="F69C7142"/>
    <w:lvl w:ilvl="0" w:tplc="D790380E">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5">
    <w:nsid w:val="1AAE4E10"/>
    <w:multiLevelType w:val="hybridMultilevel"/>
    <w:tmpl w:val="A2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D854ED"/>
    <w:multiLevelType w:val="hybridMultilevel"/>
    <w:tmpl w:val="8BA8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300091"/>
    <w:multiLevelType w:val="hybridMultilevel"/>
    <w:tmpl w:val="70A27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characterSpacingControl w:val="doNotCompress"/>
  <w:footnotePr>
    <w:footnote w:id="0"/>
    <w:footnote w:id="1"/>
  </w:footnotePr>
  <w:endnotePr>
    <w:endnote w:id="0"/>
    <w:endnote w:id="1"/>
  </w:endnotePr>
  <w:compat/>
  <w:rsids>
    <w:rsidRoot w:val="001F674A"/>
    <w:rsid w:val="000A72BD"/>
    <w:rsid w:val="0010794B"/>
    <w:rsid w:val="001F674A"/>
    <w:rsid w:val="002E2DF9"/>
    <w:rsid w:val="002E453F"/>
    <w:rsid w:val="002F0255"/>
    <w:rsid w:val="00342077"/>
    <w:rsid w:val="003D19A9"/>
    <w:rsid w:val="003E7315"/>
    <w:rsid w:val="00423DD1"/>
    <w:rsid w:val="00454A21"/>
    <w:rsid w:val="0046316A"/>
    <w:rsid w:val="004B1AAE"/>
    <w:rsid w:val="004D1919"/>
    <w:rsid w:val="0052339E"/>
    <w:rsid w:val="005A4E09"/>
    <w:rsid w:val="00621EE7"/>
    <w:rsid w:val="006B639F"/>
    <w:rsid w:val="00703F51"/>
    <w:rsid w:val="007E653E"/>
    <w:rsid w:val="008101C4"/>
    <w:rsid w:val="00841EC4"/>
    <w:rsid w:val="00872DDB"/>
    <w:rsid w:val="00880EDA"/>
    <w:rsid w:val="0088386D"/>
    <w:rsid w:val="008D0295"/>
    <w:rsid w:val="008F1FCD"/>
    <w:rsid w:val="00966D0B"/>
    <w:rsid w:val="00A01107"/>
    <w:rsid w:val="00A11D8E"/>
    <w:rsid w:val="00A431F1"/>
    <w:rsid w:val="00AE10CE"/>
    <w:rsid w:val="00B72E04"/>
    <w:rsid w:val="00BD2DFE"/>
    <w:rsid w:val="00C23F66"/>
    <w:rsid w:val="00C85DD0"/>
    <w:rsid w:val="00D41CEA"/>
    <w:rsid w:val="00D463DC"/>
    <w:rsid w:val="00DF3372"/>
    <w:rsid w:val="00E32B31"/>
    <w:rsid w:val="00F02924"/>
    <w:rsid w:val="00F704DF"/>
    <w:rsid w:val="00F86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74A"/>
    <w:rPr>
      <w:rFonts w:ascii="Calibri" w:eastAsia="Times New Roman" w:hAnsi="Calibri" w:cs="Times New Roman"/>
    </w:rPr>
  </w:style>
  <w:style w:type="paragraph" w:styleId="1">
    <w:name w:val="heading 1"/>
    <w:basedOn w:val="a"/>
    <w:next w:val="a"/>
    <w:link w:val="10"/>
    <w:uiPriority w:val="9"/>
    <w:qFormat/>
    <w:rsid w:val="001F67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674A"/>
    <w:pPr>
      <w:keepNext/>
      <w:widowControl w:val="0"/>
      <w:tabs>
        <w:tab w:val="num" w:pos="1755"/>
      </w:tabs>
      <w:suppressAutoHyphens/>
      <w:autoSpaceDE w:val="0"/>
      <w:spacing w:before="240" w:after="60" w:line="240" w:lineRule="auto"/>
      <w:ind w:left="1755" w:hanging="360"/>
      <w:jc w:val="both"/>
      <w:outlineLvl w:val="1"/>
    </w:pPr>
    <w:rPr>
      <w:rFonts w:ascii="Arial" w:hAnsi="Arial" w:cs="Arial"/>
      <w:b/>
      <w:bCs/>
      <w:i/>
      <w:iCs/>
      <w:sz w:val="28"/>
      <w:szCs w:val="28"/>
      <w:lang w:eastAsia="ar-SA"/>
    </w:rPr>
  </w:style>
  <w:style w:type="paragraph" w:styleId="3">
    <w:name w:val="heading 3"/>
    <w:basedOn w:val="a"/>
    <w:next w:val="a"/>
    <w:link w:val="30"/>
    <w:qFormat/>
    <w:rsid w:val="001F674A"/>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674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F674A"/>
    <w:rPr>
      <w:rFonts w:ascii="Arial" w:eastAsia="Times New Roman" w:hAnsi="Arial" w:cs="Arial"/>
      <w:b/>
      <w:bCs/>
      <w:i/>
      <w:iCs/>
      <w:sz w:val="28"/>
      <w:szCs w:val="28"/>
      <w:lang w:eastAsia="ar-SA"/>
    </w:rPr>
  </w:style>
  <w:style w:type="character" w:customStyle="1" w:styleId="30">
    <w:name w:val="Заголовок 3 Знак"/>
    <w:basedOn w:val="a0"/>
    <w:link w:val="3"/>
    <w:rsid w:val="001F674A"/>
    <w:rPr>
      <w:rFonts w:ascii="Arial" w:eastAsia="Times New Roman" w:hAnsi="Arial" w:cs="Times New Roman"/>
      <w:b/>
      <w:bCs/>
      <w:sz w:val="26"/>
      <w:szCs w:val="26"/>
    </w:rPr>
  </w:style>
  <w:style w:type="paragraph" w:customStyle="1" w:styleId="ConsPlusNonformat">
    <w:name w:val="ConsPlusNonformat"/>
    <w:rsid w:val="001F67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3">
    <w:name w:val="Гипертекстовая ссылка"/>
    <w:uiPriority w:val="99"/>
    <w:rsid w:val="001F674A"/>
    <w:rPr>
      <w:rFonts w:cs="Times New Roman"/>
      <w:color w:val="106BBE"/>
    </w:rPr>
  </w:style>
  <w:style w:type="character" w:styleId="a4">
    <w:name w:val="Hyperlink"/>
    <w:uiPriority w:val="99"/>
    <w:unhideWhenUsed/>
    <w:rsid w:val="001F674A"/>
    <w:rPr>
      <w:rFonts w:cs="Times New Roman"/>
      <w:color w:val="0000FF"/>
      <w:u w:val="single"/>
    </w:rPr>
  </w:style>
  <w:style w:type="character" w:styleId="a5">
    <w:name w:val="page number"/>
    <w:rsid w:val="001F674A"/>
  </w:style>
  <w:style w:type="paragraph" w:styleId="a6">
    <w:name w:val="Body Text"/>
    <w:basedOn w:val="a"/>
    <w:link w:val="a7"/>
    <w:semiHidden/>
    <w:rsid w:val="001F674A"/>
    <w:pPr>
      <w:suppressAutoHyphens/>
      <w:spacing w:after="0" w:line="240" w:lineRule="auto"/>
      <w:jc w:val="both"/>
    </w:pPr>
    <w:rPr>
      <w:rFonts w:ascii="Times New Roman" w:hAnsi="Times New Roman"/>
      <w:sz w:val="28"/>
      <w:szCs w:val="20"/>
      <w:lang w:eastAsia="ar-SA"/>
    </w:rPr>
  </w:style>
  <w:style w:type="character" w:customStyle="1" w:styleId="a7">
    <w:name w:val="Основной текст Знак"/>
    <w:basedOn w:val="a0"/>
    <w:link w:val="a6"/>
    <w:semiHidden/>
    <w:rsid w:val="001F674A"/>
    <w:rPr>
      <w:rFonts w:ascii="Times New Roman" w:eastAsia="Times New Roman" w:hAnsi="Times New Roman" w:cs="Times New Roman"/>
      <w:sz w:val="28"/>
      <w:szCs w:val="20"/>
      <w:lang w:eastAsia="ar-SA"/>
    </w:rPr>
  </w:style>
  <w:style w:type="paragraph" w:customStyle="1" w:styleId="ConsPlusNormal">
    <w:name w:val="ConsPlusNormal"/>
    <w:link w:val="ConsPlusNormal0"/>
    <w:rsid w:val="001F674A"/>
    <w:pPr>
      <w:suppressAutoHyphens/>
      <w:autoSpaceDE w:val="0"/>
      <w:spacing w:after="0" w:line="240" w:lineRule="auto"/>
      <w:ind w:firstLine="720"/>
    </w:pPr>
    <w:rPr>
      <w:rFonts w:ascii="Arial" w:eastAsia="Arial" w:hAnsi="Arial" w:cs="Arial"/>
      <w:sz w:val="20"/>
      <w:szCs w:val="20"/>
      <w:lang w:eastAsia="ar-SA"/>
    </w:rPr>
  </w:style>
  <w:style w:type="paragraph" w:styleId="a8">
    <w:name w:val="header"/>
    <w:basedOn w:val="a"/>
    <w:link w:val="a9"/>
    <w:uiPriority w:val="99"/>
    <w:rsid w:val="001F674A"/>
    <w:pPr>
      <w:widowControl w:val="0"/>
      <w:tabs>
        <w:tab w:val="center" w:pos="4677"/>
        <w:tab w:val="right" w:pos="9355"/>
      </w:tabs>
      <w:suppressAutoHyphens/>
      <w:autoSpaceDE w:val="0"/>
      <w:spacing w:after="0" w:line="240" w:lineRule="auto"/>
    </w:pPr>
    <w:rPr>
      <w:rFonts w:ascii="Times New Roman" w:hAnsi="Times New Roman"/>
      <w:sz w:val="20"/>
      <w:szCs w:val="20"/>
      <w:lang w:eastAsia="ar-SA"/>
    </w:rPr>
  </w:style>
  <w:style w:type="character" w:customStyle="1" w:styleId="a9">
    <w:name w:val="Верхний колонтитул Знак"/>
    <w:basedOn w:val="a0"/>
    <w:link w:val="a8"/>
    <w:uiPriority w:val="99"/>
    <w:rsid w:val="001F674A"/>
    <w:rPr>
      <w:rFonts w:ascii="Times New Roman" w:eastAsia="Times New Roman" w:hAnsi="Times New Roman" w:cs="Times New Roman"/>
      <w:sz w:val="20"/>
      <w:szCs w:val="20"/>
      <w:lang w:eastAsia="ar-SA"/>
    </w:rPr>
  </w:style>
  <w:style w:type="character" w:customStyle="1" w:styleId="Heading3Char">
    <w:name w:val="Heading 3 Char"/>
    <w:rsid w:val="001F674A"/>
    <w:rPr>
      <w:rFonts w:ascii="Calibri Light" w:hAnsi="Calibri Light" w:cs="Times New Roman"/>
      <w:color w:val="1F4D78"/>
      <w:sz w:val="24"/>
      <w:szCs w:val="24"/>
    </w:rPr>
  </w:style>
  <w:style w:type="paragraph" w:customStyle="1" w:styleId="aa">
    <w:name w:val="Нормальный"/>
    <w:rsid w:val="001F674A"/>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1">
    <w:name w:val="Без интервала1"/>
    <w:rsid w:val="001F674A"/>
    <w:pPr>
      <w:suppressAutoHyphens/>
      <w:spacing w:after="0" w:line="240" w:lineRule="auto"/>
    </w:pPr>
    <w:rPr>
      <w:rFonts w:ascii="Calibri" w:eastAsia="Times New Roman" w:hAnsi="Calibri" w:cs="Times New Roman"/>
      <w:kern w:val="1"/>
      <w:lang w:eastAsia="ar-SA"/>
    </w:rPr>
  </w:style>
  <w:style w:type="paragraph" w:customStyle="1" w:styleId="ConsPlusCell">
    <w:name w:val="ConsPlusCell"/>
    <w:rsid w:val="001F674A"/>
    <w:pPr>
      <w:suppressAutoHyphens/>
      <w:spacing w:after="0" w:line="240" w:lineRule="auto"/>
    </w:pPr>
    <w:rPr>
      <w:rFonts w:ascii="Arial" w:eastAsia="Times New Roman" w:hAnsi="Arial" w:cs="Arial"/>
      <w:kern w:val="1"/>
      <w:sz w:val="20"/>
      <w:szCs w:val="20"/>
      <w:lang w:eastAsia="ar-SA"/>
    </w:rPr>
  </w:style>
  <w:style w:type="paragraph" w:customStyle="1" w:styleId="12">
    <w:name w:val="Основной текст1"/>
    <w:basedOn w:val="a"/>
    <w:rsid w:val="001F674A"/>
    <w:pPr>
      <w:shd w:val="clear" w:color="auto" w:fill="FFFFFF"/>
      <w:suppressAutoHyphens/>
      <w:spacing w:after="0" w:line="317" w:lineRule="exact"/>
      <w:ind w:firstLine="700"/>
      <w:jc w:val="both"/>
    </w:pPr>
    <w:rPr>
      <w:rFonts w:ascii="Times New Roman" w:hAnsi="Times New Roman"/>
      <w:kern w:val="1"/>
      <w:sz w:val="25"/>
      <w:szCs w:val="25"/>
      <w:lang w:eastAsia="ar-SA"/>
    </w:rPr>
  </w:style>
  <w:style w:type="paragraph" w:styleId="ab">
    <w:name w:val="Normal (Web)"/>
    <w:basedOn w:val="a"/>
    <w:rsid w:val="001F674A"/>
    <w:pPr>
      <w:spacing w:before="100" w:beforeAutospacing="1" w:after="119" w:line="240" w:lineRule="auto"/>
    </w:pPr>
    <w:rPr>
      <w:rFonts w:ascii="Times New Roman" w:hAnsi="Times New Roman"/>
      <w:sz w:val="24"/>
      <w:szCs w:val="24"/>
      <w:lang w:eastAsia="ru-RU"/>
    </w:rPr>
  </w:style>
  <w:style w:type="paragraph" w:styleId="ac">
    <w:name w:val="No Spacing"/>
    <w:qFormat/>
    <w:rsid w:val="001F674A"/>
    <w:pPr>
      <w:spacing w:after="0" w:line="240" w:lineRule="auto"/>
    </w:pPr>
    <w:rPr>
      <w:rFonts w:ascii="Calibri" w:eastAsia="Times New Roman" w:hAnsi="Calibri" w:cs="Times New Roman"/>
    </w:rPr>
  </w:style>
  <w:style w:type="paragraph" w:styleId="ad">
    <w:name w:val="Body Text Indent"/>
    <w:basedOn w:val="a"/>
    <w:link w:val="ae"/>
    <w:rsid w:val="001F674A"/>
    <w:pPr>
      <w:spacing w:after="120" w:line="240" w:lineRule="auto"/>
      <w:ind w:left="283"/>
    </w:pPr>
    <w:rPr>
      <w:rFonts w:ascii="Times New Roman" w:hAnsi="Times New Roman"/>
      <w:sz w:val="24"/>
      <w:szCs w:val="24"/>
    </w:rPr>
  </w:style>
  <w:style w:type="character" w:customStyle="1" w:styleId="ae">
    <w:name w:val="Основной текст с отступом Знак"/>
    <w:basedOn w:val="a0"/>
    <w:link w:val="ad"/>
    <w:rsid w:val="001F674A"/>
    <w:rPr>
      <w:rFonts w:ascii="Times New Roman" w:eastAsia="Times New Roman" w:hAnsi="Times New Roman" w:cs="Times New Roman"/>
      <w:sz w:val="24"/>
      <w:szCs w:val="24"/>
    </w:rPr>
  </w:style>
  <w:style w:type="character" w:customStyle="1" w:styleId="13">
    <w:name w:val="Основной шрифт абзаца1"/>
    <w:rsid w:val="001F674A"/>
  </w:style>
  <w:style w:type="character" w:styleId="af">
    <w:name w:val="Strong"/>
    <w:qFormat/>
    <w:rsid w:val="001F674A"/>
    <w:rPr>
      <w:b/>
      <w:bCs/>
    </w:rPr>
  </w:style>
  <w:style w:type="character" w:customStyle="1" w:styleId="WW-Absatz-Standardschriftart111111111">
    <w:name w:val="WW-Absatz-Standardschriftart111111111"/>
    <w:rsid w:val="001F674A"/>
  </w:style>
  <w:style w:type="paragraph" w:customStyle="1" w:styleId="consplusnormal1">
    <w:name w:val="consplusnormal"/>
    <w:basedOn w:val="a"/>
    <w:uiPriority w:val="99"/>
    <w:rsid w:val="001F674A"/>
    <w:pPr>
      <w:suppressAutoHyphens/>
      <w:spacing w:before="280" w:after="280" w:line="240" w:lineRule="auto"/>
    </w:pPr>
    <w:rPr>
      <w:rFonts w:ascii="Times New Roman" w:eastAsia="Calibri" w:hAnsi="Times New Roman"/>
      <w:sz w:val="24"/>
      <w:szCs w:val="24"/>
      <w:lang w:eastAsia="ar-SA"/>
    </w:rPr>
  </w:style>
  <w:style w:type="paragraph" w:customStyle="1" w:styleId="ConsPlusTitle">
    <w:name w:val="ConsPlusTitle"/>
    <w:uiPriority w:val="99"/>
    <w:rsid w:val="001F67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f0">
    <w:name w:val="Table Grid"/>
    <w:basedOn w:val="a1"/>
    <w:uiPriority w:val="59"/>
    <w:rsid w:val="001F674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Таблицы (моноширинный)"/>
    <w:basedOn w:val="a"/>
    <w:next w:val="a"/>
    <w:uiPriority w:val="99"/>
    <w:rsid w:val="001F674A"/>
    <w:pPr>
      <w:widowControl w:val="0"/>
      <w:autoSpaceDE w:val="0"/>
      <w:autoSpaceDN w:val="0"/>
      <w:adjustRightInd w:val="0"/>
      <w:spacing w:after="0" w:line="240" w:lineRule="auto"/>
      <w:jc w:val="both"/>
    </w:pPr>
    <w:rPr>
      <w:rFonts w:ascii="Courier New" w:hAnsi="Courier New" w:cs="Courier New"/>
      <w:sz w:val="24"/>
      <w:szCs w:val="24"/>
      <w:lang w:eastAsia="ru-RU"/>
    </w:rPr>
  </w:style>
  <w:style w:type="paragraph" w:customStyle="1" w:styleId="af2">
    <w:name w:val="Прижатый влево"/>
    <w:basedOn w:val="a"/>
    <w:next w:val="a"/>
    <w:uiPriority w:val="99"/>
    <w:rsid w:val="001F674A"/>
    <w:pPr>
      <w:autoSpaceDE w:val="0"/>
      <w:autoSpaceDN w:val="0"/>
      <w:adjustRightInd w:val="0"/>
      <w:spacing w:after="0" w:line="240" w:lineRule="auto"/>
    </w:pPr>
    <w:rPr>
      <w:rFonts w:ascii="Arial" w:hAnsi="Arial" w:cs="Arial"/>
      <w:sz w:val="24"/>
      <w:szCs w:val="24"/>
      <w:lang w:eastAsia="ru-RU"/>
    </w:rPr>
  </w:style>
  <w:style w:type="character" w:customStyle="1" w:styleId="ConsPlusNormal0">
    <w:name w:val="ConsPlusNormal Знак"/>
    <w:link w:val="ConsPlusNormal"/>
    <w:locked/>
    <w:rsid w:val="001F674A"/>
    <w:rPr>
      <w:rFonts w:ascii="Arial" w:eastAsia="Arial" w:hAnsi="Arial" w:cs="Arial"/>
      <w:sz w:val="20"/>
      <w:szCs w:val="20"/>
      <w:lang w:eastAsia="ar-SA"/>
    </w:rPr>
  </w:style>
  <w:style w:type="paragraph" w:styleId="af3">
    <w:name w:val="List Paragraph"/>
    <w:basedOn w:val="a"/>
    <w:uiPriority w:val="34"/>
    <w:qFormat/>
    <w:rsid w:val="001F674A"/>
    <w:pPr>
      <w:ind w:left="720"/>
      <w:contextualSpacing/>
    </w:pPr>
  </w:style>
  <w:style w:type="paragraph" w:customStyle="1" w:styleId="14">
    <w:name w:val="Абзац списка1"/>
    <w:basedOn w:val="a"/>
    <w:rsid w:val="00D463DC"/>
    <w:pPr>
      <w:spacing w:after="0" w:line="240" w:lineRule="auto"/>
      <w:ind w:left="720"/>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572113">
      <w:bodyDiv w:val="1"/>
      <w:marLeft w:val="0"/>
      <w:marRight w:val="0"/>
      <w:marTop w:val="0"/>
      <w:marBottom w:val="0"/>
      <w:divBdr>
        <w:top w:val="none" w:sz="0" w:space="0" w:color="auto"/>
        <w:left w:val="none" w:sz="0" w:space="0" w:color="auto"/>
        <w:bottom w:val="none" w:sz="0" w:space="0" w:color="auto"/>
        <w:right w:val="none" w:sz="0" w:space="0" w:color="auto"/>
      </w:divBdr>
    </w:div>
    <w:div w:id="306519466">
      <w:bodyDiv w:val="1"/>
      <w:marLeft w:val="0"/>
      <w:marRight w:val="0"/>
      <w:marTop w:val="0"/>
      <w:marBottom w:val="0"/>
      <w:divBdr>
        <w:top w:val="none" w:sz="0" w:space="0" w:color="auto"/>
        <w:left w:val="none" w:sz="0" w:space="0" w:color="auto"/>
        <w:bottom w:val="none" w:sz="0" w:space="0" w:color="auto"/>
        <w:right w:val="none" w:sz="0" w:space="0" w:color="auto"/>
      </w:divBdr>
    </w:div>
    <w:div w:id="730274642">
      <w:bodyDiv w:val="1"/>
      <w:marLeft w:val="0"/>
      <w:marRight w:val="0"/>
      <w:marTop w:val="0"/>
      <w:marBottom w:val="0"/>
      <w:divBdr>
        <w:top w:val="none" w:sz="0" w:space="0" w:color="auto"/>
        <w:left w:val="none" w:sz="0" w:space="0" w:color="auto"/>
        <w:bottom w:val="none" w:sz="0" w:space="0" w:color="auto"/>
        <w:right w:val="none" w:sz="0" w:space="0" w:color="auto"/>
      </w:divBdr>
    </w:div>
    <w:div w:id="85342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pgu.krasnodar.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mryuk@rambler.ru" TargetMode="External"/><Relationship Id="rId12" Type="http://schemas.openxmlformats.org/officeDocument/2006/relationships/hyperlink" Target="http://www.ahtanizsp.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temryuk@ramble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consultantplus://offline/ref=ED0C09261C7DDFCA73A72313D77CFBBB7399EA3B2CE88ADD18C169D34979v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19</Pages>
  <Words>6224</Words>
  <Characters>35483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общий</cp:lastModifiedBy>
  <cp:revision>37</cp:revision>
  <dcterms:created xsi:type="dcterms:W3CDTF">2015-10-30T05:39:00Z</dcterms:created>
  <dcterms:modified xsi:type="dcterms:W3CDTF">2016-01-21T11:17:00Z</dcterms:modified>
</cp:coreProperties>
</file>