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A0" w:rsidRPr="001759AA" w:rsidRDefault="001B1CA0" w:rsidP="001B1CA0">
      <w:pPr>
        <w:pStyle w:val="a5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ПРИЛОЖЕНИЕ № 3</w:t>
      </w:r>
    </w:p>
    <w:p w:rsidR="001B1CA0" w:rsidRPr="001759AA" w:rsidRDefault="001B1CA0" w:rsidP="001B1CA0">
      <w:pPr>
        <w:pStyle w:val="a5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B1CA0" w:rsidRPr="001759AA" w:rsidRDefault="001B1CA0" w:rsidP="001B1CA0">
      <w:pPr>
        <w:pStyle w:val="a5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 w:rsidRPr="001F674A">
        <w:rPr>
          <w:rFonts w:ascii="Times New Roman" w:hAnsi="Times New Roman"/>
          <w:sz w:val="28"/>
          <w:szCs w:val="28"/>
        </w:rPr>
        <w:t>Выдача разрешения (ордера) на про</w:t>
      </w:r>
      <w:r w:rsidR="006A0310">
        <w:rPr>
          <w:rFonts w:ascii="Times New Roman" w:hAnsi="Times New Roman"/>
          <w:sz w:val="28"/>
          <w:szCs w:val="28"/>
        </w:rPr>
        <w:t xml:space="preserve">ведение земляных </w:t>
      </w:r>
      <w:r w:rsidRPr="001F674A">
        <w:rPr>
          <w:rFonts w:ascii="Times New Roman" w:hAnsi="Times New Roman"/>
          <w:sz w:val="28"/>
          <w:szCs w:val="28"/>
        </w:rPr>
        <w:t>работ</w:t>
      </w:r>
      <w:r w:rsidR="006A0310">
        <w:rPr>
          <w:rFonts w:ascii="Times New Roman" w:hAnsi="Times New Roman"/>
          <w:sz w:val="28"/>
          <w:szCs w:val="28"/>
        </w:rPr>
        <w:t xml:space="preserve"> на</w:t>
      </w:r>
      <w:r w:rsidRPr="001F674A">
        <w:rPr>
          <w:rFonts w:ascii="Times New Roman" w:hAnsi="Times New Roman"/>
          <w:sz w:val="28"/>
          <w:szCs w:val="28"/>
        </w:rPr>
        <w:t xml:space="preserve"> территории общего пользования</w:t>
      </w:r>
      <w:r w:rsidRPr="001759AA">
        <w:rPr>
          <w:rFonts w:ascii="Times New Roman" w:hAnsi="Times New Roman"/>
          <w:sz w:val="28"/>
          <w:szCs w:val="28"/>
        </w:rPr>
        <w:t>»</w:t>
      </w:r>
    </w:p>
    <w:p w:rsidR="001B1CA0" w:rsidRPr="001759AA" w:rsidRDefault="001B1CA0" w:rsidP="001B1CA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1CA0" w:rsidRDefault="001B1CA0" w:rsidP="001B1CA0">
      <w:pPr>
        <w:pStyle w:val="a3"/>
        <w:tabs>
          <w:tab w:val="clear" w:pos="4677"/>
          <w:tab w:val="clear" w:pos="9355"/>
        </w:tabs>
      </w:pPr>
    </w:p>
    <w:p w:rsidR="001B1CA0" w:rsidRDefault="001B1CA0" w:rsidP="001B1CA0"/>
    <w:p w:rsidR="001B1CA0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6E4758">
        <w:rPr>
          <w:rFonts w:ascii="Times New Roman" w:hAnsi="Times New Roman"/>
          <w:sz w:val="28"/>
          <w:szCs w:val="28"/>
        </w:rPr>
        <w:t xml:space="preserve">Главе </w:t>
      </w: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М.А. </w:t>
      </w:r>
      <w:proofErr w:type="spellStart"/>
      <w:r>
        <w:rPr>
          <w:rFonts w:ascii="Times New Roman" w:hAnsi="Times New Roman"/>
          <w:sz w:val="28"/>
          <w:szCs w:val="28"/>
        </w:rPr>
        <w:t>Разиевскому</w:t>
      </w:r>
      <w:proofErr w:type="spellEnd"/>
      <w:r w:rsidRPr="006E4758">
        <w:rPr>
          <w:rFonts w:ascii="Times New Roman" w:hAnsi="Times New Roman"/>
          <w:sz w:val="28"/>
          <w:szCs w:val="28"/>
        </w:rPr>
        <w:t xml:space="preserve"> 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  <w:t xml:space="preserve">       </w:t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  <w:t xml:space="preserve">                                 от _______________________,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proofErr w:type="gramStart"/>
      <w:r w:rsidRPr="006E4758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 по адресу: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  <w:t xml:space="preserve">                                                       ул.__________________</w:t>
      </w:r>
      <w:r w:rsidRPr="006E4758">
        <w:rPr>
          <w:rFonts w:ascii="Times New Roman" w:hAnsi="Times New Roman"/>
          <w:sz w:val="28"/>
          <w:szCs w:val="28"/>
        </w:rPr>
        <w:tab/>
      </w:r>
    </w:p>
    <w:p w:rsidR="001B1CA0" w:rsidRPr="006E4758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</w:r>
      <w:r w:rsidRPr="006E4758">
        <w:rPr>
          <w:rFonts w:ascii="Times New Roman" w:hAnsi="Times New Roman"/>
          <w:sz w:val="28"/>
          <w:szCs w:val="28"/>
        </w:rPr>
        <w:tab/>
        <w:t xml:space="preserve">    тел. ________________</w:t>
      </w:r>
    </w:p>
    <w:p w:rsidR="001B1CA0" w:rsidRPr="006E4758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E4758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  <w:r w:rsidRPr="006E4758">
        <w:rPr>
          <w:rFonts w:ascii="Times New Roman" w:hAnsi="Times New Roman"/>
          <w:b/>
          <w:bCs/>
          <w:sz w:val="28"/>
          <w:szCs w:val="28"/>
        </w:rPr>
        <w:t xml:space="preserve"> А Я В Л Е Н И Е 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1CA0" w:rsidRPr="006E4758" w:rsidRDefault="001B1CA0" w:rsidP="001B1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       Прошу выдать </w:t>
      </w:r>
      <w:r>
        <w:rPr>
          <w:rFonts w:ascii="Times New Roman" w:hAnsi="Times New Roman"/>
          <w:sz w:val="28"/>
          <w:szCs w:val="28"/>
        </w:rPr>
        <w:t xml:space="preserve">ОРДЕР </w:t>
      </w:r>
      <w:r w:rsidRPr="006E4758">
        <w:rPr>
          <w:rFonts w:ascii="Times New Roman" w:hAnsi="Times New Roman"/>
          <w:sz w:val="28"/>
          <w:szCs w:val="28"/>
        </w:rPr>
        <w:t xml:space="preserve"> на производство земляных работ </w:t>
      </w:r>
      <w:r w:rsidRPr="006E4758">
        <w:rPr>
          <w:rFonts w:ascii="Times New Roman" w:hAnsi="Times New Roman"/>
          <w:i/>
          <w:iCs/>
          <w:sz w:val="28"/>
          <w:szCs w:val="28"/>
        </w:rPr>
        <w:t>__________________________________________________________________</w:t>
      </w:r>
      <w:r w:rsidRPr="006E4758">
        <w:rPr>
          <w:rFonts w:ascii="Times New Roman" w:hAnsi="Times New Roman"/>
          <w:sz w:val="28"/>
          <w:szCs w:val="28"/>
        </w:rPr>
        <w:t xml:space="preserve">. Обязуюсь место проведения работ восстановить в первоначальное состояние в соответствии с ГОСТ </w:t>
      </w:r>
      <w:proofErr w:type="gramStart"/>
      <w:r w:rsidRPr="006E4758">
        <w:rPr>
          <w:rFonts w:ascii="Times New Roman" w:hAnsi="Times New Roman"/>
          <w:sz w:val="28"/>
          <w:szCs w:val="28"/>
        </w:rPr>
        <w:t>Р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 50597-93 от 11.10.1993 г. № 221. </w:t>
      </w:r>
    </w:p>
    <w:p w:rsidR="001B1CA0" w:rsidRPr="006E4758" w:rsidRDefault="001B1CA0" w:rsidP="001B1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b/>
          <w:sz w:val="28"/>
          <w:szCs w:val="28"/>
          <w:u w:val="single"/>
        </w:rPr>
        <w:t>Правила проведения работ при строительстве, ремонте, реконструкции коммуникаций</w:t>
      </w:r>
      <w:r w:rsidRPr="006E4758">
        <w:rPr>
          <w:rFonts w:ascii="Times New Roman" w:hAnsi="Times New Roman"/>
          <w:sz w:val="28"/>
          <w:szCs w:val="28"/>
        </w:rPr>
        <w:t>.</w:t>
      </w:r>
    </w:p>
    <w:p w:rsidR="001B1CA0" w:rsidRPr="006E4758" w:rsidRDefault="001B1CA0" w:rsidP="001B1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1. Прокладку подземных коммуникаций под проезжей частью улиц, проездами, а также под тротуарами допускается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Не допускается применение кирпича в конструкциях, подземных коммуникациях, расположенных под проезжей частью.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6E4758">
        <w:rPr>
          <w:rFonts w:ascii="Times New Roman" w:hAnsi="Times New Roman"/>
          <w:sz w:val="28"/>
          <w:szCs w:val="28"/>
        </w:rPr>
        <w:t xml:space="preserve">Все разрушения и повреждения дорожных покрытий, озеленения и элементов благоустройства, произведенные по вине физических лиц,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физическим лицам, организациям, получившим разрешение на производство работ, в сроки, согласованные с администрацией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6E4758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2. До начала производства работ по разрытию необходимо: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2.1. Установить дорожные знаки в соответствии с согласованной схемой;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lastRenderedPageBreak/>
        <w:t>2.2.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Ограждение рекомендуется выполнять </w:t>
      </w:r>
      <w:proofErr w:type="gramStart"/>
      <w:r w:rsidRPr="006E4758">
        <w:rPr>
          <w:rFonts w:ascii="Times New Roman" w:hAnsi="Times New Roman"/>
          <w:sz w:val="28"/>
          <w:szCs w:val="28"/>
        </w:rPr>
        <w:t>сплошным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 и надежным, предотвращающим попадание посторонних на стройплощадку.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На направлениях массовых пешеходных потоков через траншеи следует устраивать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 w:rsidRPr="006E4758">
          <w:rPr>
            <w:rFonts w:ascii="Times New Roman" w:hAnsi="Times New Roman"/>
            <w:sz w:val="28"/>
            <w:szCs w:val="28"/>
          </w:rPr>
          <w:t>200 метров</w:t>
        </w:r>
      </w:smartTag>
      <w:r w:rsidRPr="006E4758">
        <w:rPr>
          <w:rFonts w:ascii="Times New Roman" w:hAnsi="Times New Roman"/>
          <w:sz w:val="28"/>
          <w:szCs w:val="28"/>
        </w:rPr>
        <w:t xml:space="preserve"> друг от друга.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3.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 w:rsidRPr="006E475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 выполнением Правил эксплуатации.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4. До начала земляных работ физическому лицу,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5. При производстве работ на проезжей части улиц асфальт и щебень в пределах траншеи рекомендуется разбирать и вывозить производителем работ в специально отведенное место.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При производстве работ на улицах, застроенных территориях грунт немедленно вывозится.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При необходимости физическое лицо, строительная организация может обеспечивать планировку грунта на отвале по сог</w:t>
      </w:r>
      <w:r>
        <w:rPr>
          <w:rFonts w:ascii="Times New Roman" w:hAnsi="Times New Roman"/>
          <w:sz w:val="28"/>
          <w:szCs w:val="28"/>
        </w:rPr>
        <w:t>ласованию с администрацией Ахтанизо</w:t>
      </w:r>
      <w:r w:rsidRPr="006E4758">
        <w:rPr>
          <w:rFonts w:ascii="Times New Roman" w:hAnsi="Times New Roman"/>
          <w:sz w:val="28"/>
          <w:szCs w:val="28"/>
        </w:rPr>
        <w:t>вского сельского поселения</w:t>
      </w:r>
      <w:proofErr w:type="gramStart"/>
      <w:r w:rsidRPr="006E475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6. Траншеи под проезжей частью и тротуарами засыпать песком и песчаным фунтом с послойным уплотнением и поливкой водой.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Траншеи на газонах засыпать местным грунтом с уплотнением, восстановлением плодородного слоя и посевом травы.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7.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8.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Pr="006E4758">
        <w:rPr>
          <w:rFonts w:ascii="Times New Roman" w:hAnsi="Times New Roman"/>
          <w:sz w:val="28"/>
          <w:szCs w:val="28"/>
        </w:rPr>
        <w:t>работ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9.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</w:t>
      </w:r>
      <w:r w:rsidRPr="006E4758">
        <w:rPr>
          <w:rFonts w:ascii="Times New Roman" w:hAnsi="Times New Roman"/>
          <w:sz w:val="28"/>
          <w:szCs w:val="28"/>
        </w:rPr>
        <w:lastRenderedPageBreak/>
        <w:t>течение 2 лет после проведения ремонтно-восстановительных работ, рекомендуется устранять физическим лицам, организациям, получившим разрешение на производство работ, в течение суток. Если физические лица, организации не выполняют требования по ликвидации провалов, просадок грунта или дорожного покрытия, администрация вправе выполнить эти работы своими силами и выставить требования по оплате работ физическим лицам, организациям согласно законодательству РФ.</w:t>
      </w:r>
    </w:p>
    <w:p w:rsidR="001B1CA0" w:rsidRPr="006E4758" w:rsidRDefault="001B1CA0" w:rsidP="001B1C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>10. Проведение работ при строительстве, ремонте, реконструкции коммуникаций по просроченным ордерам признается самовольным проведением земляных работ.</w:t>
      </w:r>
    </w:p>
    <w:p w:rsidR="001B1CA0" w:rsidRPr="006E4758" w:rsidRDefault="001B1CA0" w:rsidP="001B1C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1CA0" w:rsidRPr="006E4758" w:rsidRDefault="001B1CA0" w:rsidP="001B1C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4758">
        <w:rPr>
          <w:rFonts w:ascii="Times New Roman" w:hAnsi="Times New Roman"/>
          <w:sz w:val="28"/>
          <w:szCs w:val="28"/>
        </w:rPr>
        <w:t xml:space="preserve">С </w:t>
      </w:r>
      <w:r w:rsidRPr="006E4758">
        <w:rPr>
          <w:rFonts w:ascii="Times New Roman" w:hAnsi="Times New Roman"/>
          <w:b/>
          <w:sz w:val="28"/>
          <w:szCs w:val="28"/>
        </w:rPr>
        <w:t>«</w:t>
      </w:r>
      <w:r w:rsidRPr="006E4758">
        <w:rPr>
          <w:rFonts w:ascii="Times New Roman" w:hAnsi="Times New Roman"/>
          <w:sz w:val="28"/>
          <w:szCs w:val="28"/>
        </w:rPr>
        <w:t>Правилами проведения работ при строительстве, ремонте, реконструкции коммуникаций» ознакомле</w:t>
      </w:r>
      <w:proofErr w:type="gramStart"/>
      <w:r w:rsidRPr="006E4758">
        <w:rPr>
          <w:rFonts w:ascii="Times New Roman" w:hAnsi="Times New Roman"/>
          <w:sz w:val="28"/>
          <w:szCs w:val="28"/>
        </w:rPr>
        <w:t>н(</w:t>
      </w:r>
      <w:proofErr w:type="gramEnd"/>
      <w:r w:rsidRPr="006E4758">
        <w:rPr>
          <w:rFonts w:ascii="Times New Roman" w:hAnsi="Times New Roman"/>
          <w:sz w:val="28"/>
          <w:szCs w:val="28"/>
        </w:rPr>
        <w:t xml:space="preserve">а), </w:t>
      </w:r>
    </w:p>
    <w:p w:rsidR="001B1CA0" w:rsidRDefault="001B1CA0" w:rsidP="001B1CA0">
      <w:pPr>
        <w:jc w:val="both"/>
      </w:pPr>
    </w:p>
    <w:p w:rsidR="001B1CA0" w:rsidRDefault="001B1CA0" w:rsidP="001B1CA0">
      <w:pPr>
        <w:pStyle w:val="a5"/>
        <w:ind w:left="5103"/>
        <w:jc w:val="center"/>
        <w:rPr>
          <w:rFonts w:ascii="Times New Roman" w:hAnsi="Times New Roman"/>
          <w:sz w:val="28"/>
          <w:szCs w:val="28"/>
        </w:rPr>
      </w:pPr>
      <w:r>
        <w:t>«____»___________2015 года</w:t>
      </w:r>
      <w:r>
        <w:rPr>
          <w:sz w:val="28"/>
          <w:szCs w:val="28"/>
        </w:rPr>
        <w:t xml:space="preserve">                                                                                  </w:t>
      </w:r>
    </w:p>
    <w:p w:rsidR="001B1CA0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1CA0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4461" w:rsidRDefault="00934461" w:rsidP="00390044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90044">
        <w:rPr>
          <w:sz w:val="28"/>
          <w:szCs w:val="28"/>
        </w:rPr>
        <w:t xml:space="preserve">Ахтанизовского </w:t>
      </w:r>
      <w:proofErr w:type="gramStart"/>
      <w:r w:rsidR="00390044">
        <w:rPr>
          <w:sz w:val="28"/>
          <w:szCs w:val="28"/>
        </w:rPr>
        <w:t>сельского</w:t>
      </w:r>
      <w:proofErr w:type="gramEnd"/>
    </w:p>
    <w:p w:rsidR="00390044" w:rsidRDefault="00934461" w:rsidP="00390044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39004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390044">
        <w:rPr>
          <w:sz w:val="28"/>
          <w:szCs w:val="28"/>
        </w:rPr>
        <w:t xml:space="preserve">Темрюкского района  </w:t>
      </w:r>
      <w:r w:rsidR="00C06913">
        <w:rPr>
          <w:sz w:val="28"/>
          <w:szCs w:val="28"/>
        </w:rPr>
        <w:t xml:space="preserve">                                               </w:t>
      </w:r>
      <w:r w:rsidR="00390044">
        <w:rPr>
          <w:sz w:val="28"/>
          <w:szCs w:val="28"/>
        </w:rPr>
        <w:t xml:space="preserve"> </w:t>
      </w:r>
      <w:r w:rsidR="00C06913">
        <w:rPr>
          <w:sz w:val="28"/>
          <w:szCs w:val="28"/>
        </w:rPr>
        <w:t xml:space="preserve">М.А. </w:t>
      </w:r>
      <w:proofErr w:type="spellStart"/>
      <w:r w:rsidR="00C06913">
        <w:rPr>
          <w:sz w:val="28"/>
          <w:szCs w:val="28"/>
        </w:rPr>
        <w:t>Разиевский</w:t>
      </w:r>
      <w:proofErr w:type="spellEnd"/>
      <w:r w:rsidR="00390044">
        <w:rPr>
          <w:sz w:val="28"/>
          <w:szCs w:val="28"/>
        </w:rPr>
        <w:t xml:space="preserve">                                                                            </w:t>
      </w:r>
    </w:p>
    <w:p w:rsidR="001B1CA0" w:rsidRDefault="001B1CA0" w:rsidP="001B1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B1CA0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1B1CA0"/>
    <w:rsid w:val="001B1CA0"/>
    <w:rsid w:val="00390044"/>
    <w:rsid w:val="004B6C1C"/>
    <w:rsid w:val="004F1F6B"/>
    <w:rsid w:val="006A0310"/>
    <w:rsid w:val="00841EC4"/>
    <w:rsid w:val="00934461"/>
    <w:rsid w:val="00C0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A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B1CA0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B1C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qFormat/>
    <w:rsid w:val="001B1C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390044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833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6</cp:revision>
  <dcterms:created xsi:type="dcterms:W3CDTF">2015-10-30T06:20:00Z</dcterms:created>
  <dcterms:modified xsi:type="dcterms:W3CDTF">2016-01-21T08:36:00Z</dcterms:modified>
</cp:coreProperties>
</file>