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41" w:rsidRDefault="005325AD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41" w:rsidRDefault="00644D41" w:rsidP="00E30C06">
      <w:pPr>
        <w:jc w:val="center"/>
        <w:rPr>
          <w:b/>
          <w:bCs/>
          <w:sz w:val="28"/>
          <w:szCs w:val="28"/>
        </w:rPr>
      </w:pPr>
    </w:p>
    <w:p w:rsidR="00644D41" w:rsidRPr="00E05AE3" w:rsidRDefault="00644D41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644D41" w:rsidRPr="00E05AE3" w:rsidRDefault="00644D41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644D41" w:rsidRPr="00FC1251" w:rsidRDefault="00644D41" w:rsidP="00E30C06">
      <w:pPr>
        <w:jc w:val="center"/>
        <w:rPr>
          <w:b/>
          <w:bCs/>
          <w:sz w:val="28"/>
          <w:szCs w:val="28"/>
        </w:rPr>
      </w:pPr>
    </w:p>
    <w:p w:rsidR="00644D41" w:rsidRPr="00FC1251" w:rsidRDefault="00644D41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644D41" w:rsidRPr="00C52852" w:rsidRDefault="00644D41" w:rsidP="00E30C06">
      <w:pPr>
        <w:jc w:val="center"/>
      </w:pPr>
    </w:p>
    <w:p w:rsidR="00644D41" w:rsidRDefault="00644D41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25AD">
        <w:rPr>
          <w:sz w:val="28"/>
          <w:szCs w:val="28"/>
        </w:rPr>
        <w:t>25.11.2015</w:t>
      </w:r>
      <w:r>
        <w:rPr>
          <w:sz w:val="28"/>
          <w:szCs w:val="28"/>
        </w:rPr>
        <w:t xml:space="preserve">                                                                                 № </w:t>
      </w:r>
      <w:r w:rsidR="005325AD">
        <w:rPr>
          <w:sz w:val="28"/>
          <w:szCs w:val="28"/>
        </w:rPr>
        <w:t>569</w:t>
      </w:r>
    </w:p>
    <w:p w:rsidR="00644D41" w:rsidRPr="00C76915" w:rsidRDefault="00644D41" w:rsidP="00E30C06">
      <w:pPr>
        <w:jc w:val="both"/>
        <w:rPr>
          <w:sz w:val="16"/>
          <w:szCs w:val="16"/>
        </w:rPr>
      </w:pPr>
    </w:p>
    <w:p w:rsidR="00644D41" w:rsidRPr="004F6264" w:rsidRDefault="00644D41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644D41" w:rsidRDefault="00644D41" w:rsidP="00E30C06">
      <w:pPr>
        <w:jc w:val="center"/>
        <w:rPr>
          <w:sz w:val="28"/>
          <w:szCs w:val="28"/>
        </w:rPr>
      </w:pPr>
    </w:p>
    <w:p w:rsidR="00644D41" w:rsidRPr="00B14B79" w:rsidRDefault="00644D41" w:rsidP="00E30C06">
      <w:pPr>
        <w:jc w:val="center"/>
        <w:rPr>
          <w:sz w:val="28"/>
          <w:szCs w:val="28"/>
        </w:rPr>
      </w:pPr>
    </w:p>
    <w:p w:rsidR="00644D41" w:rsidRPr="00065736" w:rsidRDefault="00644D41" w:rsidP="00065736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065736">
        <w:rPr>
          <w:b/>
          <w:bCs/>
          <w:color w:val="000000"/>
          <w:sz w:val="28"/>
          <w:szCs w:val="28"/>
          <w:lang w:eastAsia="ru-RU"/>
        </w:rPr>
        <w:t xml:space="preserve">О порядке формирования, утверждения и введения планов закупок товаров, работ, услуг для обеспечения муниципальных нужд </w:t>
      </w:r>
    </w:p>
    <w:p w:rsidR="00644D41" w:rsidRPr="005A62CB" w:rsidRDefault="00644D41" w:rsidP="00673C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644D41" w:rsidRDefault="00644D41" w:rsidP="00E30C06">
      <w:pPr>
        <w:rPr>
          <w:sz w:val="28"/>
          <w:szCs w:val="28"/>
        </w:rPr>
      </w:pPr>
    </w:p>
    <w:p w:rsidR="00644D41" w:rsidRPr="00065736" w:rsidRDefault="00644D41" w:rsidP="00E30C06">
      <w:pPr>
        <w:rPr>
          <w:sz w:val="28"/>
          <w:szCs w:val="28"/>
        </w:rPr>
      </w:pPr>
    </w:p>
    <w:p w:rsidR="00644D41" w:rsidRPr="00065736" w:rsidRDefault="00644D41" w:rsidP="00767936">
      <w:pPr>
        <w:spacing w:line="20" w:lineRule="atLeast"/>
        <w:ind w:firstLine="993"/>
        <w:jc w:val="both"/>
        <w:rPr>
          <w:color w:val="000000"/>
          <w:sz w:val="28"/>
          <w:szCs w:val="28"/>
          <w:lang w:eastAsia="ru-RU"/>
        </w:rPr>
      </w:pPr>
      <w:r w:rsidRPr="00065736">
        <w:rPr>
          <w:color w:val="000000"/>
          <w:sz w:val="28"/>
          <w:szCs w:val="28"/>
          <w:lang w:eastAsia="ru-RU"/>
        </w:rPr>
        <w:t>В соответствии со статьей 17 Федерального закона  от  5 апреля 2013 года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644D41" w:rsidRPr="00065736" w:rsidRDefault="00644D41" w:rsidP="00767936">
      <w:pPr>
        <w:spacing w:line="20" w:lineRule="atLeast"/>
        <w:ind w:firstLine="993"/>
        <w:rPr>
          <w:color w:val="000000"/>
          <w:sz w:val="28"/>
          <w:szCs w:val="28"/>
          <w:lang w:eastAsia="ru-RU"/>
        </w:rPr>
      </w:pPr>
      <w:r w:rsidRPr="00065736">
        <w:rPr>
          <w:color w:val="000000"/>
          <w:sz w:val="28"/>
          <w:szCs w:val="28"/>
          <w:lang w:eastAsia="ru-RU"/>
        </w:rPr>
        <w:t>1. Утвердить:</w:t>
      </w:r>
    </w:p>
    <w:p w:rsidR="00644D41" w:rsidRPr="00065736" w:rsidRDefault="00644D41" w:rsidP="00767936">
      <w:pPr>
        <w:spacing w:line="20" w:lineRule="atLeast"/>
        <w:ind w:firstLine="993"/>
        <w:jc w:val="both"/>
        <w:rPr>
          <w:color w:val="000000"/>
          <w:sz w:val="28"/>
          <w:szCs w:val="28"/>
          <w:lang w:eastAsia="ru-RU"/>
        </w:rPr>
      </w:pPr>
      <w:r w:rsidRPr="00065736">
        <w:rPr>
          <w:color w:val="000000"/>
          <w:sz w:val="28"/>
          <w:szCs w:val="28"/>
          <w:lang w:eastAsia="ru-RU"/>
        </w:rPr>
        <w:t xml:space="preserve">1) требования к формированию, утверждению и ведению планов закупок товаров, работ, услуг для обеспечения муниципальных нужд </w:t>
      </w:r>
      <w:r w:rsidRPr="00065736">
        <w:rPr>
          <w:sz w:val="28"/>
          <w:szCs w:val="28"/>
        </w:rPr>
        <w:t>Ахтанизовского</w:t>
      </w:r>
      <w:r w:rsidRPr="00065736">
        <w:rPr>
          <w:color w:val="000000"/>
          <w:sz w:val="28"/>
          <w:szCs w:val="28"/>
          <w:lang w:eastAsia="ru-RU"/>
        </w:rPr>
        <w:t xml:space="preserve"> сельского поселения Темрюкского района (приложение №1);</w:t>
      </w:r>
    </w:p>
    <w:p w:rsidR="00644D41" w:rsidRPr="00065736" w:rsidRDefault="00644D41" w:rsidP="00767936">
      <w:pPr>
        <w:spacing w:line="20" w:lineRule="atLeast"/>
        <w:ind w:firstLine="993"/>
        <w:jc w:val="both"/>
        <w:rPr>
          <w:color w:val="000000"/>
          <w:sz w:val="28"/>
          <w:szCs w:val="28"/>
          <w:lang w:eastAsia="ru-RU"/>
        </w:rPr>
      </w:pPr>
      <w:r w:rsidRPr="00065736">
        <w:rPr>
          <w:color w:val="000000"/>
          <w:sz w:val="28"/>
          <w:szCs w:val="28"/>
          <w:lang w:eastAsia="ru-RU"/>
        </w:rPr>
        <w:t>2) требования к форме плано</w:t>
      </w:r>
      <w:r>
        <w:rPr>
          <w:color w:val="000000"/>
          <w:sz w:val="28"/>
          <w:szCs w:val="28"/>
          <w:lang w:eastAsia="ru-RU"/>
        </w:rPr>
        <w:t xml:space="preserve">в закупок товаров, работ, услуг </w:t>
      </w:r>
      <w:r w:rsidRPr="00065736">
        <w:rPr>
          <w:color w:val="000000"/>
          <w:sz w:val="28"/>
          <w:szCs w:val="28"/>
          <w:lang w:eastAsia="ru-RU"/>
        </w:rPr>
        <w:t>(приложение 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65736">
        <w:rPr>
          <w:color w:val="000000"/>
          <w:sz w:val="28"/>
          <w:szCs w:val="28"/>
          <w:lang w:eastAsia="ru-RU"/>
        </w:rPr>
        <w:t>2).</w:t>
      </w:r>
    </w:p>
    <w:p w:rsidR="00644D41" w:rsidRPr="00AE04D7" w:rsidRDefault="00644D41" w:rsidP="00767936">
      <w:pPr>
        <w:spacing w:line="20" w:lineRule="atLeast"/>
        <w:ind w:firstLine="851"/>
        <w:jc w:val="both"/>
        <w:rPr>
          <w:sz w:val="28"/>
          <w:szCs w:val="28"/>
        </w:rPr>
      </w:pPr>
      <w:r w:rsidRPr="000657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5736">
        <w:rPr>
          <w:sz w:val="28"/>
          <w:szCs w:val="28"/>
        </w:rPr>
        <w:t>Общему отделу (Педанова) разместить</w:t>
      </w:r>
      <w:r>
        <w:rPr>
          <w:sz w:val="28"/>
          <w:szCs w:val="28"/>
        </w:rPr>
        <w:t xml:space="preserve"> (опубликовать)</w:t>
      </w:r>
      <w:r w:rsidRPr="00065736">
        <w:rPr>
          <w:sz w:val="28"/>
          <w:szCs w:val="28"/>
        </w:rPr>
        <w:t xml:space="preserve"> настоящее постановление</w:t>
      </w:r>
      <w:r w:rsidRPr="00AE04D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644D41" w:rsidRDefault="00644D41" w:rsidP="00767936">
      <w:pPr>
        <w:tabs>
          <w:tab w:val="left" w:pos="0"/>
          <w:tab w:val="left" w:pos="900"/>
        </w:tabs>
        <w:spacing w:line="20" w:lineRule="atLeast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 xml:space="preserve">3. </w:t>
      </w:r>
      <w:r w:rsidRPr="00AE04D7">
        <w:rPr>
          <w:sz w:val="28"/>
          <w:szCs w:val="28"/>
        </w:rPr>
        <w:t xml:space="preserve">Контроль  за выполнением настоящего постановления  возложить на начальника </w:t>
      </w:r>
      <w:r>
        <w:rPr>
          <w:sz w:val="28"/>
          <w:szCs w:val="28"/>
        </w:rPr>
        <w:t>отдела финансов и экономического развития</w:t>
      </w:r>
      <w:r w:rsidRPr="00AE04D7">
        <w:rPr>
          <w:sz w:val="28"/>
          <w:szCs w:val="28"/>
        </w:rPr>
        <w:t xml:space="preserve"> </w:t>
      </w:r>
      <w:r>
        <w:rPr>
          <w:sz w:val="28"/>
          <w:szCs w:val="28"/>
        </w:rPr>
        <w:t>А.В.Плотникову</w:t>
      </w:r>
      <w:r w:rsidRPr="00AE04D7">
        <w:rPr>
          <w:sz w:val="28"/>
          <w:szCs w:val="28"/>
        </w:rPr>
        <w:t>.</w:t>
      </w:r>
    </w:p>
    <w:p w:rsidR="00644D41" w:rsidRPr="00AE04D7" w:rsidRDefault="00644D41" w:rsidP="00767936">
      <w:pPr>
        <w:tabs>
          <w:tab w:val="left" w:pos="0"/>
          <w:tab w:val="left" w:pos="90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Pr="00AE04D7">
        <w:rPr>
          <w:sz w:val="28"/>
          <w:szCs w:val="28"/>
        </w:rPr>
        <w:t xml:space="preserve"> 1 января 201</w:t>
      </w:r>
      <w:r>
        <w:rPr>
          <w:sz w:val="28"/>
          <w:szCs w:val="28"/>
        </w:rPr>
        <w:t xml:space="preserve">5 </w:t>
      </w:r>
      <w:r w:rsidRPr="00AE04D7">
        <w:rPr>
          <w:sz w:val="28"/>
          <w:szCs w:val="28"/>
        </w:rPr>
        <w:t xml:space="preserve">года.   </w:t>
      </w:r>
    </w:p>
    <w:p w:rsidR="00644D41" w:rsidRDefault="00644D41" w:rsidP="00BA745E">
      <w:pPr>
        <w:pStyle w:val="3"/>
        <w:tabs>
          <w:tab w:val="left" w:pos="360"/>
        </w:tabs>
        <w:ind w:left="0"/>
        <w:jc w:val="both"/>
      </w:pPr>
    </w:p>
    <w:p w:rsidR="00644D41" w:rsidRDefault="00644D41" w:rsidP="00BA745E">
      <w:pPr>
        <w:pStyle w:val="3"/>
        <w:tabs>
          <w:tab w:val="left" w:pos="360"/>
        </w:tabs>
        <w:ind w:left="0"/>
        <w:jc w:val="both"/>
      </w:pPr>
    </w:p>
    <w:p w:rsidR="00644D41" w:rsidRDefault="00644D41" w:rsidP="00BA745E">
      <w:pPr>
        <w:pStyle w:val="3"/>
        <w:tabs>
          <w:tab w:val="left" w:pos="360"/>
        </w:tabs>
        <w:ind w:left="0"/>
        <w:jc w:val="both"/>
      </w:pPr>
    </w:p>
    <w:bookmarkEnd w:id="0"/>
    <w:p w:rsidR="00644D41" w:rsidRDefault="00644D4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644D41" w:rsidRDefault="00644D4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644D41" w:rsidRDefault="00644D41" w:rsidP="005D6A73">
      <w:pPr>
        <w:rPr>
          <w:sz w:val="20"/>
          <w:szCs w:val="20"/>
        </w:rPr>
      </w:pPr>
    </w:p>
    <w:p w:rsidR="00644D41" w:rsidRDefault="00644D41"/>
    <w:sectPr w:rsidR="00644D41" w:rsidSect="00767936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83" w:rsidRDefault="00900683" w:rsidP="00260B9B">
      <w:r>
        <w:separator/>
      </w:r>
    </w:p>
  </w:endnote>
  <w:endnote w:type="continuationSeparator" w:id="1">
    <w:p w:rsidR="00900683" w:rsidRDefault="00900683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83" w:rsidRDefault="00900683" w:rsidP="00260B9B">
      <w:r>
        <w:separator/>
      </w:r>
    </w:p>
  </w:footnote>
  <w:footnote w:type="continuationSeparator" w:id="1">
    <w:p w:rsidR="00900683" w:rsidRDefault="00900683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41" w:rsidRDefault="00717A32" w:rsidP="00260B9B">
    <w:pPr>
      <w:pStyle w:val="a3"/>
      <w:jc w:val="center"/>
    </w:pPr>
    <w:fldSimple w:instr=" PAGE   \* MERGEFORMAT ">
      <w:r w:rsidR="00644D4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65736"/>
    <w:rsid w:val="0007050B"/>
    <w:rsid w:val="00075A1E"/>
    <w:rsid w:val="000D3690"/>
    <w:rsid w:val="00127776"/>
    <w:rsid w:val="00132925"/>
    <w:rsid w:val="001402D6"/>
    <w:rsid w:val="001445F4"/>
    <w:rsid w:val="00180C84"/>
    <w:rsid w:val="001C1D57"/>
    <w:rsid w:val="002009A2"/>
    <w:rsid w:val="002277E0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63E83"/>
    <w:rsid w:val="0039335D"/>
    <w:rsid w:val="003A0858"/>
    <w:rsid w:val="003F63D0"/>
    <w:rsid w:val="0040735C"/>
    <w:rsid w:val="00416026"/>
    <w:rsid w:val="00422421"/>
    <w:rsid w:val="0043164E"/>
    <w:rsid w:val="004447BC"/>
    <w:rsid w:val="00462857"/>
    <w:rsid w:val="00482A8E"/>
    <w:rsid w:val="004F6264"/>
    <w:rsid w:val="00525385"/>
    <w:rsid w:val="005325AD"/>
    <w:rsid w:val="00561565"/>
    <w:rsid w:val="00582D0A"/>
    <w:rsid w:val="005A62CB"/>
    <w:rsid w:val="005C3D51"/>
    <w:rsid w:val="005D3C3B"/>
    <w:rsid w:val="005D6A73"/>
    <w:rsid w:val="005E02C0"/>
    <w:rsid w:val="0063570B"/>
    <w:rsid w:val="00644D41"/>
    <w:rsid w:val="006541E9"/>
    <w:rsid w:val="00657937"/>
    <w:rsid w:val="00666711"/>
    <w:rsid w:val="006713E5"/>
    <w:rsid w:val="00673CCD"/>
    <w:rsid w:val="0068166A"/>
    <w:rsid w:val="006C1EC9"/>
    <w:rsid w:val="006C59B6"/>
    <w:rsid w:val="006E3973"/>
    <w:rsid w:val="00717A32"/>
    <w:rsid w:val="007468B7"/>
    <w:rsid w:val="00755E5E"/>
    <w:rsid w:val="00767936"/>
    <w:rsid w:val="0079540E"/>
    <w:rsid w:val="007A0EC7"/>
    <w:rsid w:val="007A72EC"/>
    <w:rsid w:val="007B72F7"/>
    <w:rsid w:val="007E01D3"/>
    <w:rsid w:val="007E0DDD"/>
    <w:rsid w:val="007E5BC5"/>
    <w:rsid w:val="007E6B70"/>
    <w:rsid w:val="008377CC"/>
    <w:rsid w:val="00860055"/>
    <w:rsid w:val="008A1829"/>
    <w:rsid w:val="008A732E"/>
    <w:rsid w:val="008C1ABA"/>
    <w:rsid w:val="008D4FA1"/>
    <w:rsid w:val="008E3294"/>
    <w:rsid w:val="00900683"/>
    <w:rsid w:val="00942A94"/>
    <w:rsid w:val="00976190"/>
    <w:rsid w:val="009A7D22"/>
    <w:rsid w:val="009B68A4"/>
    <w:rsid w:val="009B756C"/>
    <w:rsid w:val="009C38AD"/>
    <w:rsid w:val="009D4A7C"/>
    <w:rsid w:val="009D65D5"/>
    <w:rsid w:val="00A20858"/>
    <w:rsid w:val="00A41641"/>
    <w:rsid w:val="00A82F06"/>
    <w:rsid w:val="00A85A88"/>
    <w:rsid w:val="00A96AE7"/>
    <w:rsid w:val="00AE04D7"/>
    <w:rsid w:val="00B03A91"/>
    <w:rsid w:val="00B14B79"/>
    <w:rsid w:val="00B24741"/>
    <w:rsid w:val="00B319DC"/>
    <w:rsid w:val="00B33BFF"/>
    <w:rsid w:val="00B34447"/>
    <w:rsid w:val="00B90341"/>
    <w:rsid w:val="00B95761"/>
    <w:rsid w:val="00BA3664"/>
    <w:rsid w:val="00BA745E"/>
    <w:rsid w:val="00BB0649"/>
    <w:rsid w:val="00BD0364"/>
    <w:rsid w:val="00BD44E8"/>
    <w:rsid w:val="00C11473"/>
    <w:rsid w:val="00C37275"/>
    <w:rsid w:val="00C52852"/>
    <w:rsid w:val="00C61DA1"/>
    <w:rsid w:val="00C76915"/>
    <w:rsid w:val="00CA4544"/>
    <w:rsid w:val="00CB4C2D"/>
    <w:rsid w:val="00CC061D"/>
    <w:rsid w:val="00CC2CA9"/>
    <w:rsid w:val="00CF17BF"/>
    <w:rsid w:val="00D036C3"/>
    <w:rsid w:val="00D36998"/>
    <w:rsid w:val="00DE6609"/>
    <w:rsid w:val="00E03259"/>
    <w:rsid w:val="00E05AE3"/>
    <w:rsid w:val="00E30C06"/>
    <w:rsid w:val="00E441D6"/>
    <w:rsid w:val="00E61E32"/>
    <w:rsid w:val="00E62B8D"/>
    <w:rsid w:val="00E94299"/>
    <w:rsid w:val="00EB0534"/>
    <w:rsid w:val="00ED0BE4"/>
    <w:rsid w:val="00F41AEB"/>
    <w:rsid w:val="00F425EF"/>
    <w:rsid w:val="00F47AB2"/>
    <w:rsid w:val="00F73B27"/>
    <w:rsid w:val="00F83A0F"/>
    <w:rsid w:val="00F91450"/>
    <w:rsid w:val="00FC1251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2015-03-18T11:32:00Z</cp:lastPrinted>
  <dcterms:created xsi:type="dcterms:W3CDTF">2015-11-27T08:18:00Z</dcterms:created>
  <dcterms:modified xsi:type="dcterms:W3CDTF">2015-11-27T08:18:00Z</dcterms:modified>
</cp:coreProperties>
</file>