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A2B" w:rsidRDefault="00263A2B" w:rsidP="00263A2B">
      <w:pPr>
        <w:ind w:left="10490"/>
        <w:rPr>
          <w:sz w:val="28"/>
          <w:szCs w:val="28"/>
        </w:rPr>
      </w:pPr>
      <w:r>
        <w:rPr>
          <w:sz w:val="28"/>
          <w:szCs w:val="28"/>
        </w:rPr>
        <w:t xml:space="preserve">    ПРИЛОЖЕНИЕ</w:t>
      </w:r>
      <w:r w:rsidRPr="00C2318A">
        <w:rPr>
          <w:sz w:val="28"/>
          <w:szCs w:val="28"/>
        </w:rPr>
        <w:t>№</w:t>
      </w:r>
      <w:r>
        <w:rPr>
          <w:sz w:val="28"/>
          <w:szCs w:val="28"/>
        </w:rPr>
        <w:t xml:space="preserve">9     </w:t>
      </w:r>
    </w:p>
    <w:p w:rsidR="009D6FC6" w:rsidRDefault="008B475F" w:rsidP="009D6FC6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9D6FC6">
        <w:rPr>
          <w:sz w:val="28"/>
          <w:szCs w:val="28"/>
        </w:rPr>
        <w:t>к Порядку разработки, формирования,</w:t>
      </w:r>
    </w:p>
    <w:p w:rsidR="009D6FC6" w:rsidRDefault="008B475F" w:rsidP="009D6FC6">
      <w:pPr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="009D6FC6">
        <w:rPr>
          <w:sz w:val="28"/>
          <w:szCs w:val="28"/>
        </w:rPr>
        <w:t>реализации и оценки эффективности</w:t>
      </w:r>
    </w:p>
    <w:p w:rsidR="009D6FC6" w:rsidRDefault="009D6FC6" w:rsidP="009D6FC6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</w:t>
      </w:r>
      <w:r w:rsidR="007D0A21">
        <w:rPr>
          <w:sz w:val="28"/>
          <w:szCs w:val="28"/>
        </w:rPr>
        <w:t xml:space="preserve">         </w:t>
      </w:r>
      <w:r>
        <w:rPr>
          <w:sz w:val="28"/>
          <w:szCs w:val="28"/>
        </w:rPr>
        <w:t>реализации муниципальных программ</w:t>
      </w:r>
    </w:p>
    <w:p w:rsidR="009D6FC6" w:rsidRDefault="007D0A21" w:rsidP="007D0A21">
      <w:pPr>
        <w:ind w:left="9180" w:firstLine="18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Ахтанизовского </w:t>
      </w:r>
      <w:r w:rsidR="008B475F">
        <w:rPr>
          <w:sz w:val="28"/>
          <w:szCs w:val="28"/>
        </w:rPr>
        <w:t>сельского поселения</w:t>
      </w:r>
    </w:p>
    <w:p w:rsidR="009D6FC6" w:rsidRDefault="008B475F" w:rsidP="009D6FC6">
      <w:pPr>
        <w:ind w:left="9912" w:hanging="136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</w:t>
      </w:r>
      <w:r w:rsidR="009D6FC6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</w:p>
    <w:p w:rsidR="00263A2B" w:rsidRDefault="00263A2B" w:rsidP="007D0A21">
      <w:pPr>
        <w:jc w:val="center"/>
        <w:rPr>
          <w:sz w:val="28"/>
          <w:szCs w:val="28"/>
        </w:rPr>
      </w:pPr>
    </w:p>
    <w:p w:rsidR="007D0A21" w:rsidRDefault="007D0A21" w:rsidP="007D0A21">
      <w:pPr>
        <w:jc w:val="center"/>
        <w:rPr>
          <w:sz w:val="28"/>
          <w:szCs w:val="28"/>
        </w:rPr>
      </w:pPr>
    </w:p>
    <w:p w:rsidR="00263A2B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Ф</w:t>
      </w:r>
      <w:r>
        <w:rPr>
          <w:b/>
          <w:sz w:val="28"/>
          <w:szCs w:val="28"/>
        </w:rPr>
        <w:t>ОРМЫ</w:t>
      </w:r>
    </w:p>
    <w:p w:rsidR="00263A2B" w:rsidRPr="00AF5C5E" w:rsidRDefault="00263A2B" w:rsidP="00263A2B">
      <w:pPr>
        <w:jc w:val="center"/>
        <w:rPr>
          <w:b/>
          <w:sz w:val="28"/>
          <w:szCs w:val="28"/>
        </w:rPr>
      </w:pPr>
      <w:r w:rsidRPr="00AF5C5E">
        <w:rPr>
          <w:b/>
          <w:sz w:val="28"/>
          <w:szCs w:val="28"/>
        </w:rPr>
        <w:t>ежеквартальных и годового отчетов о реализации муниципальной программы</w:t>
      </w:r>
    </w:p>
    <w:p w:rsidR="00263A2B" w:rsidRPr="006E4ED9" w:rsidRDefault="00263A2B" w:rsidP="00263A2B"/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t xml:space="preserve">Форма 1. </w:t>
      </w:r>
      <w:hyperlink r:id="rId7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достигнутых значениях целевых показателей (индикаторов) муниципальной программы </w:t>
      </w:r>
    </w:p>
    <w:p w:rsidR="00263A2B" w:rsidRPr="006E4ED9" w:rsidRDefault="00263A2B" w:rsidP="00263A2B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551"/>
        <w:gridCol w:w="3008"/>
        <w:gridCol w:w="1000"/>
        <w:gridCol w:w="1411"/>
        <w:gridCol w:w="1240"/>
        <w:gridCol w:w="1240"/>
        <w:gridCol w:w="1240"/>
        <w:gridCol w:w="1255"/>
        <w:gridCol w:w="1240"/>
        <w:gridCol w:w="2431"/>
      </w:tblGrid>
      <w:tr w:rsidR="00263A2B" w:rsidRPr="00AF5C5E" w:rsidTr="00263A2B">
        <w:trPr>
          <w:trHeight w:val="20"/>
        </w:trPr>
        <w:tc>
          <w:tcPr>
            <w:tcW w:w="55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43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263A2B">
        <w:trPr>
          <w:trHeight w:val="264"/>
        </w:trPr>
        <w:tc>
          <w:tcPr>
            <w:tcW w:w="55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263A2B">
        <w:trPr>
          <w:trHeight w:val="224"/>
        </w:trPr>
        <w:tc>
          <w:tcPr>
            <w:tcW w:w="55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 xml:space="preserve">Наименование программы 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Наименование подпрограммы 1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lastRenderedPageBreak/>
              <w:t>№ п/п</w:t>
            </w:r>
          </w:p>
        </w:tc>
        <w:tc>
          <w:tcPr>
            <w:tcW w:w="3008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Единица измерения</w:t>
            </w:r>
          </w:p>
        </w:tc>
        <w:tc>
          <w:tcPr>
            <w:tcW w:w="3891" w:type="dxa"/>
            <w:gridSpan w:val="3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Значения целевого показателя (индикатора)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Абсолютное отклонение факта от плана </w:t>
            </w:r>
          </w:p>
        </w:tc>
        <w:tc>
          <w:tcPr>
            <w:tcW w:w="1255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Относительное отклонение факта от плана, %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Темп роста к уровню прошлого года, %</w:t>
            </w:r>
          </w:p>
        </w:tc>
        <w:tc>
          <w:tcPr>
            <w:tcW w:w="243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Обоснование отклонений значений целевого показателя (индикатора) на конец отчетного периода</w:t>
            </w:r>
          </w:p>
        </w:tc>
      </w:tr>
      <w:tr w:rsidR="00263A2B" w:rsidRPr="006E4ED9" w:rsidTr="00263A2B">
        <w:trPr>
          <w:trHeight w:val="264"/>
        </w:trPr>
        <w:tc>
          <w:tcPr>
            <w:tcW w:w="55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начало отчетного периода (за прошлый год)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план на конец отчетного (текущего) года</w:t>
            </w:r>
          </w:p>
        </w:tc>
        <w:tc>
          <w:tcPr>
            <w:tcW w:w="1240" w:type="dxa"/>
            <w:vMerge w:val="restart"/>
            <w:vAlign w:val="center"/>
          </w:tcPr>
          <w:p w:rsidR="00263A2B" w:rsidRPr="007D0A21" w:rsidRDefault="00263A2B" w:rsidP="00263A2B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  <w:r w:rsidRPr="007D0A21">
              <w:rPr>
                <w:color w:val="000000"/>
                <w:sz w:val="18"/>
                <w:szCs w:val="18"/>
              </w:rPr>
              <w:t>факт на конец отчетного периода</w:t>
            </w: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6E4ED9" w:rsidTr="00263A2B">
        <w:trPr>
          <w:trHeight w:val="224"/>
        </w:trPr>
        <w:tc>
          <w:tcPr>
            <w:tcW w:w="55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3008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00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41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55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1240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  <w:tc>
          <w:tcPr>
            <w:tcW w:w="2431" w:type="dxa"/>
            <w:vMerge/>
            <w:vAlign w:val="center"/>
          </w:tcPr>
          <w:p w:rsidR="00263A2B" w:rsidRPr="006E4ED9" w:rsidRDefault="00263A2B" w:rsidP="00263A2B">
            <w:pPr>
              <w:spacing w:before="40"/>
              <w:rPr>
                <w:color w:val="000000"/>
                <w:sz w:val="16"/>
                <w:szCs w:val="16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065" w:type="dxa"/>
            <w:gridSpan w:val="9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Наименование подпрограммы …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1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2</w:t>
            </w:r>
          </w:p>
        </w:tc>
        <w:tc>
          <w:tcPr>
            <w:tcW w:w="3008" w:type="dxa"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целевого показателя (индикатора)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55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1240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right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…</w:t>
            </w: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55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</w:p>
        </w:tc>
        <w:tc>
          <w:tcPr>
            <w:tcW w:w="3008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00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1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55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240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43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</w:tbl>
    <w:p w:rsidR="00263A2B" w:rsidRPr="006E4ED9" w:rsidRDefault="00263A2B" w:rsidP="00263A2B">
      <w:pPr>
        <w:rPr>
          <w:b/>
        </w:rPr>
        <w:sectPr w:rsidR="00263A2B" w:rsidRPr="006E4ED9" w:rsidSect="00263A2B">
          <w:pgSz w:w="16838" w:h="11906" w:orient="landscape"/>
          <w:pgMar w:top="1418" w:right="1418" w:bottom="1276" w:left="1418" w:header="709" w:footer="709" w:gutter="0"/>
          <w:cols w:space="708"/>
          <w:titlePg/>
          <w:docGrid w:linePitch="360"/>
        </w:sectPr>
      </w:pPr>
    </w:p>
    <w:p w:rsidR="00263A2B" w:rsidRDefault="00263A2B" w:rsidP="00263A2B">
      <w:pPr>
        <w:rPr>
          <w:b/>
        </w:rPr>
      </w:pPr>
    </w:p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t xml:space="preserve">Форма 2. </w:t>
      </w:r>
      <w:hyperlink r:id="rId8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основных мероприятий муниципальной программы </w:t>
      </w:r>
    </w:p>
    <w:p w:rsidR="00263A2B" w:rsidRPr="006E4ED9" w:rsidRDefault="00263A2B" w:rsidP="00263A2B"/>
    <w:tbl>
      <w:tblPr>
        <w:tblW w:w="14332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2992"/>
        <w:gridCol w:w="2127"/>
        <w:gridCol w:w="1461"/>
        <w:gridCol w:w="1536"/>
        <w:gridCol w:w="2133"/>
        <w:gridCol w:w="1701"/>
        <w:gridCol w:w="2382"/>
      </w:tblGrid>
      <w:tr w:rsidR="00263A2B" w:rsidRPr="00AF5C5E" w:rsidTr="00263A2B">
        <w:trPr>
          <w:trHeight w:val="276"/>
        </w:trPr>
        <w:tc>
          <w:tcPr>
            <w:tcW w:w="2992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Наименование подпрограммы,                                                основного мероприятия, мероприятия</w:t>
            </w:r>
          </w:p>
        </w:tc>
        <w:tc>
          <w:tcPr>
            <w:tcW w:w="2127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Ответственный исполнитель подпрограммы, основного мероприятия, мероприятия</w:t>
            </w:r>
          </w:p>
        </w:tc>
        <w:tc>
          <w:tcPr>
            <w:tcW w:w="146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 xml:space="preserve">Срок выполнения плановый </w:t>
            </w:r>
          </w:p>
        </w:tc>
        <w:tc>
          <w:tcPr>
            <w:tcW w:w="1536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Срок выполнения фактический</w:t>
            </w:r>
          </w:p>
        </w:tc>
        <w:tc>
          <w:tcPr>
            <w:tcW w:w="2133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Ожидаемый непосредственный результат</w:t>
            </w:r>
          </w:p>
        </w:tc>
        <w:tc>
          <w:tcPr>
            <w:tcW w:w="1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Достигнутый результат</w:t>
            </w:r>
          </w:p>
        </w:tc>
        <w:tc>
          <w:tcPr>
            <w:tcW w:w="2382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Проблемы, возникшие в ходе реализации мероприятия</w:t>
            </w:r>
          </w:p>
        </w:tc>
      </w:tr>
      <w:tr w:rsidR="00263A2B" w:rsidRPr="00AF5C5E" w:rsidTr="00263A2B">
        <w:trPr>
          <w:trHeight w:val="316"/>
        </w:trPr>
        <w:tc>
          <w:tcPr>
            <w:tcW w:w="2992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27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46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36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133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2382" w:type="dxa"/>
            <w:vMerge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>Подпрограмма 1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2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AF5C5E">
              <w:rPr>
                <w:b/>
                <w:bCs/>
                <w:color w:val="000000"/>
              </w:rPr>
              <w:t xml:space="preserve">Подпрограмма 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1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Основное мероприятие 2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Мероприятие 1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  <w:tr w:rsidR="00263A2B" w:rsidRPr="00AF5C5E" w:rsidTr="00263A2B">
        <w:trPr>
          <w:trHeight w:val="20"/>
        </w:trPr>
        <w:tc>
          <w:tcPr>
            <w:tcW w:w="2992" w:type="dxa"/>
            <w:noWrap/>
            <w:vAlign w:val="center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27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46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536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133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  <w:tc>
          <w:tcPr>
            <w:tcW w:w="2382" w:type="dxa"/>
            <w:noWrap/>
            <w:vAlign w:val="bottom"/>
          </w:tcPr>
          <w:p w:rsidR="00263A2B" w:rsidRPr="00AF5C5E" w:rsidRDefault="00263A2B" w:rsidP="00263A2B">
            <w:pPr>
              <w:spacing w:before="40"/>
              <w:rPr>
                <w:color w:val="000000"/>
              </w:rPr>
            </w:pPr>
            <w:r w:rsidRPr="00AF5C5E">
              <w:rPr>
                <w:color w:val="00000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8940AC" w:rsidRPr="00AF5C5E" w:rsidRDefault="008940AC" w:rsidP="008940AC">
      <w:pPr>
        <w:rPr>
          <w:sz w:val="28"/>
          <w:szCs w:val="28"/>
        </w:rPr>
      </w:pPr>
      <w:r w:rsidRPr="00AF5C5E">
        <w:rPr>
          <w:b/>
          <w:sz w:val="28"/>
          <w:szCs w:val="28"/>
        </w:rPr>
        <w:lastRenderedPageBreak/>
        <w:t xml:space="preserve">Форма </w:t>
      </w:r>
      <w:r>
        <w:rPr>
          <w:b/>
          <w:sz w:val="28"/>
          <w:szCs w:val="28"/>
        </w:rPr>
        <w:t>3</w:t>
      </w:r>
      <w:r w:rsidRPr="00AF5C5E">
        <w:rPr>
          <w:b/>
          <w:sz w:val="28"/>
          <w:szCs w:val="28"/>
        </w:rPr>
        <w:t xml:space="preserve">. </w:t>
      </w:r>
      <w:hyperlink r:id="rId9" w:history="1">
        <w:r w:rsidRPr="00AF5C5E">
          <w:rPr>
            <w:sz w:val="28"/>
            <w:szCs w:val="28"/>
          </w:rPr>
          <w:t>Отчет</w:t>
        </w:r>
      </w:hyperlink>
      <w:r w:rsidRPr="00AF5C5E">
        <w:rPr>
          <w:sz w:val="28"/>
          <w:szCs w:val="28"/>
        </w:rPr>
        <w:t xml:space="preserve"> о выполнении сводных показателей муниципальных заданий на оказание муниципальных услуг (выполнение работ) </w:t>
      </w:r>
    </w:p>
    <w:p w:rsidR="008940AC" w:rsidRDefault="008940AC" w:rsidP="008940AC"/>
    <w:p w:rsidR="008940AC" w:rsidRPr="006E4ED9" w:rsidRDefault="008940AC" w:rsidP="008940AC"/>
    <w:tbl>
      <w:tblPr>
        <w:tblW w:w="14009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2064"/>
        <w:gridCol w:w="3338"/>
        <w:gridCol w:w="850"/>
        <w:gridCol w:w="1134"/>
        <w:gridCol w:w="1560"/>
        <w:gridCol w:w="1491"/>
        <w:gridCol w:w="1871"/>
        <w:gridCol w:w="1701"/>
      </w:tblGrid>
      <w:tr w:rsidR="008940AC" w:rsidRPr="00AF5C5E" w:rsidTr="008940AC">
        <w:trPr>
          <w:trHeight w:val="276"/>
          <w:tblHeader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муниципальной услуги (работы)</w:t>
            </w:r>
          </w:p>
        </w:tc>
        <w:tc>
          <w:tcPr>
            <w:tcW w:w="3338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Наименование показателя</w:t>
            </w:r>
          </w:p>
        </w:tc>
        <w:tc>
          <w:tcPr>
            <w:tcW w:w="85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 xml:space="preserve">Единица измерения </w:t>
            </w:r>
          </w:p>
        </w:tc>
        <w:tc>
          <w:tcPr>
            <w:tcW w:w="113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год</w:t>
            </w:r>
          </w:p>
        </w:tc>
        <w:tc>
          <w:tcPr>
            <w:tcW w:w="1560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План на отчетный период</w:t>
            </w:r>
          </w:p>
        </w:tc>
        <w:tc>
          <w:tcPr>
            <w:tcW w:w="149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Факт по состоянию на конец отчетного периода</w:t>
            </w:r>
          </w:p>
        </w:tc>
        <w:tc>
          <w:tcPr>
            <w:tcW w:w="1871" w:type="dxa"/>
            <w:vMerge w:val="restart"/>
            <w:vAlign w:val="center"/>
          </w:tcPr>
          <w:p w:rsidR="008940AC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год</w:t>
            </w:r>
          </w:p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% исполнения к плану на отчетный период</w:t>
            </w:r>
          </w:p>
        </w:tc>
      </w:tr>
      <w:tr w:rsidR="008940AC" w:rsidRPr="00AF5C5E" w:rsidTr="008940AC">
        <w:trPr>
          <w:trHeight w:val="316"/>
          <w:tblHeader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13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560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49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87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1701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8940AC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  <w:p w:rsidR="008940AC" w:rsidRPr="00AF5C5E" w:rsidRDefault="008940AC" w:rsidP="008940AC">
            <w:pPr>
              <w:spacing w:before="40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lastRenderedPageBreak/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Align w:val="center"/>
          </w:tcPr>
          <w:p w:rsidR="008940AC" w:rsidRPr="00AF5C5E" w:rsidRDefault="008940AC" w:rsidP="008940AC">
            <w:pPr>
              <w:spacing w:before="40"/>
              <w:rPr>
                <w:rFonts w:ascii="Calibri" w:hAnsi="Calibri"/>
              </w:rPr>
            </w:pPr>
            <w:r w:rsidRPr="00AF5C5E">
              <w:rPr>
                <w:rFonts w:ascii="Calibri" w:hAnsi="Calibri"/>
              </w:rPr>
              <w:t> 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 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14009" w:type="dxa"/>
            <w:gridSpan w:val="8"/>
            <w:noWrap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Наименование подпрограммы, в рамках которой оказываются муниципальные услуги муниципальными учреждениями</w:t>
            </w: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 w:val="restart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Муниципальная услуга (работа)</w:t>
            </w: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Расходы бюджета муниципального образования на оказание муниципальной услуги (выполнение работы)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  <w:r w:rsidRPr="00AF5C5E">
              <w:t>тыс. руб.</w:t>
            </w: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 xml:space="preserve">Наименование показателя, характеризующего объем муниципальной услуги (работы) 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Merge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  <w:r w:rsidRPr="00AF5C5E">
              <w:t>…</w:t>
            </w: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  <w:tr w:rsidR="008940AC" w:rsidRPr="00AF5C5E" w:rsidTr="008940AC">
        <w:trPr>
          <w:trHeight w:val="20"/>
        </w:trPr>
        <w:tc>
          <w:tcPr>
            <w:tcW w:w="2064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3338" w:type="dxa"/>
            <w:vAlign w:val="center"/>
          </w:tcPr>
          <w:p w:rsidR="008940AC" w:rsidRPr="00AF5C5E" w:rsidRDefault="008940AC" w:rsidP="008940AC">
            <w:pPr>
              <w:spacing w:before="40"/>
            </w:pPr>
          </w:p>
        </w:tc>
        <w:tc>
          <w:tcPr>
            <w:tcW w:w="85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134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560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49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87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  <w:tc>
          <w:tcPr>
            <w:tcW w:w="1701" w:type="dxa"/>
            <w:noWrap/>
            <w:vAlign w:val="center"/>
          </w:tcPr>
          <w:p w:rsidR="008940AC" w:rsidRPr="00AF5C5E" w:rsidRDefault="008940AC" w:rsidP="008940AC">
            <w:pPr>
              <w:spacing w:before="40"/>
              <w:jc w:val="center"/>
            </w:pPr>
          </w:p>
        </w:tc>
      </w:tr>
    </w:tbl>
    <w:p w:rsidR="008940AC" w:rsidRPr="006E4ED9" w:rsidRDefault="008940AC" w:rsidP="008940AC">
      <w:pPr>
        <w:rPr>
          <w:b/>
        </w:rPr>
        <w:sectPr w:rsidR="008940AC" w:rsidRPr="006E4ED9" w:rsidSect="008940AC">
          <w:headerReference w:type="default" r:id="rId10"/>
          <w:pgSz w:w="16838" w:h="11906" w:orient="landscape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8940AC" w:rsidRDefault="008940AC" w:rsidP="00263A2B">
      <w:pPr>
        <w:rPr>
          <w:b/>
          <w:sz w:val="28"/>
          <w:szCs w:val="28"/>
        </w:rPr>
      </w:pPr>
    </w:p>
    <w:p w:rsidR="00263A2B" w:rsidRPr="00AF5C5E" w:rsidRDefault="00263A2B" w:rsidP="00263A2B">
      <w:pPr>
        <w:rPr>
          <w:sz w:val="28"/>
          <w:szCs w:val="28"/>
        </w:rPr>
      </w:pPr>
      <w:r w:rsidRPr="00AF5C5E">
        <w:rPr>
          <w:b/>
          <w:sz w:val="28"/>
          <w:szCs w:val="28"/>
        </w:rPr>
        <w:t xml:space="preserve">Форма </w:t>
      </w:r>
      <w:r w:rsidR="008940AC">
        <w:rPr>
          <w:b/>
          <w:sz w:val="28"/>
          <w:szCs w:val="28"/>
        </w:rPr>
        <w:t>4</w:t>
      </w:r>
      <w:r w:rsidRPr="00AF5C5E">
        <w:rPr>
          <w:b/>
          <w:sz w:val="28"/>
          <w:szCs w:val="28"/>
        </w:rPr>
        <w:t xml:space="preserve">. </w:t>
      </w:r>
      <w:r w:rsidRPr="00AF5C5E">
        <w:rPr>
          <w:sz w:val="28"/>
          <w:szCs w:val="28"/>
        </w:rPr>
        <w:t>Отчет о финансовой оценке применения мер муниципального регулирования</w:t>
      </w:r>
    </w:p>
    <w:p w:rsidR="00263A2B" w:rsidRPr="00B60CF2" w:rsidRDefault="00263A2B" w:rsidP="00263A2B"/>
    <w:tbl>
      <w:tblPr>
        <w:tblW w:w="13568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3701"/>
        <w:gridCol w:w="2694"/>
        <w:gridCol w:w="1701"/>
        <w:gridCol w:w="1701"/>
        <w:gridCol w:w="1417"/>
        <w:gridCol w:w="2354"/>
      </w:tblGrid>
      <w:tr w:rsidR="00263A2B" w:rsidRPr="00AF5C5E" w:rsidTr="00263A2B">
        <w:trPr>
          <w:trHeight w:val="276"/>
        </w:trPr>
        <w:tc>
          <w:tcPr>
            <w:tcW w:w="3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Наименование меры                                        муниципального регулирования</w:t>
            </w:r>
          </w:p>
        </w:tc>
        <w:tc>
          <w:tcPr>
            <w:tcW w:w="2694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Показатель применения меры</w:t>
            </w:r>
          </w:p>
        </w:tc>
        <w:tc>
          <w:tcPr>
            <w:tcW w:w="1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Оценка на отчетный год,   тыс. руб.</w:t>
            </w:r>
          </w:p>
        </w:tc>
        <w:tc>
          <w:tcPr>
            <w:tcW w:w="1701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Факт по состоянию на конец отчетного периода, тыс. руб.</w:t>
            </w:r>
          </w:p>
        </w:tc>
        <w:tc>
          <w:tcPr>
            <w:tcW w:w="1417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Отношение факта к оценке на отчетный год, %</w:t>
            </w:r>
          </w:p>
        </w:tc>
        <w:tc>
          <w:tcPr>
            <w:tcW w:w="2354" w:type="dxa"/>
            <w:vMerge w:val="restart"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Комментарий</w:t>
            </w:r>
          </w:p>
        </w:tc>
      </w:tr>
      <w:tr w:rsidR="00263A2B" w:rsidRPr="00AF5C5E" w:rsidTr="00263A2B">
        <w:trPr>
          <w:trHeight w:val="316"/>
        </w:trPr>
        <w:tc>
          <w:tcPr>
            <w:tcW w:w="3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2694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701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  <w:tc>
          <w:tcPr>
            <w:tcW w:w="2354" w:type="dxa"/>
            <w:vMerge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</w:tr>
      <w:tr w:rsidR="00263A2B" w:rsidRPr="00AF5C5E" w:rsidTr="00263A2B">
        <w:trPr>
          <w:trHeight w:val="20"/>
        </w:trPr>
        <w:tc>
          <w:tcPr>
            <w:tcW w:w="11214" w:type="dxa"/>
            <w:gridSpan w:val="5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Наименование подпрограммы, в рамках которой реализуется мера муниципального регулирования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263A2B">
        <w:trPr>
          <w:trHeight w:val="20"/>
        </w:trPr>
        <w:tc>
          <w:tcPr>
            <w:tcW w:w="3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2694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1417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263A2B">
        <w:trPr>
          <w:trHeight w:val="20"/>
        </w:trPr>
        <w:tc>
          <w:tcPr>
            <w:tcW w:w="3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263A2B">
        <w:trPr>
          <w:trHeight w:val="20"/>
        </w:trPr>
        <w:tc>
          <w:tcPr>
            <w:tcW w:w="3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263A2B">
        <w:trPr>
          <w:trHeight w:val="20"/>
        </w:trPr>
        <w:tc>
          <w:tcPr>
            <w:tcW w:w="11214" w:type="dxa"/>
            <w:gridSpan w:val="5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Наименование подпрограммы, в рамках которой реализуется мера муниципального регулирования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  <w:tr w:rsidR="00263A2B" w:rsidRPr="00AF5C5E" w:rsidTr="00263A2B">
        <w:trPr>
          <w:trHeight w:val="20"/>
        </w:trPr>
        <w:tc>
          <w:tcPr>
            <w:tcW w:w="370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2694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70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701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1417" w:type="dxa"/>
            <w:noWrap/>
            <w:vAlign w:val="center"/>
          </w:tcPr>
          <w:p w:rsidR="00263A2B" w:rsidRPr="00AF5C5E" w:rsidRDefault="00263A2B" w:rsidP="00263A2B">
            <w:pPr>
              <w:spacing w:before="40"/>
              <w:jc w:val="center"/>
            </w:pPr>
            <w:r w:rsidRPr="00AF5C5E">
              <w:t> 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  <w:jc w:val="center"/>
            </w:pPr>
          </w:p>
        </w:tc>
      </w:tr>
      <w:tr w:rsidR="00263A2B" w:rsidRPr="00AF5C5E" w:rsidTr="00263A2B">
        <w:trPr>
          <w:trHeight w:val="20"/>
        </w:trPr>
        <w:tc>
          <w:tcPr>
            <w:tcW w:w="3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694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701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1417" w:type="dxa"/>
            <w:noWrap/>
            <w:vAlign w:val="bottom"/>
          </w:tcPr>
          <w:p w:rsidR="00263A2B" w:rsidRPr="00AF5C5E" w:rsidRDefault="00263A2B" w:rsidP="00263A2B">
            <w:pPr>
              <w:spacing w:before="40"/>
            </w:pPr>
            <w:r w:rsidRPr="00AF5C5E">
              <w:t> </w:t>
            </w:r>
          </w:p>
        </w:tc>
        <w:tc>
          <w:tcPr>
            <w:tcW w:w="2354" w:type="dxa"/>
          </w:tcPr>
          <w:p w:rsidR="00263A2B" w:rsidRPr="00AF5C5E" w:rsidRDefault="00263A2B" w:rsidP="00263A2B">
            <w:pPr>
              <w:spacing w:before="40"/>
            </w:pPr>
          </w:p>
        </w:tc>
      </w:tr>
    </w:tbl>
    <w:p w:rsidR="00263A2B" w:rsidRPr="00DE2B0D" w:rsidRDefault="00263A2B" w:rsidP="00263A2B">
      <w:pPr>
        <w:rPr>
          <w:b/>
        </w:rPr>
      </w:pPr>
      <w:r>
        <w:rPr>
          <w:b/>
        </w:rPr>
        <w:br w:type="page"/>
      </w:r>
    </w:p>
    <w:p w:rsidR="00263A2B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t xml:space="preserve">Форма </w:t>
      </w:r>
      <w:r w:rsidR="008940AC">
        <w:rPr>
          <w:b/>
          <w:sz w:val="28"/>
          <w:szCs w:val="28"/>
        </w:rPr>
        <w:t>5</w:t>
      </w:r>
      <w:r w:rsidRPr="00286F40">
        <w:rPr>
          <w:b/>
          <w:sz w:val="28"/>
          <w:szCs w:val="28"/>
        </w:rPr>
        <w:t>.</w:t>
      </w:r>
      <w:hyperlink r:id="rId11" w:history="1">
        <w:r w:rsidRPr="00286F40">
          <w:rPr>
            <w:sz w:val="28"/>
            <w:szCs w:val="28"/>
          </w:rPr>
          <w:t>Отчет</w:t>
        </w:r>
      </w:hyperlink>
      <w:r w:rsidRPr="00286F40">
        <w:rPr>
          <w:sz w:val="28"/>
          <w:szCs w:val="28"/>
        </w:rPr>
        <w:t xml:space="preserve"> о расходах на реализацию муниципальной программы за счет всех источников финансирования </w:t>
      </w:r>
    </w:p>
    <w:p w:rsidR="00263A2B" w:rsidRDefault="00263A2B" w:rsidP="00263A2B">
      <w:pPr>
        <w:rPr>
          <w:sz w:val="28"/>
          <w:szCs w:val="28"/>
        </w:rPr>
      </w:pPr>
    </w:p>
    <w:p w:rsidR="00263A2B" w:rsidRPr="00286F40" w:rsidRDefault="00263A2B" w:rsidP="00263A2B">
      <w:pPr>
        <w:rPr>
          <w:sz w:val="28"/>
          <w:szCs w:val="28"/>
        </w:rPr>
      </w:pPr>
    </w:p>
    <w:tbl>
      <w:tblPr>
        <w:tblW w:w="13877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3233"/>
        <w:gridCol w:w="5713"/>
        <w:gridCol w:w="1843"/>
        <w:gridCol w:w="1548"/>
        <w:gridCol w:w="1540"/>
      </w:tblGrid>
      <w:tr w:rsidR="00263A2B" w:rsidRPr="00286F40" w:rsidTr="00263A2B">
        <w:trPr>
          <w:trHeight w:val="908"/>
          <w:tblHeader/>
        </w:trPr>
        <w:tc>
          <w:tcPr>
            <w:tcW w:w="3233" w:type="dxa"/>
            <w:vMerge w:val="restart"/>
            <w:tcBorders>
              <w:bottom w:val="single" w:sz="4" w:space="0" w:color="595959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Наименование муниципальной программы, подпрограммы</w:t>
            </w:r>
          </w:p>
        </w:tc>
        <w:tc>
          <w:tcPr>
            <w:tcW w:w="5713" w:type="dxa"/>
            <w:vMerge w:val="restart"/>
            <w:tcBorders>
              <w:bottom w:val="single" w:sz="4" w:space="0" w:color="595959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bottom w:val="single" w:sz="4" w:space="0" w:color="595959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Оценка расходов на отчетный год  согласно муниципальной программе, тыс. руб.</w:t>
            </w:r>
          </w:p>
        </w:tc>
        <w:tc>
          <w:tcPr>
            <w:tcW w:w="1548" w:type="dxa"/>
            <w:vMerge w:val="restart"/>
            <w:tcBorders>
              <w:bottom w:val="single" w:sz="4" w:space="0" w:color="595959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Фактические расходы на отчетную дату, тыс. руб.</w:t>
            </w:r>
          </w:p>
        </w:tc>
        <w:tc>
          <w:tcPr>
            <w:tcW w:w="1540" w:type="dxa"/>
            <w:vMerge w:val="restart"/>
            <w:tcBorders>
              <w:bottom w:val="single" w:sz="4" w:space="0" w:color="595959"/>
            </w:tcBorders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Отношение фактических расходов к оценке расходов, %</w:t>
            </w:r>
          </w:p>
        </w:tc>
      </w:tr>
      <w:tr w:rsidR="00263A2B" w:rsidRPr="00286F40" w:rsidTr="00263A2B">
        <w:trPr>
          <w:trHeight w:val="316"/>
          <w:tblHeader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571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84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t>Наименование муниципальной 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8B475F">
            <w:pPr>
              <w:spacing w:before="40"/>
            </w:pPr>
            <w:r w:rsidRPr="00286F40">
              <w:t xml:space="preserve">бюджет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8B475F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8B475F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8B475F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8B475F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263A2B">
            <w:pPr>
              <w:spacing w:before="40"/>
              <w:ind w:left="175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263A2B">
            <w:pPr>
              <w:spacing w:before="40"/>
              <w:ind w:left="175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DE2B0D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263A2B">
            <w:pPr>
              <w:spacing w:before="40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263A2B">
            <w:pPr>
              <w:spacing w:before="40"/>
            </w:pPr>
            <w:r w:rsidRPr="00286F40">
              <w:t>иные источники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</w:pPr>
            <w:r w:rsidRPr="00286F40">
              <w:t xml:space="preserve">бюджет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DE2B0D" w:rsidP="00DE2B0D">
            <w:pPr>
              <w:spacing w:before="40"/>
              <w:ind w:left="175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DE2B0D">
        <w:trPr>
          <w:trHeight w:val="281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tcBorders>
              <w:top w:val="nil"/>
            </w:tcBorders>
            <w:shd w:val="clear" w:color="000000" w:fill="FFFFFF"/>
            <w:vAlign w:val="center"/>
          </w:tcPr>
          <w:p w:rsidR="00DE2B0D" w:rsidRPr="00286F40" w:rsidRDefault="00DE2B0D" w:rsidP="00263A2B">
            <w:pPr>
              <w:spacing w:before="40"/>
              <w:ind w:left="175"/>
            </w:pPr>
          </w:p>
        </w:tc>
        <w:tc>
          <w:tcPr>
            <w:tcW w:w="1843" w:type="dxa"/>
            <w:tcBorders>
              <w:top w:val="nil"/>
            </w:tcBorders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63A2B" w:rsidRPr="00286F40" w:rsidTr="00263A2B">
        <w:trPr>
          <w:trHeight w:val="20"/>
        </w:trPr>
        <w:tc>
          <w:tcPr>
            <w:tcW w:w="3233" w:type="dxa"/>
            <w:vMerge w:val="restart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  <w:color w:val="000000"/>
              </w:rPr>
            </w:pPr>
            <w:r w:rsidRPr="00286F40">
              <w:rPr>
                <w:b/>
                <w:bCs/>
                <w:color w:val="000000"/>
              </w:rPr>
              <w:lastRenderedPageBreak/>
              <w:t>Наименование подпрограммы</w:t>
            </w:r>
          </w:p>
        </w:tc>
        <w:tc>
          <w:tcPr>
            <w:tcW w:w="5713" w:type="dxa"/>
            <w:shd w:val="clear" w:color="000000" w:fill="FFFFFF"/>
            <w:vAlign w:val="center"/>
          </w:tcPr>
          <w:p w:rsidR="00263A2B" w:rsidRPr="00286F40" w:rsidRDefault="00263A2B" w:rsidP="00263A2B">
            <w:pPr>
              <w:spacing w:before="40"/>
              <w:rPr>
                <w:b/>
                <w:bCs/>
              </w:rPr>
            </w:pPr>
            <w:r w:rsidRPr="00286F40">
              <w:rPr>
                <w:b/>
                <w:bCs/>
              </w:rPr>
              <w:t>Всего</w:t>
            </w:r>
          </w:p>
        </w:tc>
        <w:tc>
          <w:tcPr>
            <w:tcW w:w="1843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</w:pPr>
            <w:r w:rsidRPr="00286F40">
              <w:t xml:space="preserve">бюджет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 w:rsidRPr="00286F40">
              <w:t>в том числе: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left="175" w:firstLineChars="2" w:firstLine="5"/>
            </w:pPr>
            <w:r w:rsidRPr="00286F40">
              <w:t xml:space="preserve">собственные средства бюджета </w:t>
            </w:r>
            <w:r w:rsidR="008B475F">
              <w:t>поселения</w:t>
            </w:r>
            <w:r w:rsidRPr="00286F40">
              <w:t xml:space="preserve"> 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>
              <w:t>средства из краевого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>
              <w:t>средства федерального бюджета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940AC">
            <w:pPr>
              <w:spacing w:before="40"/>
              <w:ind w:left="175"/>
            </w:pPr>
            <w:r>
              <w:t>….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940AC">
            <w:pPr>
              <w:spacing w:before="40"/>
            </w:pPr>
            <w:r>
              <w:t>…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8B475F">
            <w:pPr>
              <w:spacing w:before="40"/>
              <w:ind w:firstLineChars="100" w:firstLine="240"/>
            </w:pPr>
            <w:r>
              <w:t>…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rFonts w:ascii="Calibri" w:hAnsi="Calibri"/>
                <w:color w:val="000000"/>
              </w:rPr>
            </w:pPr>
            <w:r w:rsidRPr="00286F40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DE2B0D" w:rsidRPr="00286F40" w:rsidTr="00263A2B">
        <w:trPr>
          <w:trHeight w:val="20"/>
        </w:trPr>
        <w:tc>
          <w:tcPr>
            <w:tcW w:w="3233" w:type="dxa"/>
            <w:vMerge/>
            <w:vAlign w:val="center"/>
          </w:tcPr>
          <w:p w:rsidR="00DE2B0D" w:rsidRPr="00286F40" w:rsidRDefault="00DE2B0D" w:rsidP="00263A2B">
            <w:pPr>
              <w:spacing w:before="40"/>
              <w:rPr>
                <w:b/>
                <w:bCs/>
                <w:color w:val="000000"/>
              </w:rPr>
            </w:pPr>
          </w:p>
        </w:tc>
        <w:tc>
          <w:tcPr>
            <w:tcW w:w="5713" w:type="dxa"/>
            <w:shd w:val="clear" w:color="000000" w:fill="FFFFFF"/>
            <w:vAlign w:val="center"/>
          </w:tcPr>
          <w:p w:rsidR="00DE2B0D" w:rsidRPr="00286F40" w:rsidRDefault="00DE2B0D" w:rsidP="00DE2B0D">
            <w:pPr>
              <w:spacing w:before="40"/>
            </w:pPr>
            <w:r>
              <w:t>иные источники</w:t>
            </w:r>
          </w:p>
        </w:tc>
        <w:tc>
          <w:tcPr>
            <w:tcW w:w="1843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8" w:type="dxa"/>
            <w:noWrap/>
            <w:vAlign w:val="bottom"/>
          </w:tcPr>
          <w:p w:rsidR="00DE2B0D" w:rsidRPr="00286F40" w:rsidRDefault="00DE2B0D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DE2B0D" w:rsidRPr="00286F40" w:rsidRDefault="00DE2B0D" w:rsidP="00263A2B">
            <w:pPr>
              <w:spacing w:before="40"/>
              <w:jc w:val="center"/>
              <w:rPr>
                <w:rFonts w:ascii="Calibri" w:hAnsi="Calibri"/>
                <w:color w:val="000000"/>
              </w:rPr>
            </w:pP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286F40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lastRenderedPageBreak/>
        <w:t xml:space="preserve">Форма </w:t>
      </w:r>
      <w:r w:rsidR="008940AC">
        <w:rPr>
          <w:b/>
          <w:sz w:val="28"/>
          <w:szCs w:val="28"/>
        </w:rPr>
        <w:t>6</w:t>
      </w:r>
      <w:r w:rsidRPr="00286F40">
        <w:rPr>
          <w:b/>
          <w:sz w:val="28"/>
          <w:szCs w:val="28"/>
        </w:rPr>
        <w:t xml:space="preserve">. </w:t>
      </w:r>
      <w:hyperlink r:id="rId12" w:history="1">
        <w:r w:rsidRPr="00286F40">
          <w:rPr>
            <w:sz w:val="28"/>
            <w:szCs w:val="28"/>
          </w:rPr>
          <w:t>Сведения</w:t>
        </w:r>
      </w:hyperlink>
      <w:r w:rsidRPr="00286F40">
        <w:rPr>
          <w:sz w:val="28"/>
          <w:szCs w:val="28"/>
        </w:rPr>
        <w:t xml:space="preserve"> о внесенных за отчетный период изменениях в муниципальную программу </w:t>
      </w:r>
    </w:p>
    <w:p w:rsidR="00263A2B" w:rsidRPr="006E4ED9" w:rsidRDefault="00263A2B" w:rsidP="00263A2B"/>
    <w:tbl>
      <w:tblPr>
        <w:tblW w:w="14616" w:type="dxa"/>
        <w:tblInd w:w="93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ook w:val="04A0"/>
      </w:tblPr>
      <w:tblGrid>
        <w:gridCol w:w="540"/>
        <w:gridCol w:w="5120"/>
        <w:gridCol w:w="1660"/>
        <w:gridCol w:w="1540"/>
        <w:gridCol w:w="5796"/>
      </w:tblGrid>
      <w:tr w:rsidR="00263A2B" w:rsidRPr="00286F40" w:rsidTr="00263A2B">
        <w:trPr>
          <w:trHeight w:val="20"/>
        </w:trPr>
        <w:tc>
          <w:tcPr>
            <w:tcW w:w="500" w:type="dxa"/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№ п/п</w:t>
            </w:r>
          </w:p>
        </w:tc>
        <w:tc>
          <w:tcPr>
            <w:tcW w:w="5120" w:type="dxa"/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Вид правового акта</w:t>
            </w:r>
          </w:p>
        </w:tc>
        <w:tc>
          <w:tcPr>
            <w:tcW w:w="1660" w:type="dxa"/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Дата принятия</w:t>
            </w:r>
          </w:p>
        </w:tc>
        <w:tc>
          <w:tcPr>
            <w:tcW w:w="1540" w:type="dxa"/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Номер</w:t>
            </w:r>
          </w:p>
        </w:tc>
        <w:tc>
          <w:tcPr>
            <w:tcW w:w="5796" w:type="dxa"/>
            <w:vAlign w:val="center"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Суть изменений (краткое изложение)</w:t>
            </w:r>
          </w:p>
        </w:tc>
      </w:tr>
      <w:tr w:rsidR="00263A2B" w:rsidRPr="00286F40" w:rsidTr="00263A2B">
        <w:trPr>
          <w:trHeight w:val="20"/>
        </w:trPr>
        <w:tc>
          <w:tcPr>
            <w:tcW w:w="500" w:type="dxa"/>
            <w:noWrap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1</w:t>
            </w:r>
          </w:p>
        </w:tc>
        <w:tc>
          <w:tcPr>
            <w:tcW w:w="5120" w:type="dxa"/>
            <w:vAlign w:val="bottom"/>
          </w:tcPr>
          <w:p w:rsidR="00263A2B" w:rsidRPr="00286F40" w:rsidRDefault="00263A2B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7D0A21">
              <w:t xml:space="preserve">Ахтанизовского </w:t>
            </w:r>
            <w:r w:rsidR="008B475F" w:rsidRPr="008B475F">
              <w:t>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796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286F40" w:rsidTr="00263A2B">
        <w:trPr>
          <w:trHeight w:val="20"/>
        </w:trPr>
        <w:tc>
          <w:tcPr>
            <w:tcW w:w="500" w:type="dxa"/>
            <w:noWrap/>
          </w:tcPr>
          <w:p w:rsidR="00263A2B" w:rsidRPr="00286F40" w:rsidRDefault="00263A2B" w:rsidP="00263A2B">
            <w:pPr>
              <w:spacing w:before="40"/>
              <w:jc w:val="center"/>
              <w:rPr>
                <w:color w:val="000000"/>
              </w:rPr>
            </w:pPr>
            <w:r w:rsidRPr="00286F40">
              <w:rPr>
                <w:color w:val="000000"/>
              </w:rPr>
              <w:t>2</w:t>
            </w:r>
          </w:p>
        </w:tc>
        <w:tc>
          <w:tcPr>
            <w:tcW w:w="5120" w:type="dxa"/>
            <w:vAlign w:val="bottom"/>
          </w:tcPr>
          <w:p w:rsidR="00263A2B" w:rsidRPr="00286F40" w:rsidRDefault="00263A2B" w:rsidP="00DE2B0D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 xml:space="preserve">Правовой акт Администрации </w:t>
            </w:r>
            <w:r w:rsidR="007D0A21">
              <w:t xml:space="preserve">Ахтанизовского </w:t>
            </w:r>
            <w:r w:rsidR="008B475F" w:rsidRPr="008B475F">
              <w:t>сельского поселения Темрюкского района</w:t>
            </w:r>
          </w:p>
        </w:tc>
        <w:tc>
          <w:tcPr>
            <w:tcW w:w="166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  <w:tc>
          <w:tcPr>
            <w:tcW w:w="5796" w:type="dxa"/>
            <w:noWrap/>
            <w:vAlign w:val="bottom"/>
          </w:tcPr>
          <w:p w:rsidR="00263A2B" w:rsidRPr="00286F40" w:rsidRDefault="00263A2B" w:rsidP="00263A2B">
            <w:pPr>
              <w:spacing w:before="40"/>
              <w:rPr>
                <w:color w:val="000000"/>
              </w:rPr>
            </w:pPr>
            <w:r w:rsidRPr="00286F40">
              <w:rPr>
                <w:color w:val="000000"/>
              </w:rPr>
              <w:t> </w:t>
            </w:r>
          </w:p>
        </w:tc>
      </w:tr>
      <w:tr w:rsidR="00263A2B" w:rsidRPr="006E4ED9" w:rsidTr="00263A2B">
        <w:trPr>
          <w:trHeight w:val="20"/>
        </w:trPr>
        <w:tc>
          <w:tcPr>
            <w:tcW w:w="500" w:type="dxa"/>
            <w:noWrap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…</w:t>
            </w:r>
          </w:p>
        </w:tc>
        <w:tc>
          <w:tcPr>
            <w:tcW w:w="512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6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63A2B" w:rsidRPr="006E4ED9" w:rsidTr="00263A2B">
        <w:trPr>
          <w:trHeight w:val="20"/>
        </w:trPr>
        <w:tc>
          <w:tcPr>
            <w:tcW w:w="500" w:type="dxa"/>
            <w:noWrap/>
          </w:tcPr>
          <w:p w:rsidR="00263A2B" w:rsidRPr="006E4ED9" w:rsidRDefault="00263A2B" w:rsidP="00263A2B">
            <w:pPr>
              <w:spacing w:before="40"/>
              <w:jc w:val="center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12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66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540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96" w:type="dxa"/>
            <w:noWrap/>
            <w:vAlign w:val="bottom"/>
          </w:tcPr>
          <w:p w:rsidR="00263A2B" w:rsidRPr="006E4ED9" w:rsidRDefault="00263A2B" w:rsidP="00263A2B">
            <w:pPr>
              <w:spacing w:before="40"/>
              <w:rPr>
                <w:color w:val="000000"/>
                <w:sz w:val="20"/>
                <w:szCs w:val="20"/>
              </w:rPr>
            </w:pPr>
            <w:r w:rsidRPr="006E4ED9"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263A2B" w:rsidRPr="006E4ED9" w:rsidRDefault="00263A2B" w:rsidP="00263A2B">
      <w:pPr>
        <w:sectPr w:rsidR="00263A2B" w:rsidRPr="006E4ED9" w:rsidSect="00263A2B">
          <w:pgSz w:w="16838" w:h="11906" w:orient="landscape"/>
          <w:pgMar w:top="1418" w:right="1418" w:bottom="851" w:left="1418" w:header="709" w:footer="709" w:gutter="0"/>
          <w:cols w:space="708"/>
          <w:titlePg/>
          <w:docGrid w:linePitch="360"/>
        </w:sectPr>
      </w:pPr>
    </w:p>
    <w:p w:rsidR="00263A2B" w:rsidRPr="006E4ED9" w:rsidRDefault="00263A2B" w:rsidP="00263A2B"/>
    <w:p w:rsidR="00263A2B" w:rsidRPr="00286F40" w:rsidRDefault="00263A2B" w:rsidP="00263A2B">
      <w:pPr>
        <w:rPr>
          <w:sz w:val="28"/>
          <w:szCs w:val="28"/>
        </w:rPr>
      </w:pPr>
      <w:r w:rsidRPr="00286F40">
        <w:rPr>
          <w:b/>
          <w:sz w:val="28"/>
          <w:szCs w:val="28"/>
        </w:rPr>
        <w:t xml:space="preserve">Форма </w:t>
      </w:r>
      <w:r w:rsidR="008940AC">
        <w:rPr>
          <w:b/>
          <w:sz w:val="28"/>
          <w:szCs w:val="28"/>
        </w:rPr>
        <w:t>7</w:t>
      </w:r>
      <w:r w:rsidRPr="00286F40">
        <w:rPr>
          <w:b/>
          <w:sz w:val="28"/>
          <w:szCs w:val="28"/>
        </w:rPr>
        <w:t xml:space="preserve">. </w:t>
      </w:r>
      <w:r w:rsidRPr="00286F40">
        <w:rPr>
          <w:sz w:val="28"/>
          <w:szCs w:val="28"/>
        </w:rPr>
        <w:t xml:space="preserve">Результаты оценки эффективности муниципальной  программы </w:t>
      </w:r>
    </w:p>
    <w:p w:rsidR="00263A2B" w:rsidRPr="00286F40" w:rsidRDefault="00263A2B" w:rsidP="00263A2B">
      <w:pPr>
        <w:tabs>
          <w:tab w:val="left" w:pos="1134"/>
        </w:tabs>
        <w:ind w:left="851"/>
        <w:jc w:val="both"/>
      </w:pPr>
    </w:p>
    <w:tbl>
      <w:tblPr>
        <w:tblW w:w="14742" w:type="dxa"/>
        <w:tblInd w:w="108" w:type="dxa"/>
        <w:tblBorders>
          <w:top w:val="single" w:sz="4" w:space="0" w:color="595959"/>
          <w:left w:val="single" w:sz="4" w:space="0" w:color="595959"/>
          <w:bottom w:val="single" w:sz="4" w:space="0" w:color="595959"/>
          <w:right w:val="single" w:sz="4" w:space="0" w:color="595959"/>
          <w:insideH w:val="single" w:sz="4" w:space="0" w:color="595959"/>
          <w:insideV w:val="single" w:sz="4" w:space="0" w:color="595959"/>
        </w:tblBorders>
        <w:tblLayout w:type="fixed"/>
        <w:tblLook w:val="04A0"/>
      </w:tblPr>
      <w:tblGrid>
        <w:gridCol w:w="2097"/>
        <w:gridCol w:w="1676"/>
        <w:gridCol w:w="1820"/>
        <w:gridCol w:w="2204"/>
        <w:gridCol w:w="1984"/>
        <w:gridCol w:w="1559"/>
        <w:gridCol w:w="1843"/>
        <w:gridCol w:w="1559"/>
      </w:tblGrid>
      <w:tr w:rsidR="00263A2B" w:rsidRPr="00286F40" w:rsidTr="008B475F">
        <w:tc>
          <w:tcPr>
            <w:tcW w:w="2097" w:type="dxa"/>
            <w:vMerge w:val="restart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>Муниципальная программа, подпрограмма</w:t>
            </w:r>
          </w:p>
        </w:tc>
        <w:tc>
          <w:tcPr>
            <w:tcW w:w="1676" w:type="dxa"/>
            <w:vMerge w:val="restart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>Координатор</w:t>
            </w:r>
          </w:p>
        </w:tc>
        <w:tc>
          <w:tcPr>
            <w:tcW w:w="1820" w:type="dxa"/>
            <w:vMerge w:val="restart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204" w:type="dxa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 xml:space="preserve">Эффективность реализации муниципальной программы (подпрограммы) </w:t>
            </w:r>
          </w:p>
        </w:tc>
        <w:tc>
          <w:tcPr>
            <w:tcW w:w="1984" w:type="dxa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>Степень достижения плановых значений целевых показателей (индикаторов)</w:t>
            </w:r>
          </w:p>
        </w:tc>
        <w:tc>
          <w:tcPr>
            <w:tcW w:w="1559" w:type="dxa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 xml:space="preserve">Степень реализации мероприятий </w:t>
            </w:r>
          </w:p>
        </w:tc>
        <w:tc>
          <w:tcPr>
            <w:tcW w:w="1843" w:type="dxa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>Степень соответствия запланированному уровню расходов</w:t>
            </w:r>
          </w:p>
        </w:tc>
        <w:tc>
          <w:tcPr>
            <w:tcW w:w="1559" w:type="dxa"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rPr>
                <w:sz w:val="22"/>
                <w:szCs w:val="22"/>
              </w:rPr>
              <w:t xml:space="preserve">Эффективность использования средств бюджета муниципального образования </w:t>
            </w:r>
          </w:p>
        </w:tc>
      </w:tr>
      <w:tr w:rsidR="00263A2B" w:rsidRPr="00286F40" w:rsidTr="008B475F">
        <w:tc>
          <w:tcPr>
            <w:tcW w:w="2097" w:type="dxa"/>
            <w:vMerge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1676" w:type="dxa"/>
            <w:vMerge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1820" w:type="dxa"/>
            <w:vMerge/>
            <w:vAlign w:val="center"/>
          </w:tcPr>
          <w:p w:rsidR="00263A2B" w:rsidRPr="008B475F" w:rsidRDefault="00263A2B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</w:p>
        </w:tc>
        <w:tc>
          <w:tcPr>
            <w:tcW w:w="2204" w:type="dxa"/>
            <w:vAlign w:val="center"/>
          </w:tcPr>
          <w:p w:rsidR="00263A2B" w:rsidRPr="008B475F" w:rsidRDefault="008B475F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1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270FE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9270F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Р 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3" o:title="" chromakey="white"/>
                </v:shape>
              </w:pict>
            </w:r>
          </w:p>
        </w:tc>
        <w:tc>
          <w:tcPr>
            <w:tcW w:w="1984" w:type="dxa"/>
            <w:vAlign w:val="center"/>
          </w:tcPr>
          <w:p w:rsidR="00263A2B" w:rsidRPr="008B475F" w:rsidRDefault="008B475F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pict>
                <v:shape id="_x0000_i1026" type="#_x0000_t75" style="width:47pt;height:1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405D7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2405D7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џ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4" o:title="" chromakey="white"/>
                </v:shape>
              </w:pict>
            </w:r>
          </w:p>
        </w:tc>
        <w:tc>
          <w:tcPr>
            <w:tcW w:w="1559" w:type="dxa"/>
            <w:vAlign w:val="center"/>
          </w:tcPr>
          <w:p w:rsidR="00263A2B" w:rsidRPr="008B475F" w:rsidRDefault="008B475F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pict>
                <v:shape id="_x0000_i1027" type="#_x0000_t75" style="width:48pt;height:14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90DDE&quot;/&gt;&lt;wsp:rsid wsp:val=&quot;00EE0597&quot;/&gt;&lt;wsp:rsid wsp:val=&quot;00F30378&quot;/&gt;&lt;/wsp:rsids&gt;&lt;/w:docPr&gt;&lt;w:body&gt;&lt;w:p wsp:rsidR=&quot;00000000&quot; wsp:rsidRDefault=&quot;00E90DDE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њ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њРџ(РџРџ)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5" o:title="" chromakey="white"/>
                </v:shape>
              </w:pict>
            </w:r>
          </w:p>
        </w:tc>
        <w:tc>
          <w:tcPr>
            <w:tcW w:w="1843" w:type="dxa"/>
            <w:vAlign w:val="center"/>
          </w:tcPr>
          <w:p w:rsidR="00263A2B" w:rsidRPr="008B475F" w:rsidRDefault="008B475F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pict>
                <v:shape id="_x0000_i1028" type="#_x0000_t75" style="width:23pt;height:1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B1321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B1321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ЎРЎ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ЈР—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6" o:title="" chromakey="white"/>
                </v:shape>
              </w:pict>
            </w:r>
          </w:p>
        </w:tc>
        <w:tc>
          <w:tcPr>
            <w:tcW w:w="1559" w:type="dxa"/>
            <w:vAlign w:val="center"/>
          </w:tcPr>
          <w:p w:rsidR="00263A2B" w:rsidRPr="008B475F" w:rsidRDefault="008B475F" w:rsidP="008B475F">
            <w:pPr>
              <w:tabs>
                <w:tab w:val="left" w:pos="1134"/>
              </w:tabs>
              <w:spacing w:before="40"/>
              <w:jc w:val="center"/>
              <w:rPr>
                <w:sz w:val="22"/>
                <w:szCs w:val="22"/>
              </w:rPr>
            </w:pPr>
            <w:r w:rsidRPr="008B475F">
              <w:pict>
                <v:shape id="_x0000_i1029" type="#_x0000_t75" style="width:18pt;height:13pt" equationxml="&lt;?xml version=&quot;1.0&quot; encoding=&quot;UTF-8&quot; standalone=&quot;yes&quot;?&gt;&#10;&lt;?mso-application progid=&quot;Word.Document&quot;?&gt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75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A061C6&quot;/&gt;&lt;wsp:rsid wsp:val=&quot;00003475&quot;/&gt;&lt;wsp:rsid wsp:val=&quot;000B28F5&quot;/&gt;&lt;wsp:rsid wsp:val=&quot;00107AB8&quot;/&gt;&lt;wsp:rsid wsp:val=&quot;00144ADF&quot;/&gt;&lt;wsp:rsid wsp:val=&quot;001A3D6E&quot;/&gt;&lt;wsp:rsid wsp:val=&quot;002354BB&quot;/&gt;&lt;wsp:rsid wsp:val=&quot;00256EB2&quot;/&gt;&lt;wsp:rsid wsp:val=&quot;00263A2B&quot;/&gt;&lt;wsp:rsid wsp:val=&quot;00276912&quot;/&gt;&lt;wsp:rsid wsp:val=&quot;002A0529&quot;/&gt;&lt;wsp:rsid wsp:val=&quot;002B0DD4&quot;/&gt;&lt;wsp:rsid wsp:val=&quot;002E7AE3&quot;/&gt;&lt;wsp:rsid wsp:val=&quot;003732ED&quot;/&gt;&lt;wsp:rsid wsp:val=&quot;003D424D&quot;/&gt;&lt;wsp:rsid wsp:val=&quot;00442A36&quot;/&gt;&lt;wsp:rsid wsp:val=&quot;00473A63&quot;/&gt;&lt;wsp:rsid wsp:val=&quot;00496101&quot;/&gt;&lt;wsp:rsid wsp:val=&quot;004B4F4A&quot;/&gt;&lt;wsp:rsid wsp:val=&quot;005B4E99&quot;/&gt;&lt;wsp:rsid wsp:val=&quot;00632453&quot;/&gt;&lt;wsp:rsid wsp:val=&quot;00663EB6&quot;/&gt;&lt;wsp:rsid wsp:val=&quot;0069662E&quot;/&gt;&lt;wsp:rsid wsp:val=&quot;00717C20&quot;/&gt;&lt;wsp:rsid wsp:val=&quot;00756CB9&quot;/&gt;&lt;wsp:rsid wsp:val=&quot;007C3A7B&quot;/&gt;&lt;wsp:rsid wsp:val=&quot;007E44FE&quot;/&gt;&lt;wsp:rsid wsp:val=&quot;00850A3C&quot;/&gt;&lt;wsp:rsid wsp:val=&quot;00882A62&quot;/&gt;&lt;wsp:rsid wsp:val=&quot;00885670&quot;/&gt;&lt;wsp:rsid wsp:val=&quot;008940AC&quot;/&gt;&lt;wsp:rsid wsp:val=&quot;008A4228&quot;/&gt;&lt;wsp:rsid wsp:val=&quot;008B475F&quot;/&gt;&lt;wsp:rsid wsp:val=&quot;008D61C1&quot;/&gt;&lt;wsp:rsid wsp:val=&quot;00912C49&quot;/&gt;&lt;wsp:rsid wsp:val=&quot;00954CEC&quot;/&gt;&lt;wsp:rsid wsp:val=&quot;009C5F38&quot;/&gt;&lt;wsp:rsid wsp:val=&quot;009D6FC6&quot;/&gt;&lt;wsp:rsid wsp:val=&quot;00A061C6&quot;/&gt;&lt;wsp:rsid wsp:val=&quot;00A2306F&quot;/&gt;&lt;wsp:rsid wsp:val=&quot;00A34D56&quot;/&gt;&lt;wsp:rsid wsp:val=&quot;00A85A55&quot;/&gt;&lt;wsp:rsid wsp:val=&quot;00B0366E&quot;/&gt;&lt;wsp:rsid wsp:val=&quot;00B90843&quot;/&gt;&lt;wsp:rsid wsp:val=&quot;00C13CDD&quot;/&gt;&lt;wsp:rsid wsp:val=&quot;00CC73F7&quot;/&gt;&lt;wsp:rsid wsp:val=&quot;00CD1066&quot;/&gt;&lt;wsp:rsid wsp:val=&quot;00D500B6&quot;/&gt;&lt;wsp:rsid wsp:val=&quot;00D5479E&quot;/&gt;&lt;wsp:rsid wsp:val=&quot;00D60E8A&quot;/&gt;&lt;wsp:rsid wsp:val=&quot;00D70EE0&quot;/&gt;&lt;wsp:rsid wsp:val=&quot;00DE2B0D&quot;/&gt;&lt;wsp:rsid wsp:val=&quot;00DE7187&quot;/&gt;&lt;wsp:rsid wsp:val=&quot;00DF5276&quot;/&gt;&lt;wsp:rsid wsp:val=&quot;00E1044C&quot;/&gt;&lt;wsp:rsid wsp:val=&quot;00E27842&quot;/&gt;&lt;wsp:rsid wsp:val=&quot;00E330CB&quot;/&gt;&lt;wsp:rsid wsp:val=&quot;00E40EDE&quot;/&gt;&lt;wsp:rsid wsp:val=&quot;00E74F97&quot;/&gt;&lt;wsp:rsid wsp:val=&quot;00EE0597&quot;/&gt;&lt;wsp:rsid wsp:val=&quot;00F30378&quot;/&gt;&lt;/wsp:rsids&gt;&lt;/w:docPr&gt;&lt;w:body&gt;&lt;w:p wsp:rsidR=&quot;00000000&quot; wsp:rsidRDefault=&quot;00C13CDD&quot;&gt;&lt;m:oMathPara&gt;&lt;m:oMath&gt;&lt;m:sSub&gt;&lt;m:sSubPr&gt;&lt;m:ctrlPr&gt;&lt;w:rPr&gt;&lt;w:rFonts w:ascii=&quot;Cambria Math&quot; w:h-ansi=&quot;Cambria Math&quot;/&gt;&lt;wx:font wx:val=&quot;Cambria Math&quot;/&gt;&lt;w:i/&gt;&lt;w:sz w:val=&quot;22&quot;/&gt;&lt;w:sz-cs w:val=&quot;22&quot;/&gt;&lt;/w:rPr&gt;&lt;/m:ctrlPr&gt;&lt;/m:sSubPr&gt;&lt;m:e&gt;&lt;m:r&gt;&lt;w:rPr&gt;&lt;w:rFonts w:ascii=&quot;Cambria Math&quot; w:h-ansi=&quot;Cambria Math&quot;/&gt;&lt;wx:font wx:val=&quot;Cambria Math&quot;/&gt;&lt;w:i/&gt;&lt;/w:rPr&gt;&lt;m:t&gt;Р­&lt;/m:t&gt;&lt;/m:r&gt;&lt;m:ctrlPr&gt;&lt;w:rPr&gt;&lt;w:rFonts w:ascii=&quot;Cambria Math&quot; w:h-ansi=&quot;Cambria Math&quot;/&gt;&lt;wx:font wx:val=&quot;Cambria Math&quot;/&gt;&lt;w:i/&gt;&lt;/w:rPr&gt;&lt;/m:ctrlPr&gt;&lt;/m:e&gt;&lt;m:sub&gt;&lt;m:r&gt;&lt;w:rPr&gt;&lt;w:rFonts w:ascii=&quot;Cambria Math&quot; w:h-ansi=&quot;Cambria Math&quot;/&gt;&lt;wx:font wx:val=&quot;Cambria Math&quot;/&gt;&lt;w:i/&gt;&lt;/w:rPr&gt;&lt;m:t&gt;РРЎ&lt;/m:t&gt;&lt;/m:r&gt;&lt;m:ctrlPr&gt;&lt;w:rPr&gt;&lt;w:rFonts w:ascii=&quot;Cambria Math&quot; w:h-ansi=&quot;Cambria Math&quot;/&gt;&lt;wx:font wx:val=&quot;Cambria Math&quot;/&gt;&lt;w:i/&gt;&lt;/w:rPr&gt;&lt;/m:ctrlP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      <v:imagedata r:id="rId17" o:title="" chromakey="white"/>
                </v:shape>
              </w:pict>
            </w:r>
          </w:p>
        </w:tc>
      </w:tr>
      <w:tr w:rsidR="00756CB9" w:rsidRPr="006E4ED9" w:rsidTr="008B475F">
        <w:tc>
          <w:tcPr>
            <w:tcW w:w="2097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8B475F">
        <w:tc>
          <w:tcPr>
            <w:tcW w:w="2097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8B475F">
        <w:tc>
          <w:tcPr>
            <w:tcW w:w="2097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8B475F">
        <w:tc>
          <w:tcPr>
            <w:tcW w:w="2097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  <w:tr w:rsidR="00756CB9" w:rsidRPr="006E4ED9" w:rsidTr="008B475F">
        <w:tc>
          <w:tcPr>
            <w:tcW w:w="2097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676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20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220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984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843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  <w:tc>
          <w:tcPr>
            <w:tcW w:w="1559" w:type="dxa"/>
          </w:tcPr>
          <w:p w:rsidR="00756CB9" w:rsidRPr="008B475F" w:rsidRDefault="00756CB9" w:rsidP="008B475F">
            <w:pPr>
              <w:tabs>
                <w:tab w:val="left" w:pos="1134"/>
              </w:tabs>
              <w:spacing w:before="40"/>
              <w:jc w:val="both"/>
              <w:rPr>
                <w:sz w:val="18"/>
                <w:szCs w:val="18"/>
              </w:rPr>
            </w:pPr>
          </w:p>
        </w:tc>
      </w:tr>
    </w:tbl>
    <w:p w:rsidR="00263A2B" w:rsidRDefault="00263A2B" w:rsidP="00263A2B">
      <w:pPr>
        <w:tabs>
          <w:tab w:val="left" w:pos="1134"/>
        </w:tabs>
        <w:ind w:left="851"/>
        <w:jc w:val="both"/>
      </w:pPr>
    </w:p>
    <w:p w:rsidR="00263A2B" w:rsidRDefault="00263A2B" w:rsidP="00263A2B">
      <w:pPr>
        <w:tabs>
          <w:tab w:val="left" w:pos="1134"/>
        </w:tabs>
        <w:ind w:left="851"/>
        <w:jc w:val="both"/>
      </w:pPr>
    </w:p>
    <w:p w:rsidR="00263A2B" w:rsidRPr="006E4ED9" w:rsidRDefault="00263A2B" w:rsidP="00263A2B">
      <w:pPr>
        <w:tabs>
          <w:tab w:val="left" w:pos="1134"/>
        </w:tabs>
        <w:ind w:left="851"/>
        <w:jc w:val="both"/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7D0A21" w:rsidP="007D0A21">
      <w:pPr>
        <w:widowControl w:val="0"/>
        <w:autoSpaceDE w:val="0"/>
        <w:autoSpaceDN w:val="0"/>
        <w:adjustRightInd w:val="0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Начальник отдела                                                                                                                                                     А.В.Плотникова</w:t>
      </w: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34D56" w:rsidRDefault="00A34D56" w:rsidP="002E7AE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sectPr w:rsidR="00A34D56" w:rsidSect="00263A2B">
      <w:headerReference w:type="default" r:id="rId18"/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23A9" w:rsidRDefault="00AA23A9" w:rsidP="00E1044C">
      <w:r>
        <w:separator/>
      </w:r>
    </w:p>
  </w:endnote>
  <w:endnote w:type="continuationSeparator" w:id="1">
    <w:p w:rsidR="00AA23A9" w:rsidRDefault="00AA23A9" w:rsidP="00E104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23A9" w:rsidRDefault="00AA23A9" w:rsidP="00E1044C">
      <w:r>
        <w:separator/>
      </w:r>
    </w:p>
  </w:footnote>
  <w:footnote w:type="continuationSeparator" w:id="1">
    <w:p w:rsidR="00AA23A9" w:rsidRDefault="00AA23A9" w:rsidP="00E104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AC" w:rsidRDefault="00144ADF">
    <w:pPr>
      <w:pStyle w:val="af2"/>
      <w:jc w:val="center"/>
    </w:pPr>
    <w:r w:rsidRPr="00486D96">
      <w:rPr>
        <w:sz w:val="28"/>
        <w:szCs w:val="28"/>
      </w:rPr>
      <w:fldChar w:fldCharType="begin"/>
    </w:r>
    <w:r w:rsidR="008940AC" w:rsidRPr="00486D96">
      <w:rPr>
        <w:sz w:val="28"/>
        <w:szCs w:val="28"/>
      </w:rPr>
      <w:instrText>PAGE   \* MERGEFORMAT</w:instrText>
    </w:r>
    <w:r w:rsidRPr="00486D96">
      <w:rPr>
        <w:sz w:val="28"/>
        <w:szCs w:val="28"/>
      </w:rPr>
      <w:fldChar w:fldCharType="separate"/>
    </w:r>
    <w:r w:rsidR="001348C0">
      <w:rPr>
        <w:noProof/>
        <w:sz w:val="28"/>
        <w:szCs w:val="28"/>
      </w:rPr>
      <w:t>9</w:t>
    </w:r>
    <w:r w:rsidRPr="00486D96">
      <w:rPr>
        <w:sz w:val="28"/>
        <w:szCs w:val="28"/>
      </w:rPr>
      <w:fldChar w:fldCharType="end"/>
    </w:r>
  </w:p>
  <w:p w:rsidR="008940AC" w:rsidRDefault="008940AC">
    <w:pPr>
      <w:pStyle w:val="a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40AC" w:rsidRDefault="008940AC">
    <w:pPr>
      <w:pStyle w:val="af2"/>
      <w:jc w:val="center"/>
    </w:pPr>
  </w:p>
  <w:p w:rsidR="008940AC" w:rsidRDefault="008940A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770F7"/>
    <w:multiLevelType w:val="hybridMultilevel"/>
    <w:tmpl w:val="BC98C332"/>
    <w:lvl w:ilvl="0" w:tplc="DA160F3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">
    <w:nsid w:val="12F27FAD"/>
    <w:multiLevelType w:val="hybridMultilevel"/>
    <w:tmpl w:val="0CF0BA24"/>
    <w:lvl w:ilvl="0" w:tplc="81EA9208">
      <w:start w:val="1"/>
      <w:numFmt w:val="decimal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2">
    <w:nsid w:val="134044C7"/>
    <w:multiLevelType w:val="hybridMultilevel"/>
    <w:tmpl w:val="8AC8BD2A"/>
    <w:lvl w:ilvl="0" w:tplc="CCCAD568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8564BFF"/>
    <w:multiLevelType w:val="hybridMultilevel"/>
    <w:tmpl w:val="71926F58"/>
    <w:lvl w:ilvl="0" w:tplc="676401F6">
      <w:start w:val="7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4">
    <w:nsid w:val="18B05842"/>
    <w:multiLevelType w:val="hybridMultilevel"/>
    <w:tmpl w:val="DEE20E46"/>
    <w:lvl w:ilvl="0" w:tplc="F5EC1F3E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987083A"/>
    <w:multiLevelType w:val="hybridMultilevel"/>
    <w:tmpl w:val="C6E48C02"/>
    <w:lvl w:ilvl="0" w:tplc="D38E73C0">
      <w:start w:val="1"/>
      <w:numFmt w:val="decimal"/>
      <w:lvlText w:val="%1)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1B386E5C"/>
    <w:multiLevelType w:val="multilevel"/>
    <w:tmpl w:val="462436E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1B5367A9"/>
    <w:multiLevelType w:val="multilevel"/>
    <w:tmpl w:val="2340A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636F2"/>
    <w:multiLevelType w:val="hybridMultilevel"/>
    <w:tmpl w:val="9C2A6E1C"/>
    <w:lvl w:ilvl="0" w:tplc="8746F950">
      <w:start w:val="1"/>
      <w:numFmt w:val="russianLower"/>
      <w:lvlText w:val="%1)"/>
      <w:lvlJc w:val="left"/>
      <w:pPr>
        <w:ind w:left="1429" w:hanging="360"/>
      </w:pPr>
      <w:rPr>
        <w:rFonts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FC87024"/>
    <w:multiLevelType w:val="hybridMultilevel"/>
    <w:tmpl w:val="8A5C7194"/>
    <w:lvl w:ilvl="0" w:tplc="AB5C59D2">
      <w:start w:val="1"/>
      <w:numFmt w:val="russianLower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0">
    <w:nsid w:val="25351CBA"/>
    <w:multiLevelType w:val="hybridMultilevel"/>
    <w:tmpl w:val="698488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A43E81"/>
    <w:multiLevelType w:val="multilevel"/>
    <w:tmpl w:val="5A44669E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>
    <w:nsid w:val="31901B53"/>
    <w:multiLevelType w:val="hybridMultilevel"/>
    <w:tmpl w:val="56DE1310"/>
    <w:lvl w:ilvl="0" w:tplc="D51083D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3">
    <w:nsid w:val="349E51C7"/>
    <w:multiLevelType w:val="multilevel"/>
    <w:tmpl w:val="F7D2B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5037EA"/>
    <w:multiLevelType w:val="hybridMultilevel"/>
    <w:tmpl w:val="94805EB8"/>
    <w:lvl w:ilvl="0" w:tplc="CCCAD568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3FD04688"/>
    <w:multiLevelType w:val="multilevel"/>
    <w:tmpl w:val="39D63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AD628A"/>
    <w:multiLevelType w:val="hybridMultilevel"/>
    <w:tmpl w:val="0F22CFDC"/>
    <w:lvl w:ilvl="0" w:tplc="88CA465A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7">
    <w:nsid w:val="42130386"/>
    <w:multiLevelType w:val="hybridMultilevel"/>
    <w:tmpl w:val="F79A52B0"/>
    <w:lvl w:ilvl="0" w:tplc="A1C0C13A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>
    <w:nsid w:val="426555A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9">
    <w:nsid w:val="445356BC"/>
    <w:multiLevelType w:val="hybridMultilevel"/>
    <w:tmpl w:val="E58CAC5E"/>
    <w:lvl w:ilvl="0" w:tplc="4150E422">
      <w:start w:val="1"/>
      <w:numFmt w:val="decimal"/>
      <w:lvlText w:val="%1)"/>
      <w:lvlJc w:val="left"/>
      <w:pPr>
        <w:ind w:left="1485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4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0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  <w:rPr>
        <w:rFonts w:cs="Times New Roman"/>
      </w:rPr>
    </w:lvl>
  </w:abstractNum>
  <w:abstractNum w:abstractNumId="20">
    <w:nsid w:val="45BB5D36"/>
    <w:multiLevelType w:val="hybridMultilevel"/>
    <w:tmpl w:val="15F80BC4"/>
    <w:lvl w:ilvl="0" w:tplc="9F782B8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8216478"/>
    <w:multiLevelType w:val="hybridMultilevel"/>
    <w:tmpl w:val="7D0CA4F4"/>
    <w:lvl w:ilvl="0" w:tplc="8D14A85C">
      <w:start w:val="1"/>
      <w:numFmt w:val="decimal"/>
      <w:lvlText w:val="%1)"/>
      <w:lvlJc w:val="left"/>
      <w:pPr>
        <w:ind w:left="142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A7074E9"/>
    <w:multiLevelType w:val="multilevel"/>
    <w:tmpl w:val="B4DE2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4">
    <w:nsid w:val="553930B2"/>
    <w:multiLevelType w:val="hybridMultilevel"/>
    <w:tmpl w:val="8FA6468C"/>
    <w:lvl w:ilvl="0" w:tplc="F8F2E46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931301"/>
    <w:multiLevelType w:val="hybridMultilevel"/>
    <w:tmpl w:val="EA64B2D8"/>
    <w:lvl w:ilvl="0" w:tplc="4E3EF8BC">
      <w:numFmt w:val="bullet"/>
      <w:lvlText w:val=""/>
      <w:lvlJc w:val="left"/>
      <w:pPr>
        <w:tabs>
          <w:tab w:val="num" w:pos="928"/>
        </w:tabs>
        <w:ind w:left="928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6">
    <w:nsid w:val="56F53B6A"/>
    <w:multiLevelType w:val="hybridMultilevel"/>
    <w:tmpl w:val="9FF4CB5A"/>
    <w:lvl w:ilvl="0" w:tplc="E8B2B6B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580E4B3C"/>
    <w:multiLevelType w:val="hybridMultilevel"/>
    <w:tmpl w:val="D9BCA502"/>
    <w:lvl w:ilvl="0" w:tplc="A5FC38F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8">
    <w:nsid w:val="5D6B2B5A"/>
    <w:multiLevelType w:val="hybridMultilevel"/>
    <w:tmpl w:val="A1DAB0FA"/>
    <w:lvl w:ilvl="0" w:tplc="0419000F">
      <w:start w:val="1"/>
      <w:numFmt w:val="decimal"/>
      <w:lvlText w:val="%1."/>
      <w:lvlJc w:val="left"/>
      <w:pPr>
        <w:ind w:left="1648" w:hanging="360"/>
      </w:pPr>
    </w:lvl>
    <w:lvl w:ilvl="1" w:tplc="04190019" w:tentative="1">
      <w:start w:val="1"/>
      <w:numFmt w:val="lowerLetter"/>
      <w:lvlText w:val="%2."/>
      <w:lvlJc w:val="left"/>
      <w:pPr>
        <w:ind w:left="2368" w:hanging="360"/>
      </w:pPr>
    </w:lvl>
    <w:lvl w:ilvl="2" w:tplc="0419001B" w:tentative="1">
      <w:start w:val="1"/>
      <w:numFmt w:val="lowerRoman"/>
      <w:lvlText w:val="%3."/>
      <w:lvlJc w:val="right"/>
      <w:pPr>
        <w:ind w:left="3088" w:hanging="180"/>
      </w:pPr>
    </w:lvl>
    <w:lvl w:ilvl="3" w:tplc="0419000F" w:tentative="1">
      <w:start w:val="1"/>
      <w:numFmt w:val="decimal"/>
      <w:lvlText w:val="%4."/>
      <w:lvlJc w:val="left"/>
      <w:pPr>
        <w:ind w:left="3808" w:hanging="360"/>
      </w:pPr>
    </w:lvl>
    <w:lvl w:ilvl="4" w:tplc="04190019" w:tentative="1">
      <w:start w:val="1"/>
      <w:numFmt w:val="lowerLetter"/>
      <w:lvlText w:val="%5."/>
      <w:lvlJc w:val="left"/>
      <w:pPr>
        <w:ind w:left="4528" w:hanging="360"/>
      </w:pPr>
    </w:lvl>
    <w:lvl w:ilvl="5" w:tplc="0419001B" w:tentative="1">
      <w:start w:val="1"/>
      <w:numFmt w:val="lowerRoman"/>
      <w:lvlText w:val="%6."/>
      <w:lvlJc w:val="right"/>
      <w:pPr>
        <w:ind w:left="5248" w:hanging="180"/>
      </w:pPr>
    </w:lvl>
    <w:lvl w:ilvl="6" w:tplc="0419000F" w:tentative="1">
      <w:start w:val="1"/>
      <w:numFmt w:val="decimal"/>
      <w:lvlText w:val="%7."/>
      <w:lvlJc w:val="left"/>
      <w:pPr>
        <w:ind w:left="5968" w:hanging="360"/>
      </w:pPr>
    </w:lvl>
    <w:lvl w:ilvl="7" w:tplc="04190019" w:tentative="1">
      <w:start w:val="1"/>
      <w:numFmt w:val="lowerLetter"/>
      <w:lvlText w:val="%8."/>
      <w:lvlJc w:val="left"/>
      <w:pPr>
        <w:ind w:left="6688" w:hanging="360"/>
      </w:pPr>
    </w:lvl>
    <w:lvl w:ilvl="8" w:tplc="0419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29">
    <w:nsid w:val="5EC45640"/>
    <w:multiLevelType w:val="hybridMultilevel"/>
    <w:tmpl w:val="BEBEF49C"/>
    <w:lvl w:ilvl="0" w:tplc="81900DC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0">
    <w:nsid w:val="61525955"/>
    <w:multiLevelType w:val="hybridMultilevel"/>
    <w:tmpl w:val="94BA4E58"/>
    <w:lvl w:ilvl="0" w:tplc="DADA6C0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1">
    <w:nsid w:val="6B2F37F7"/>
    <w:multiLevelType w:val="hybridMultilevel"/>
    <w:tmpl w:val="DE18C580"/>
    <w:lvl w:ilvl="0" w:tplc="E96EB04A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  <w:b w:val="0"/>
        <w:i w:val="0"/>
        <w:sz w:val="26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9A68FA02">
      <w:start w:val="1"/>
      <w:numFmt w:val="decimal"/>
      <w:lvlText w:val="%3."/>
      <w:lvlJc w:val="right"/>
      <w:pPr>
        <w:ind w:left="2869" w:hanging="180"/>
      </w:pPr>
      <w:rPr>
        <w:rFonts w:cs="Times New Roman" w:hint="default"/>
        <w:b w:val="0"/>
        <w:i w:val="0"/>
        <w:sz w:val="26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2">
    <w:nsid w:val="72FD2320"/>
    <w:multiLevelType w:val="hybridMultilevel"/>
    <w:tmpl w:val="A93CE9AC"/>
    <w:lvl w:ilvl="0" w:tplc="57CCBDD2">
      <w:start w:val="1"/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8DF5BF7"/>
    <w:multiLevelType w:val="hybridMultilevel"/>
    <w:tmpl w:val="DCD0BF6E"/>
    <w:lvl w:ilvl="0" w:tplc="88CA465A">
      <w:start w:val="1"/>
      <w:numFmt w:val="decimal"/>
      <w:lvlText w:val="%1)"/>
      <w:lvlJc w:val="left"/>
      <w:pPr>
        <w:ind w:left="1500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34">
    <w:nsid w:val="79532818"/>
    <w:multiLevelType w:val="multilevel"/>
    <w:tmpl w:val="DDFEED36"/>
    <w:lvl w:ilvl="0">
      <w:start w:val="1"/>
      <w:numFmt w:val="decimal"/>
      <w:lvlText w:val="%1)"/>
      <w:lvlJc w:val="left"/>
      <w:pPr>
        <w:ind w:left="1429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5">
    <w:nsid w:val="7A3C139F"/>
    <w:multiLevelType w:val="hybridMultilevel"/>
    <w:tmpl w:val="F954B3EA"/>
    <w:lvl w:ilvl="0" w:tplc="AF200756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6">
    <w:nsid w:val="7CBB747C"/>
    <w:multiLevelType w:val="hybridMultilevel"/>
    <w:tmpl w:val="486840C6"/>
    <w:lvl w:ilvl="0" w:tplc="4E6601E0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32"/>
  </w:num>
  <w:num w:numId="2">
    <w:abstractNumId w:val="25"/>
  </w:num>
  <w:num w:numId="3">
    <w:abstractNumId w:val="28"/>
  </w:num>
  <w:num w:numId="4">
    <w:abstractNumId w:val="3"/>
  </w:num>
  <w:num w:numId="5">
    <w:abstractNumId w:val="22"/>
  </w:num>
  <w:num w:numId="6">
    <w:abstractNumId w:val="15"/>
  </w:num>
  <w:num w:numId="7">
    <w:abstractNumId w:val="13"/>
  </w:num>
  <w:num w:numId="8">
    <w:abstractNumId w:val="7"/>
  </w:num>
  <w:num w:numId="9">
    <w:abstractNumId w:val="23"/>
  </w:num>
  <w:num w:numId="10">
    <w:abstractNumId w:val="0"/>
  </w:num>
  <w:num w:numId="11">
    <w:abstractNumId w:val="35"/>
  </w:num>
  <w:num w:numId="12">
    <w:abstractNumId w:val="30"/>
  </w:num>
  <w:num w:numId="13">
    <w:abstractNumId w:val="12"/>
  </w:num>
  <w:num w:numId="14">
    <w:abstractNumId w:val="27"/>
  </w:num>
  <w:num w:numId="15">
    <w:abstractNumId w:val="9"/>
  </w:num>
  <w:num w:numId="16">
    <w:abstractNumId w:val="21"/>
  </w:num>
  <w:num w:numId="17">
    <w:abstractNumId w:val="20"/>
  </w:num>
  <w:num w:numId="18">
    <w:abstractNumId w:val="17"/>
  </w:num>
  <w:num w:numId="19">
    <w:abstractNumId w:val="6"/>
  </w:num>
  <w:num w:numId="20">
    <w:abstractNumId w:val="34"/>
  </w:num>
  <w:num w:numId="21">
    <w:abstractNumId w:val="36"/>
  </w:num>
  <w:num w:numId="22">
    <w:abstractNumId w:val="4"/>
  </w:num>
  <w:num w:numId="23">
    <w:abstractNumId w:val="1"/>
  </w:num>
  <w:num w:numId="24">
    <w:abstractNumId w:val="5"/>
  </w:num>
  <w:num w:numId="25">
    <w:abstractNumId w:val="19"/>
  </w:num>
  <w:num w:numId="26">
    <w:abstractNumId w:val="29"/>
  </w:num>
  <w:num w:numId="27">
    <w:abstractNumId w:val="26"/>
  </w:num>
  <w:num w:numId="28">
    <w:abstractNumId w:val="2"/>
  </w:num>
  <w:num w:numId="29">
    <w:abstractNumId w:val="8"/>
  </w:num>
  <w:num w:numId="30">
    <w:abstractNumId w:val="24"/>
  </w:num>
  <w:num w:numId="31">
    <w:abstractNumId w:val="16"/>
  </w:num>
  <w:num w:numId="32">
    <w:abstractNumId w:val="33"/>
  </w:num>
  <w:num w:numId="33">
    <w:abstractNumId w:val="31"/>
  </w:num>
  <w:num w:numId="34">
    <w:abstractNumId w:val="14"/>
  </w:num>
  <w:num w:numId="35">
    <w:abstractNumId w:val="10"/>
  </w:num>
  <w:num w:numId="36">
    <w:abstractNumId w:val="18"/>
  </w:num>
  <w:num w:numId="37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1C6"/>
    <w:rsid w:val="00003475"/>
    <w:rsid w:val="000B28F5"/>
    <w:rsid w:val="00107AB8"/>
    <w:rsid w:val="001348C0"/>
    <w:rsid w:val="00144ADF"/>
    <w:rsid w:val="001A3D6E"/>
    <w:rsid w:val="002354BB"/>
    <w:rsid w:val="00256EB2"/>
    <w:rsid w:val="00263A2B"/>
    <w:rsid w:val="00276912"/>
    <w:rsid w:val="002A0529"/>
    <w:rsid w:val="002B0DD4"/>
    <w:rsid w:val="002E7AE3"/>
    <w:rsid w:val="003732ED"/>
    <w:rsid w:val="003D424D"/>
    <w:rsid w:val="00442A36"/>
    <w:rsid w:val="00473A63"/>
    <w:rsid w:val="00496101"/>
    <w:rsid w:val="004B4F4A"/>
    <w:rsid w:val="005B265F"/>
    <w:rsid w:val="005B4E99"/>
    <w:rsid w:val="00632453"/>
    <w:rsid w:val="00663EB6"/>
    <w:rsid w:val="0069662E"/>
    <w:rsid w:val="00717C20"/>
    <w:rsid w:val="00756CB9"/>
    <w:rsid w:val="007C3A7B"/>
    <w:rsid w:val="007D0A21"/>
    <w:rsid w:val="007E44FE"/>
    <w:rsid w:val="00850A3C"/>
    <w:rsid w:val="00882A62"/>
    <w:rsid w:val="00885670"/>
    <w:rsid w:val="008940AC"/>
    <w:rsid w:val="008A4228"/>
    <w:rsid w:val="008B475F"/>
    <w:rsid w:val="008D61C1"/>
    <w:rsid w:val="00912C49"/>
    <w:rsid w:val="00954CEC"/>
    <w:rsid w:val="009C5F38"/>
    <w:rsid w:val="009D6FC6"/>
    <w:rsid w:val="00A061C6"/>
    <w:rsid w:val="00A2306F"/>
    <w:rsid w:val="00A34D56"/>
    <w:rsid w:val="00A85A55"/>
    <w:rsid w:val="00AA23A9"/>
    <w:rsid w:val="00B0366E"/>
    <w:rsid w:val="00B90843"/>
    <w:rsid w:val="00CC73F7"/>
    <w:rsid w:val="00CD1066"/>
    <w:rsid w:val="00D500B6"/>
    <w:rsid w:val="00D5479E"/>
    <w:rsid w:val="00D60E8A"/>
    <w:rsid w:val="00D70EE0"/>
    <w:rsid w:val="00DE2B0D"/>
    <w:rsid w:val="00DE7187"/>
    <w:rsid w:val="00DF5276"/>
    <w:rsid w:val="00E1044C"/>
    <w:rsid w:val="00E27842"/>
    <w:rsid w:val="00E330CB"/>
    <w:rsid w:val="00E40EDE"/>
    <w:rsid w:val="00E74F97"/>
    <w:rsid w:val="00EE0597"/>
    <w:rsid w:val="00F303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4B4F4A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Main heading,H1,Заголов,1,ch,Глава,(раздел),Раздел Договора,&quot;Алмаз&quot;,Head 1,Заголовок главы"/>
    <w:basedOn w:val="a"/>
    <w:next w:val="a"/>
    <w:link w:val="10"/>
    <w:uiPriority w:val="9"/>
    <w:qFormat/>
    <w:rsid w:val="00263A2B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2">
    <w:name w:val="heading 2"/>
    <w:aliases w:val="Major,&quot;Изумруд&quot;,H2,Заголовок 2 Знак Знак Знак Знак Знак Знак Знак Знак Знак Знак Знак Знак,Заголовок раздела,Заголовок для  раздела"/>
    <w:basedOn w:val="a"/>
    <w:next w:val="a0"/>
    <w:link w:val="20"/>
    <w:uiPriority w:val="9"/>
    <w:qFormat/>
    <w:rsid w:val="00263A2B"/>
    <w:pPr>
      <w:keepNext/>
      <w:spacing w:before="120" w:after="120"/>
      <w:outlineLvl w:val="1"/>
    </w:pPr>
    <w:rPr>
      <w:rFonts w:ascii="Arial" w:hAnsi="Arial"/>
      <w:b/>
      <w:sz w:val="30"/>
      <w:szCs w:val="28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"/>
    <w:uiPriority w:val="99"/>
    <w:unhideWhenUsed/>
    <w:rsid w:val="00EE0597"/>
    <w:pPr>
      <w:spacing w:before="100" w:beforeAutospacing="1" w:after="100" w:afterAutospacing="1"/>
    </w:pPr>
  </w:style>
  <w:style w:type="paragraph" w:styleId="a5">
    <w:name w:val="Body Text"/>
    <w:aliases w:val="Основной текст1,Основной текст Знак Знак,bt"/>
    <w:basedOn w:val="a"/>
    <w:link w:val="a6"/>
    <w:uiPriority w:val="99"/>
    <w:rsid w:val="004B4F4A"/>
    <w:pPr>
      <w:jc w:val="center"/>
    </w:pPr>
    <w:rPr>
      <w:sz w:val="28"/>
    </w:rPr>
  </w:style>
  <w:style w:type="character" w:customStyle="1" w:styleId="a6">
    <w:name w:val="Основной текст Знак"/>
    <w:aliases w:val="Основной текст1 Знак,Основной текст Знак Знак Знак,bt Знак"/>
    <w:basedOn w:val="a1"/>
    <w:link w:val="a5"/>
    <w:uiPriority w:val="99"/>
    <w:rsid w:val="004B4F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Без интервала1"/>
    <w:rsid w:val="004B4F4A"/>
    <w:rPr>
      <w:rFonts w:eastAsia="Times New Roman"/>
      <w:sz w:val="22"/>
      <w:szCs w:val="22"/>
      <w:lang w:eastAsia="en-US"/>
    </w:rPr>
  </w:style>
  <w:style w:type="paragraph" w:customStyle="1" w:styleId="12">
    <w:name w:val="Абзац списка1"/>
    <w:basedOn w:val="a"/>
    <w:rsid w:val="004B4F4A"/>
    <w:pPr>
      <w:suppressAutoHyphens/>
      <w:ind w:left="720"/>
    </w:pPr>
    <w:rPr>
      <w:szCs w:val="20"/>
      <w:lang w:eastAsia="zh-CN"/>
    </w:rPr>
  </w:style>
  <w:style w:type="paragraph" w:styleId="a7">
    <w:name w:val="No Spacing"/>
    <w:uiPriority w:val="1"/>
    <w:qFormat/>
    <w:rsid w:val="00442A36"/>
    <w:rPr>
      <w:rFonts w:ascii="Times New Roman" w:hAnsi="Times New Roman" w:cs="Arial"/>
      <w:sz w:val="28"/>
      <w:szCs w:val="28"/>
      <w:lang w:eastAsia="en-US"/>
    </w:rPr>
  </w:style>
  <w:style w:type="paragraph" w:styleId="a0">
    <w:name w:val="Body Text Indent"/>
    <w:basedOn w:val="a"/>
    <w:link w:val="a8"/>
    <w:unhideWhenUsed/>
    <w:rsid w:val="00E27842"/>
    <w:pPr>
      <w:spacing w:after="120"/>
      <w:ind w:left="283"/>
    </w:pPr>
  </w:style>
  <w:style w:type="character" w:customStyle="1" w:styleId="a8">
    <w:name w:val="Основной текст с отступом Знак"/>
    <w:basedOn w:val="a1"/>
    <w:link w:val="a0"/>
    <w:rsid w:val="00E278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E2784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E2784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1">
    <w:name w:val="Без интервала2"/>
    <w:rsid w:val="00E27842"/>
    <w:rPr>
      <w:rFonts w:eastAsia="Times New Roman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E2784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9">
    <w:name w:val="Emphasis"/>
    <w:uiPriority w:val="20"/>
    <w:qFormat/>
    <w:rsid w:val="00E27842"/>
    <w:rPr>
      <w:rFonts w:cs="Times New Roman"/>
      <w:i/>
      <w:iCs/>
    </w:rPr>
  </w:style>
  <w:style w:type="paragraph" w:styleId="aa">
    <w:name w:val="Block Text"/>
    <w:basedOn w:val="a"/>
    <w:rsid w:val="00E27842"/>
    <w:pPr>
      <w:ind w:left="300" w:right="100"/>
      <w:jc w:val="both"/>
    </w:pPr>
    <w:rPr>
      <w:sz w:val="28"/>
      <w:szCs w:val="20"/>
    </w:rPr>
  </w:style>
  <w:style w:type="character" w:customStyle="1" w:styleId="apple-converted-space">
    <w:name w:val="apple-converted-space"/>
    <w:basedOn w:val="a1"/>
    <w:rsid w:val="00632453"/>
  </w:style>
  <w:style w:type="paragraph" w:styleId="ab">
    <w:name w:val="List Paragraph"/>
    <w:basedOn w:val="a"/>
    <w:link w:val="ac"/>
    <w:uiPriority w:val="99"/>
    <w:qFormat/>
    <w:rsid w:val="00632453"/>
    <w:pPr>
      <w:ind w:left="720"/>
      <w:contextualSpacing/>
    </w:pPr>
    <w:rPr>
      <w:lang/>
    </w:rPr>
  </w:style>
  <w:style w:type="character" w:styleId="ad">
    <w:name w:val="Strong"/>
    <w:basedOn w:val="a1"/>
    <w:uiPriority w:val="22"/>
    <w:qFormat/>
    <w:rsid w:val="00632453"/>
    <w:rPr>
      <w:b/>
      <w:bCs/>
    </w:rPr>
  </w:style>
  <w:style w:type="character" w:styleId="ae">
    <w:name w:val="Hyperlink"/>
    <w:basedOn w:val="a1"/>
    <w:uiPriority w:val="99"/>
    <w:unhideWhenUsed/>
    <w:rsid w:val="00632453"/>
    <w:rPr>
      <w:color w:val="0000FF"/>
      <w:u w:val="single"/>
    </w:rPr>
  </w:style>
  <w:style w:type="paragraph" w:styleId="af">
    <w:name w:val="Balloon Text"/>
    <w:basedOn w:val="a"/>
    <w:link w:val="af0"/>
    <w:uiPriority w:val="99"/>
    <w:semiHidden/>
    <w:unhideWhenUsed/>
    <w:rsid w:val="0049610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496101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Абзац списка Знак"/>
    <w:link w:val="ab"/>
    <w:uiPriority w:val="99"/>
    <w:locked/>
    <w:rsid w:val="00850A3C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1">
    <w:name w:val="Table Grid"/>
    <w:basedOn w:val="a2"/>
    <w:uiPriority w:val="59"/>
    <w:rsid w:val="00A34D5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header"/>
    <w:basedOn w:val="a"/>
    <w:link w:val="af3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E1044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1"/>
    <w:link w:val="af4"/>
    <w:uiPriority w:val="99"/>
    <w:rsid w:val="00E1044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aliases w:val="Main heading Знак,H1 Знак,Заголов Знак,1 Знак,ch Знак,Глава Знак,(раздел) Знак,Раздел Договора Знак,&quot;Алмаз&quot; Знак,Head 1 Знак,Заголовок главы Знак"/>
    <w:basedOn w:val="a1"/>
    <w:link w:val="1"/>
    <w:uiPriority w:val="9"/>
    <w:rsid w:val="00263A2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aliases w:val="Major Знак,&quot;Изумруд&quot; Знак,H2 Знак,Заголовок 2 Знак Знак Знак Знак Знак Знак Знак Знак Знак Знак Знак Знак Знак,Заголовок раздела Знак,Заголовок для  раздела Знак"/>
    <w:basedOn w:val="a1"/>
    <w:link w:val="2"/>
    <w:uiPriority w:val="9"/>
    <w:rsid w:val="00263A2B"/>
    <w:rPr>
      <w:rFonts w:ascii="Arial" w:eastAsia="Times New Roman" w:hAnsi="Arial" w:cs="Times New Roman"/>
      <w:b/>
      <w:sz w:val="30"/>
      <w:szCs w:val="28"/>
    </w:rPr>
  </w:style>
  <w:style w:type="numbering" w:customStyle="1" w:styleId="13">
    <w:name w:val="Нет списка1"/>
    <w:next w:val="a3"/>
    <w:uiPriority w:val="99"/>
    <w:semiHidden/>
    <w:unhideWhenUsed/>
    <w:rsid w:val="00263A2B"/>
  </w:style>
  <w:style w:type="table" w:customStyle="1" w:styleId="14">
    <w:name w:val="Сетка таблицы1"/>
    <w:basedOn w:val="a2"/>
    <w:next w:val="af1"/>
    <w:uiPriority w:val="5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TOC Heading"/>
    <w:basedOn w:val="1"/>
    <w:next w:val="a"/>
    <w:uiPriority w:val="39"/>
    <w:qFormat/>
    <w:rsid w:val="00263A2B"/>
    <w:pPr>
      <w:outlineLvl w:val="9"/>
    </w:pPr>
    <w:rPr>
      <w:lang w:eastAsia="ru-RU"/>
    </w:rPr>
  </w:style>
  <w:style w:type="paragraph" w:styleId="15">
    <w:name w:val="toc 1"/>
    <w:basedOn w:val="a"/>
    <w:next w:val="a"/>
    <w:autoRedefine/>
    <w:uiPriority w:val="39"/>
    <w:unhideWhenUsed/>
    <w:rsid w:val="00263A2B"/>
    <w:pPr>
      <w:spacing w:after="100" w:line="276" w:lineRule="auto"/>
    </w:pPr>
    <w:rPr>
      <w:rFonts w:ascii="Calibri" w:hAnsi="Calibri"/>
      <w:sz w:val="22"/>
      <w:szCs w:val="22"/>
      <w:lang w:eastAsia="en-US"/>
    </w:rPr>
  </w:style>
  <w:style w:type="paragraph" w:styleId="22">
    <w:name w:val="toc 2"/>
    <w:basedOn w:val="a"/>
    <w:next w:val="a"/>
    <w:autoRedefine/>
    <w:uiPriority w:val="39"/>
    <w:unhideWhenUsed/>
    <w:rsid w:val="00263A2B"/>
    <w:pPr>
      <w:tabs>
        <w:tab w:val="left" w:pos="709"/>
        <w:tab w:val="right" w:leader="dot" w:pos="9627"/>
      </w:tabs>
      <w:spacing w:after="100" w:line="276" w:lineRule="auto"/>
      <w:ind w:left="220"/>
    </w:pPr>
    <w:rPr>
      <w:rFonts w:ascii="Calibri" w:hAnsi="Calibri"/>
      <w:sz w:val="22"/>
      <w:szCs w:val="22"/>
      <w:lang w:eastAsia="en-US"/>
    </w:rPr>
  </w:style>
  <w:style w:type="table" w:customStyle="1" w:styleId="23">
    <w:name w:val="Сетка таблицы2"/>
    <w:basedOn w:val="a2"/>
    <w:next w:val="af1"/>
    <w:uiPriority w:val="5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basedOn w:val="a2"/>
    <w:next w:val="af1"/>
    <w:uiPriority w:val="59"/>
    <w:rsid w:val="00263A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4">
    <w:name w:val="Нет списка2"/>
    <w:next w:val="a3"/>
    <w:uiPriority w:val="99"/>
    <w:semiHidden/>
    <w:unhideWhenUsed/>
    <w:rsid w:val="00263A2B"/>
  </w:style>
  <w:style w:type="paragraph" w:customStyle="1" w:styleId="ConsPlusNormal">
    <w:name w:val="ConsPlusNorma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7">
    <w:name w:val="footnote text"/>
    <w:basedOn w:val="a"/>
    <w:link w:val="af8"/>
    <w:uiPriority w:val="99"/>
    <w:unhideWhenUsed/>
    <w:rsid w:val="00263A2B"/>
    <w:rPr>
      <w:sz w:val="20"/>
      <w:szCs w:val="20"/>
    </w:rPr>
  </w:style>
  <w:style w:type="character" w:customStyle="1" w:styleId="af8">
    <w:name w:val="Текст сноски Знак"/>
    <w:basedOn w:val="a1"/>
    <w:link w:val="af7"/>
    <w:uiPriority w:val="99"/>
    <w:rsid w:val="00263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9">
    <w:name w:val="footnote reference"/>
    <w:basedOn w:val="a1"/>
    <w:uiPriority w:val="99"/>
    <w:semiHidden/>
    <w:unhideWhenUsed/>
    <w:rsid w:val="00263A2B"/>
    <w:rPr>
      <w:rFonts w:cs="Times New Roman"/>
      <w:vertAlign w:val="superscript"/>
    </w:rPr>
  </w:style>
  <w:style w:type="table" w:customStyle="1" w:styleId="4">
    <w:name w:val="Сетка таблицы4"/>
    <w:basedOn w:val="a2"/>
    <w:next w:val="af1"/>
    <w:uiPriority w:val="5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1">
    <w:name w:val="заголовок 221"/>
    <w:basedOn w:val="1"/>
    <w:next w:val="2"/>
    <w:rsid w:val="00263A2B"/>
    <w:pPr>
      <w:keepLines w:val="0"/>
      <w:suppressAutoHyphens/>
      <w:spacing w:before="0" w:after="360" w:line="360" w:lineRule="auto"/>
    </w:pPr>
    <w:rPr>
      <w:rFonts w:ascii="Times New Roman" w:hAnsi="Times New Roman"/>
      <w:b w:val="0"/>
      <w:bCs w:val="0"/>
      <w:color w:val="auto"/>
      <w:spacing w:val="20"/>
      <w:kern w:val="28"/>
      <w:sz w:val="32"/>
      <w:szCs w:val="32"/>
      <w:lang w:eastAsia="ru-RU"/>
    </w:rPr>
  </w:style>
  <w:style w:type="paragraph" w:styleId="afa">
    <w:name w:val="Title"/>
    <w:basedOn w:val="a"/>
    <w:next w:val="afb"/>
    <w:link w:val="afc"/>
    <w:uiPriority w:val="10"/>
    <w:qFormat/>
    <w:rsid w:val="00263A2B"/>
    <w:pPr>
      <w:suppressAutoHyphens/>
      <w:jc w:val="center"/>
    </w:pPr>
    <w:rPr>
      <w:b/>
      <w:sz w:val="22"/>
      <w:szCs w:val="20"/>
      <w:u w:val="single"/>
      <w:lang w:eastAsia="ar-SA"/>
    </w:rPr>
  </w:style>
  <w:style w:type="character" w:customStyle="1" w:styleId="afc">
    <w:name w:val="Название Знак"/>
    <w:basedOn w:val="a1"/>
    <w:link w:val="afa"/>
    <w:uiPriority w:val="10"/>
    <w:rsid w:val="00263A2B"/>
    <w:rPr>
      <w:rFonts w:ascii="Times New Roman" w:eastAsia="Times New Roman" w:hAnsi="Times New Roman" w:cs="Times New Roman"/>
      <w:b/>
      <w:szCs w:val="20"/>
      <w:u w:val="single"/>
      <w:lang w:eastAsia="ar-SA"/>
    </w:rPr>
  </w:style>
  <w:style w:type="paragraph" w:styleId="afb">
    <w:name w:val="Subtitle"/>
    <w:basedOn w:val="a"/>
    <w:next w:val="a"/>
    <w:link w:val="afd"/>
    <w:uiPriority w:val="11"/>
    <w:qFormat/>
    <w:rsid w:val="00263A2B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afd">
    <w:name w:val="Подзаголовок Знак"/>
    <w:basedOn w:val="a1"/>
    <w:link w:val="afb"/>
    <w:uiPriority w:val="11"/>
    <w:rsid w:val="00263A2B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table" w:customStyle="1" w:styleId="110">
    <w:name w:val="Сетка таблицы11"/>
    <w:basedOn w:val="a2"/>
    <w:next w:val="af1"/>
    <w:uiPriority w:val="5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5">
    <w:name w:val="Body Text 2"/>
    <w:basedOn w:val="a"/>
    <w:link w:val="26"/>
    <w:uiPriority w:val="99"/>
    <w:rsid w:val="00263A2B"/>
    <w:pPr>
      <w:ind w:firstLine="567"/>
      <w:jc w:val="both"/>
    </w:pPr>
  </w:style>
  <w:style w:type="character" w:customStyle="1" w:styleId="26">
    <w:name w:val="Основной текст 2 Знак"/>
    <w:basedOn w:val="a1"/>
    <w:link w:val="25"/>
    <w:uiPriority w:val="99"/>
    <w:rsid w:val="00263A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63A2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263A2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character" w:customStyle="1" w:styleId="st">
    <w:name w:val="st"/>
    <w:basedOn w:val="a1"/>
    <w:rsid w:val="00263A2B"/>
  </w:style>
  <w:style w:type="table" w:customStyle="1" w:styleId="120">
    <w:name w:val="Сетка таблицы12"/>
    <w:basedOn w:val="a2"/>
    <w:next w:val="af1"/>
    <w:uiPriority w:val="5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2">
    <w:name w:val="Нет списка3"/>
    <w:next w:val="a3"/>
    <w:uiPriority w:val="99"/>
    <w:semiHidden/>
    <w:unhideWhenUsed/>
    <w:rsid w:val="00263A2B"/>
  </w:style>
  <w:style w:type="table" w:customStyle="1" w:styleId="5">
    <w:name w:val="Сетка таблицы5"/>
    <w:basedOn w:val="a2"/>
    <w:next w:val="af1"/>
    <w:uiPriority w:val="5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0">
    <w:name w:val="Сетка таблицы13"/>
    <w:basedOn w:val="a2"/>
    <w:next w:val="af1"/>
    <w:uiPriority w:val="59"/>
    <w:rsid w:val="00263A2B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0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7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11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71484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123698925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  <w:div w:id="510948320">
              <w:marLeft w:val="75"/>
              <w:marRight w:val="75"/>
              <w:marTop w:val="75"/>
              <w:marBottom w:val="75"/>
              <w:divBdr>
                <w:top w:val="single" w:sz="6" w:space="8" w:color="4F8444"/>
                <w:left w:val="single" w:sz="6" w:space="8" w:color="4F8444"/>
                <w:bottom w:val="single" w:sz="6" w:space="8" w:color="4F8444"/>
                <w:right w:val="single" w:sz="6" w:space="8" w:color="4F8444"/>
              </w:divBdr>
            </w:div>
          </w:divsChild>
        </w:div>
      </w:divsChild>
    </w:div>
    <w:div w:id="21322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1C534AC1618B38338B7138DDEB14344F59B417381706259B468524054C32ECBB30FCA5546109B5D4A4FB16DK7O" TargetMode="Externa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1C534AC1618B38338B7138DDEB14344F59B417381706259B468524054C32ECBB30FCA5546109B5D4A4FB36DK7O" TargetMode="External"/><Relationship Id="rId12" Type="http://schemas.openxmlformats.org/officeDocument/2006/relationships/hyperlink" Target="consultantplus://offline/ref=81C534AC1618B38338B7138DDEB14344F59B417381706259B468524054C32ECBB30FCA5546109B5D4A4FBD6DK2O" TargetMode="Externa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1C534AC1618B38338B7138DDEB14344F59B417381706259B468524054C32ECBB30FCA5546109B5D4A4FB16DK3O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3.png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1C534AC1618B38338B7138DDEB14344F59B417381706259B468524054C32ECBB30FCA5546109B5D4A4FB36DK0O" TargetMode="External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1225</Words>
  <Characters>6988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8197</CharactersWithSpaces>
  <SharedDoc>false</SharedDoc>
  <HLinks>
    <vt:vector size="30" baseType="variant">
      <vt:variant>
        <vt:i4>1441874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consultantplus://offline/ref=81C534AC1618B38338B7138DDEB14344F59B417381706259B468524054C32ECBB30FCA5546109B5D4A4FBD6DK2O</vt:lpwstr>
      </vt:variant>
      <vt:variant>
        <vt:lpwstr/>
      </vt:variant>
      <vt:variant>
        <vt:i4>1441798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consultantplus://offline/ref=81C534AC1618B38338B7138DDEB14344F59B417381706259B468524054C32ECBB30FCA5546109B5D4A4FB16DK3O</vt:lpwstr>
      </vt:variant>
      <vt:variant>
        <vt:lpwstr/>
      </vt:variant>
      <vt:variant>
        <vt:i4>1441799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consultantplus://offline/ref=81C534AC1618B38338B7138DDEB14344F59B417381706259B468524054C32ECBB30FCA5546109B5D4A4FB36DK0O</vt:lpwstr>
      </vt:variant>
      <vt:variant>
        <vt:lpwstr/>
      </vt:variant>
      <vt:variant>
        <vt:i4>1441794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consultantplus://offline/ref=81C534AC1618B38338B7138DDEB14344F59B417381706259B468524054C32ECBB30FCA5546109B5D4A4FB16DK7O</vt:lpwstr>
      </vt:variant>
      <vt:variant>
        <vt:lpwstr/>
      </vt:variant>
      <vt:variant>
        <vt:i4>1441792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consultantplus://offline/ref=81C534AC1618B38338B7138DDEB14344F59B417381706259B468524054C32ECBB30FCA5546109B5D4A4FB36DK7O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2014-09-16T06:37:00Z</cp:lastPrinted>
  <dcterms:created xsi:type="dcterms:W3CDTF">2014-09-16T06:37:00Z</dcterms:created>
  <dcterms:modified xsi:type="dcterms:W3CDTF">2014-09-16T06:37:00Z</dcterms:modified>
</cp:coreProperties>
</file>