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57" w:rsidRDefault="00654F57" w:rsidP="00654F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Приложение №12</w:t>
      </w:r>
    </w:p>
    <w:p w:rsidR="00654F57" w:rsidRDefault="00654F57" w:rsidP="00654F57">
      <w:pPr>
        <w:rPr>
          <w:sz w:val="28"/>
          <w:szCs w:val="28"/>
        </w:rPr>
      </w:pPr>
    </w:p>
    <w:p w:rsidR="00654F57" w:rsidRDefault="00654F57" w:rsidP="00654F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654F57" w:rsidRDefault="00654F57" w:rsidP="00654F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654F57" w:rsidRDefault="00654F57" w:rsidP="00654F5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654F57" w:rsidRDefault="00654F57" w:rsidP="00654F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</w:t>
      </w:r>
      <w:r w:rsidR="00CE51F5">
        <w:rPr>
          <w:sz w:val="28"/>
          <w:szCs w:val="28"/>
        </w:rPr>
        <w:t xml:space="preserve">        от 15.08.2014 №203</w:t>
      </w: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Pr="003A27B4" w:rsidRDefault="00D5611F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101FA" w:rsidRDefault="005101FA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переводе (отказе в переводе) жилого</w:t>
      </w:r>
      <w:r w:rsidR="005447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(нежилого)</w:t>
      </w:r>
      <w:r w:rsidR="00D561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помещения</w:t>
      </w:r>
      <w:r w:rsidR="00D5611F">
        <w:rPr>
          <w:b/>
          <w:sz w:val="28"/>
          <w:szCs w:val="28"/>
        </w:rPr>
        <w:t xml:space="preserve"> </w:t>
      </w:r>
    </w:p>
    <w:p w:rsidR="003A27B4" w:rsidRDefault="005101FA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нежилое (жилое) помещение</w:t>
      </w:r>
    </w:p>
    <w:p w:rsidR="003A27B4" w:rsidRDefault="003A27B4" w:rsidP="003A27B4">
      <w:pPr>
        <w:jc w:val="center"/>
        <w:rPr>
          <w:b/>
          <w:sz w:val="28"/>
          <w:szCs w:val="28"/>
        </w:rPr>
      </w:pPr>
    </w:p>
    <w:p w:rsidR="003A27B4" w:rsidRPr="00D5611F" w:rsidRDefault="00314F3B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от «___»________201__</w:t>
      </w:r>
      <w:r w:rsidR="00D5611F">
        <w:rPr>
          <w:sz w:val="28"/>
          <w:szCs w:val="28"/>
        </w:rPr>
        <w:t>г.</w:t>
      </w:r>
      <w:r w:rsidR="005101FA">
        <w:rPr>
          <w:sz w:val="28"/>
          <w:szCs w:val="28"/>
        </w:rPr>
        <w:t xml:space="preserve">                                                     ст. </w:t>
      </w:r>
      <w:r w:rsidR="000A7364">
        <w:rPr>
          <w:sz w:val="28"/>
          <w:szCs w:val="28"/>
        </w:rPr>
        <w:t>Ахтанизовская</w:t>
      </w:r>
    </w:p>
    <w:p w:rsidR="00D5611F" w:rsidRDefault="00D5611F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4B90" w:rsidRDefault="00D5611F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Межведомственная комиссия по использованию жилого и нежилого фонда при администрации </w:t>
      </w:r>
      <w:r w:rsidR="000A7364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в составе:</w:t>
      </w:r>
    </w:p>
    <w:p w:rsidR="00D5611F" w:rsidRDefault="00D5611F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611F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комиссии: __________________________________________</w:t>
      </w:r>
    </w:p>
    <w:p w:rsidR="00D5611F" w:rsidRDefault="00D5611F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    Члены комиссии: ________________________________________________</w:t>
      </w:r>
    </w:p>
    <w:p w:rsidR="00E07DDB" w:rsidRDefault="00D5611F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101FA">
        <w:rPr>
          <w:sz w:val="28"/>
          <w:szCs w:val="28"/>
        </w:rPr>
        <w:t xml:space="preserve">Рассмотрев представленные документы о переводе жилого (нежилого) помещения общей площадью _____ кв.м., находящегося по адресу: </w:t>
      </w:r>
      <w:r w:rsidR="005C3F40">
        <w:rPr>
          <w:sz w:val="28"/>
          <w:szCs w:val="28"/>
        </w:rPr>
        <w:t>________________________________________, из жилого (нежилого) в нежилое (жилое) в целях использования помещения в качестве _______________________________________, приняла решение:</w:t>
      </w:r>
    </w:p>
    <w:p w:rsidR="005C3F40" w:rsidRDefault="005C3F40" w:rsidP="005C3F4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Помещение ___________ на основании приложенных к заявлению документов</w:t>
      </w:r>
    </w:p>
    <w:p w:rsidR="005C3F40" w:rsidRDefault="005C3F40" w:rsidP="005C3F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 перевести из жилого (нежилого) в нежилое без предварительных условий;</w:t>
      </w:r>
    </w:p>
    <w:p w:rsidR="005C3F40" w:rsidRPr="00FF0FB5" w:rsidRDefault="005C3F40" w:rsidP="005C3F40">
      <w:pPr>
        <w:ind w:left="360"/>
        <w:jc w:val="both"/>
      </w:pPr>
      <w:r>
        <w:rPr>
          <w:sz w:val="28"/>
          <w:szCs w:val="28"/>
        </w:rPr>
        <w:t>б)</w:t>
      </w:r>
      <w:r w:rsidR="00FF0FB5">
        <w:rPr>
          <w:sz w:val="28"/>
          <w:szCs w:val="28"/>
        </w:rPr>
        <w:t xml:space="preserve"> перевести из жилого (нежилого) в нежилое (жило</w:t>
      </w:r>
      <w:r w:rsidR="007279AD">
        <w:rPr>
          <w:sz w:val="28"/>
          <w:szCs w:val="28"/>
        </w:rPr>
        <w:t>е</w:t>
      </w:r>
      <w:r w:rsidR="00FF0FB5">
        <w:rPr>
          <w:sz w:val="28"/>
          <w:szCs w:val="28"/>
        </w:rPr>
        <w:t xml:space="preserve">) при условии проведения в установленном порядке следующих видов работ: </w:t>
      </w:r>
      <w:r w:rsidR="00FF0FB5">
        <w:t>(указывается перечень работ по переустройству (перепланировке) помещения или иных необходимых работ по ремонту, реконструкции, реставрации помещения).</w:t>
      </w:r>
    </w:p>
    <w:p w:rsidR="00F75F7D" w:rsidRDefault="00525B38" w:rsidP="00E07DDB">
      <w:pPr>
        <w:jc w:val="both"/>
      </w:pPr>
      <w:r>
        <w:rPr>
          <w:sz w:val="28"/>
          <w:szCs w:val="28"/>
        </w:rPr>
        <w:t xml:space="preserve">     </w:t>
      </w:r>
      <w:r w:rsidR="00FF0FB5">
        <w:rPr>
          <w:sz w:val="28"/>
          <w:szCs w:val="28"/>
        </w:rPr>
        <w:t xml:space="preserve">2. </w:t>
      </w:r>
      <w:r w:rsidR="0054475C">
        <w:rPr>
          <w:sz w:val="28"/>
          <w:szCs w:val="28"/>
        </w:rPr>
        <w:t xml:space="preserve">Отказать в </w:t>
      </w:r>
      <w:r w:rsidR="00FF0FB5">
        <w:rPr>
          <w:sz w:val="28"/>
          <w:szCs w:val="28"/>
        </w:rPr>
        <w:t>переводе</w:t>
      </w:r>
      <w:r w:rsidR="0054475C">
        <w:rPr>
          <w:sz w:val="28"/>
          <w:szCs w:val="28"/>
        </w:rPr>
        <w:t xml:space="preserve"> указанного помещения </w:t>
      </w:r>
      <w:r w:rsidR="00FF0FB5">
        <w:rPr>
          <w:sz w:val="28"/>
          <w:szCs w:val="28"/>
        </w:rPr>
        <w:t xml:space="preserve">из жилого (нежилого) в нежилое (жилое) </w:t>
      </w:r>
      <w:r w:rsidR="0054475C">
        <w:rPr>
          <w:sz w:val="28"/>
          <w:szCs w:val="28"/>
        </w:rPr>
        <w:t xml:space="preserve">в связи с </w:t>
      </w:r>
      <w:r w:rsidR="00FF0FB5">
        <w:t>___________________________________________________</w:t>
      </w:r>
    </w:p>
    <w:p w:rsidR="00FF0FB5" w:rsidRPr="0054475C" w:rsidRDefault="00FF0FB5" w:rsidP="00E07DDB">
      <w:pPr>
        <w:jc w:val="both"/>
      </w:pPr>
      <w:r>
        <w:t xml:space="preserve">                                                          основание, установленное частью 1 статьи 24 ЖК РФ  </w:t>
      </w: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</w:t>
      </w: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2B3A93" w:rsidRDefault="002B3A93" w:rsidP="002B3A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246200" w:rsidRDefault="00246200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46200" w:rsidSect="007279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D1EFB"/>
    <w:multiLevelType w:val="hybridMultilevel"/>
    <w:tmpl w:val="E77E8E7E"/>
    <w:lvl w:ilvl="0" w:tplc="5B1840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BD2C43"/>
    <w:multiLevelType w:val="hybridMultilevel"/>
    <w:tmpl w:val="974CC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7B4"/>
    <w:rsid w:val="00011BA6"/>
    <w:rsid w:val="00082986"/>
    <w:rsid w:val="000A7364"/>
    <w:rsid w:val="001E4283"/>
    <w:rsid w:val="00246200"/>
    <w:rsid w:val="002B3A93"/>
    <w:rsid w:val="00312040"/>
    <w:rsid w:val="00314F3B"/>
    <w:rsid w:val="00362930"/>
    <w:rsid w:val="003A27B4"/>
    <w:rsid w:val="005101FA"/>
    <w:rsid w:val="00525B38"/>
    <w:rsid w:val="0054475C"/>
    <w:rsid w:val="00550CD4"/>
    <w:rsid w:val="005C3F40"/>
    <w:rsid w:val="00615E60"/>
    <w:rsid w:val="00654F57"/>
    <w:rsid w:val="007279AD"/>
    <w:rsid w:val="00752067"/>
    <w:rsid w:val="008E20C9"/>
    <w:rsid w:val="008F42FA"/>
    <w:rsid w:val="00984056"/>
    <w:rsid w:val="009976DD"/>
    <w:rsid w:val="00B809C8"/>
    <w:rsid w:val="00BA3E2E"/>
    <w:rsid w:val="00BA7F99"/>
    <w:rsid w:val="00BC5A53"/>
    <w:rsid w:val="00C70817"/>
    <w:rsid w:val="00CD6B55"/>
    <w:rsid w:val="00CE4B90"/>
    <w:rsid w:val="00CE51F5"/>
    <w:rsid w:val="00D06EF0"/>
    <w:rsid w:val="00D15855"/>
    <w:rsid w:val="00D5611F"/>
    <w:rsid w:val="00E07DDB"/>
    <w:rsid w:val="00F17EAF"/>
    <w:rsid w:val="00F32391"/>
    <w:rsid w:val="00F75F7D"/>
    <w:rsid w:val="00FD4F64"/>
    <w:rsid w:val="00FF0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E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A93"/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654F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4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Administracia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Starotitarovskaya</dc:creator>
  <cp:keywords/>
  <cp:lastModifiedBy>pc1</cp:lastModifiedBy>
  <cp:revision>4</cp:revision>
  <cp:lastPrinted>2014-08-20T07:11:00Z</cp:lastPrinted>
  <dcterms:created xsi:type="dcterms:W3CDTF">2014-08-20T07:12:00Z</dcterms:created>
  <dcterms:modified xsi:type="dcterms:W3CDTF">2014-08-20T08:00:00Z</dcterms:modified>
</cp:coreProperties>
</file>