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59" w:rsidRDefault="00F55859" w:rsidP="00F558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CA2B8D">
        <w:rPr>
          <w:sz w:val="28"/>
          <w:szCs w:val="28"/>
        </w:rPr>
        <w:t xml:space="preserve">                   Приложение №4</w:t>
      </w:r>
    </w:p>
    <w:p w:rsidR="00F55859" w:rsidRDefault="00F55859" w:rsidP="00F55859">
      <w:pPr>
        <w:rPr>
          <w:sz w:val="28"/>
          <w:szCs w:val="28"/>
        </w:rPr>
      </w:pPr>
    </w:p>
    <w:p w:rsidR="00F55859" w:rsidRDefault="00F55859" w:rsidP="00F558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F55859" w:rsidRDefault="00F55859" w:rsidP="00F558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F55859" w:rsidRDefault="00F55859" w:rsidP="00F558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F55859" w:rsidRDefault="00F55859" w:rsidP="00F558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        от </w:t>
      </w:r>
      <w:r w:rsidR="004D2B00">
        <w:rPr>
          <w:sz w:val="28"/>
          <w:szCs w:val="28"/>
        </w:rPr>
        <w:t>15.08.2014</w:t>
      </w:r>
      <w:r>
        <w:rPr>
          <w:sz w:val="28"/>
          <w:szCs w:val="28"/>
        </w:rPr>
        <w:t>№</w:t>
      </w:r>
      <w:r w:rsidR="004D2B00">
        <w:rPr>
          <w:sz w:val="28"/>
          <w:szCs w:val="28"/>
        </w:rPr>
        <w:t>203</w:t>
      </w:r>
    </w:p>
    <w:p w:rsidR="00B258DE" w:rsidRDefault="00B258DE" w:rsidP="00E67482">
      <w:pPr>
        <w:jc w:val="center"/>
        <w:rPr>
          <w:b/>
          <w:sz w:val="28"/>
          <w:szCs w:val="28"/>
        </w:rPr>
      </w:pPr>
    </w:p>
    <w:p w:rsidR="00E67482" w:rsidRDefault="00E67482">
      <w:pPr>
        <w:jc w:val="center"/>
        <w:rPr>
          <w:b/>
          <w:sz w:val="28"/>
          <w:szCs w:val="28"/>
        </w:rPr>
      </w:pPr>
    </w:p>
    <w:p w:rsidR="00B258DE" w:rsidRDefault="00B258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B258DE" w:rsidRDefault="00B258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Принятия решений о согласовании или об отказе в согласовании переустройства и (или) перепланировки жилых или нежилых помещений</w:t>
      </w:r>
    </w:p>
    <w:p w:rsidR="00B258DE" w:rsidRDefault="00B258DE">
      <w:pPr>
        <w:jc w:val="center"/>
        <w:rPr>
          <w:sz w:val="28"/>
          <w:szCs w:val="28"/>
        </w:rPr>
      </w:pPr>
    </w:p>
    <w:p w:rsidR="00B258DE" w:rsidRDefault="00B258DE" w:rsidP="003A2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1.Настоящий порядок переустройства и (или) перепланировки жилых и нежилых помещений  разработан  и действует в соответствии с требованиями главы 4 Жилищного Кодекса Российской Федерации, постановления Госстроя РФ от 27 сентября 2003 года № 170 «Об утверждении правил и норм технической эксплуатации жилищного фонда», по согласованию с </w:t>
      </w:r>
      <w:r w:rsidR="00B854C0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="003A2B7A">
        <w:rPr>
          <w:sz w:val="28"/>
          <w:szCs w:val="28"/>
        </w:rPr>
        <w:t>Ахтанизовского сельского поселения Темрюкского района</w:t>
      </w:r>
      <w:r w:rsidR="00B854C0">
        <w:rPr>
          <w:sz w:val="28"/>
          <w:szCs w:val="28"/>
        </w:rPr>
        <w:t xml:space="preserve"> на основании постановления Ахтанизовского сельского поселения Темрюкского района</w:t>
      </w:r>
      <w:r>
        <w:rPr>
          <w:sz w:val="28"/>
          <w:szCs w:val="28"/>
        </w:rPr>
        <w:t>.</w:t>
      </w:r>
    </w:p>
    <w:p w:rsidR="00B258DE" w:rsidRDefault="00B258DE" w:rsidP="00BD455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Основные понятия и термины, используемые  в настоящем Порядке, определены в</w:t>
      </w:r>
      <w:r w:rsidR="00B854C0">
        <w:rPr>
          <w:sz w:val="28"/>
          <w:szCs w:val="28"/>
        </w:rPr>
        <w:t xml:space="preserve"> статье 25 Жилищного Кодекса РФ</w:t>
      </w:r>
      <w:r>
        <w:rPr>
          <w:sz w:val="28"/>
          <w:szCs w:val="28"/>
        </w:rPr>
        <w:t>.</w:t>
      </w:r>
    </w:p>
    <w:p w:rsidR="00B258DE" w:rsidRDefault="00B258DE" w:rsidP="003A2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2.Для проведения переустройства и (или) перепланировк</w:t>
      </w:r>
      <w:r w:rsidR="00C0502E">
        <w:rPr>
          <w:sz w:val="28"/>
          <w:szCs w:val="28"/>
        </w:rPr>
        <w:t>и</w:t>
      </w:r>
      <w:r>
        <w:rPr>
          <w:sz w:val="28"/>
          <w:szCs w:val="28"/>
        </w:rPr>
        <w:t xml:space="preserve"> жилых и нежилых помещений заявитель (собственник данного помещения или уполномоченное им лицо) представляет секретарю МВК заявление по установленной форме (приложение № 8</w:t>
      </w:r>
      <w:r w:rsidRPr="00BD4556">
        <w:rPr>
          <w:sz w:val="28"/>
          <w:szCs w:val="28"/>
        </w:rPr>
        <w:t xml:space="preserve">), </w:t>
      </w:r>
      <w:r>
        <w:rPr>
          <w:sz w:val="28"/>
          <w:szCs w:val="28"/>
        </w:rPr>
        <w:t>с указанием предполагаемых работ и обязательством обеспечить доступ в помещение должностным лицам, уполномоченным для проведения контроля за ходом работ по переустройству и (или) перепланировке жилых и нежилых помещений. К заявлению заявитель прилагает следующие документы:</w:t>
      </w:r>
    </w:p>
    <w:p w:rsidR="00B258DE" w:rsidRDefault="00B25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правоустанавливающие документы на переустраиваемое и (или) перепланируемое помещение (копии, заверенные в нотариальном порядке);</w:t>
      </w: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технический паспорт переустраиваемого и (или) перепланируемого помещения, выданный органом технической инвентаризации, с данными не более чем шестимесячной</w:t>
      </w:r>
      <w:r>
        <w:rPr>
          <w:i/>
          <w:sz w:val="28"/>
          <w:szCs w:val="28"/>
        </w:rPr>
        <w:t xml:space="preserve"> </w:t>
      </w:r>
      <w:r>
        <w:rPr>
          <w:iCs/>
          <w:sz w:val="28"/>
          <w:szCs w:val="28"/>
        </w:rPr>
        <w:t>давности</w:t>
      </w:r>
      <w:r>
        <w:rPr>
          <w:sz w:val="28"/>
          <w:szCs w:val="28"/>
        </w:rPr>
        <w:t xml:space="preserve"> на день подачи заявления с указанием степени износа основных конструктивных элементов помещения и жилого дома в целом;</w:t>
      </w: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согласие в письменной форме всех членов семьи нанимателя, занимающих переустраиваемое и (или) перепланируемое жилое помещение на основании договора социального найма (в случае переустройства и (или) перепланировк</w:t>
      </w:r>
      <w:r w:rsidR="00C0502E">
        <w:rPr>
          <w:sz w:val="28"/>
          <w:szCs w:val="28"/>
        </w:rPr>
        <w:t>и</w:t>
      </w:r>
      <w:r>
        <w:rPr>
          <w:sz w:val="28"/>
          <w:szCs w:val="28"/>
        </w:rPr>
        <w:t xml:space="preserve"> жилого помещения);</w:t>
      </w:r>
    </w:p>
    <w:p w:rsidR="00B258DE" w:rsidRDefault="00B258DE" w:rsidP="00F558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письменное согласие собственника или управляющей организации (обслуживающей организации) на переустройство и (или) перепланировку </w:t>
      </w:r>
      <w:r>
        <w:rPr>
          <w:sz w:val="28"/>
          <w:szCs w:val="28"/>
        </w:rPr>
        <w:lastRenderedPageBreak/>
        <w:t xml:space="preserve">нежилого помещения (если заявителем является уполномоченный собственником арендатор (наниматель) нежилого помещения); </w:t>
      </w:r>
    </w:p>
    <w:p w:rsidR="00F31604" w:rsidRDefault="00B25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письменное согласие всех собственников помещений в жилом доме ( в случае если переустройство и (или) перепланировка нежилого помещения </w:t>
      </w:r>
    </w:p>
    <w:p w:rsidR="00B258DE" w:rsidRDefault="00B25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невозможны без присоединения к нему части общего имущества в жилом доме, а также при переустройстве и (или) перепланировке мест общего пользования в жилом доме); </w:t>
      </w: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проект переустройства и (или) перепланировки жилого или нежилого помещения, подготовленный и оформленный в установленном порядке проектной организацией, имеющей лицензию;</w:t>
      </w: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акт технического состояния основных конструктивных элементов переустраиваемого и (или) перепланируемого помещения и жилого дома в целом. </w:t>
      </w:r>
    </w:p>
    <w:p w:rsidR="00B258DE" w:rsidRDefault="002270F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 xml:space="preserve">3.Секретарем МВК выдается расписка в получении документов с указанием их перечня и даты их получения.  </w:t>
      </w:r>
    </w:p>
    <w:p w:rsidR="00B258DE" w:rsidRDefault="002270F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 xml:space="preserve">4.В целях определения возможности проведения переустройства и (или) перепланировки жилого или нежилого помещения заявление и представленные документы рассматриваются МВК. </w:t>
      </w:r>
    </w:p>
    <w:p w:rsidR="00B258DE" w:rsidRDefault="002270F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>5.По результатам заявления и представленных документов МВК, проводит обследование и принимает решение о возможности или невозможности проведения переустройства и (или) перепланировки жилого или нежилого помещения по установленной форме (приложение № 9, №10</w:t>
      </w:r>
      <w:r w:rsidR="00B258DE">
        <w:rPr>
          <w:b/>
          <w:sz w:val="28"/>
          <w:szCs w:val="28"/>
        </w:rPr>
        <w:t>)</w:t>
      </w:r>
    </w:p>
    <w:p w:rsidR="00B258DE" w:rsidRDefault="002270F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 xml:space="preserve">6.На основании решения МВК о возможности или невозможности проведения переустройства и (или) перепланировки жилого или нежилого помещения секретарь МВК осуществляет подготовку проекта </w:t>
      </w:r>
      <w:r w:rsidR="00B854C0">
        <w:rPr>
          <w:sz w:val="28"/>
          <w:szCs w:val="28"/>
        </w:rPr>
        <w:t xml:space="preserve">постановления </w:t>
      </w:r>
      <w:r w:rsidR="007A44D9">
        <w:rPr>
          <w:sz w:val="28"/>
          <w:szCs w:val="28"/>
        </w:rPr>
        <w:t>администрации</w:t>
      </w:r>
      <w:r w:rsidR="00B258DE">
        <w:rPr>
          <w:sz w:val="28"/>
          <w:szCs w:val="28"/>
        </w:rPr>
        <w:t xml:space="preserve"> </w:t>
      </w:r>
      <w:r w:rsidR="006F2A8A">
        <w:rPr>
          <w:sz w:val="28"/>
          <w:szCs w:val="28"/>
        </w:rPr>
        <w:t>Ахтанизовского</w:t>
      </w:r>
      <w:r w:rsidR="004C7ABC">
        <w:rPr>
          <w:sz w:val="28"/>
          <w:szCs w:val="28"/>
        </w:rPr>
        <w:t xml:space="preserve"> сельского поселения</w:t>
      </w:r>
      <w:r w:rsidR="00B258DE">
        <w:rPr>
          <w:sz w:val="28"/>
          <w:szCs w:val="28"/>
        </w:rPr>
        <w:t xml:space="preserve"> Темрюкск</w:t>
      </w:r>
      <w:r w:rsidR="004C7ABC">
        <w:rPr>
          <w:sz w:val="28"/>
          <w:szCs w:val="28"/>
        </w:rPr>
        <w:t>ого</w:t>
      </w:r>
      <w:r w:rsidR="00B258DE">
        <w:rPr>
          <w:sz w:val="28"/>
          <w:szCs w:val="28"/>
        </w:rPr>
        <w:t xml:space="preserve"> район</w:t>
      </w:r>
      <w:r w:rsidR="004C7ABC">
        <w:rPr>
          <w:sz w:val="28"/>
          <w:szCs w:val="28"/>
        </w:rPr>
        <w:t>а</w:t>
      </w:r>
      <w:r w:rsidR="00B258DE">
        <w:rPr>
          <w:sz w:val="28"/>
          <w:szCs w:val="28"/>
        </w:rPr>
        <w:t xml:space="preserve"> о согласовании или об отказе в согласовании переустройства и (или) перепланировки жилого или нежилого помещения. Указанное </w:t>
      </w:r>
      <w:r w:rsidR="00B854C0">
        <w:rPr>
          <w:sz w:val="28"/>
          <w:szCs w:val="28"/>
        </w:rPr>
        <w:t xml:space="preserve">постановление </w:t>
      </w:r>
      <w:r w:rsidR="00B258DE">
        <w:rPr>
          <w:sz w:val="28"/>
          <w:szCs w:val="28"/>
        </w:rPr>
        <w:t>должно быть принято не позднее чем через 45 дней со дня представления документов, указанных в пункте 2 настоящего Порядка.</w:t>
      </w:r>
    </w:p>
    <w:p w:rsidR="00B258DE" w:rsidRDefault="002270F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 xml:space="preserve">7. Секретарь МВК не позднее чем через три рабочих дня со дня принятия </w:t>
      </w:r>
      <w:r w:rsidR="00B854C0">
        <w:rPr>
          <w:sz w:val="28"/>
          <w:szCs w:val="28"/>
        </w:rPr>
        <w:t>постановления</w:t>
      </w:r>
      <w:r w:rsidR="00B258DE">
        <w:rPr>
          <w:sz w:val="28"/>
          <w:szCs w:val="28"/>
        </w:rPr>
        <w:t xml:space="preserve"> </w:t>
      </w:r>
      <w:r w:rsidR="007A44D9">
        <w:rPr>
          <w:sz w:val="28"/>
          <w:szCs w:val="28"/>
        </w:rPr>
        <w:t>администрации</w:t>
      </w:r>
      <w:r w:rsidR="00B258DE">
        <w:rPr>
          <w:sz w:val="28"/>
          <w:szCs w:val="28"/>
        </w:rPr>
        <w:t xml:space="preserve"> </w:t>
      </w:r>
      <w:r w:rsidR="006F2A8A">
        <w:rPr>
          <w:sz w:val="28"/>
          <w:szCs w:val="28"/>
        </w:rPr>
        <w:t>Ахтанизовского</w:t>
      </w:r>
      <w:r w:rsidR="004C7ABC">
        <w:rPr>
          <w:sz w:val="28"/>
          <w:szCs w:val="28"/>
        </w:rPr>
        <w:t xml:space="preserve"> сельского поселения</w:t>
      </w:r>
      <w:r w:rsidR="00B258DE">
        <w:rPr>
          <w:sz w:val="28"/>
          <w:szCs w:val="28"/>
        </w:rPr>
        <w:t xml:space="preserve"> Темрюкск</w:t>
      </w:r>
      <w:r w:rsidR="004C7ABC">
        <w:rPr>
          <w:sz w:val="28"/>
          <w:szCs w:val="28"/>
        </w:rPr>
        <w:t xml:space="preserve">ого </w:t>
      </w:r>
      <w:r w:rsidR="00B258DE">
        <w:rPr>
          <w:sz w:val="28"/>
          <w:szCs w:val="28"/>
        </w:rPr>
        <w:t>район</w:t>
      </w:r>
      <w:r w:rsidR="004C7ABC">
        <w:rPr>
          <w:sz w:val="28"/>
          <w:szCs w:val="28"/>
        </w:rPr>
        <w:t>а</w:t>
      </w:r>
      <w:r w:rsidR="00B258DE">
        <w:rPr>
          <w:sz w:val="28"/>
          <w:szCs w:val="28"/>
        </w:rPr>
        <w:t xml:space="preserve"> о согласовании или об отказе в согласовании переустройства и (или) перепланировки жилого или нежилого помещения выдает или направляет его заявителю по адресу, указанному в заявлении. </w:t>
      </w:r>
    </w:p>
    <w:p w:rsidR="00B258DE" w:rsidRDefault="00B854C0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B258DE">
        <w:rPr>
          <w:sz w:val="28"/>
          <w:szCs w:val="28"/>
        </w:rPr>
        <w:t xml:space="preserve"> является основанием для проведения  переустройства и (или) перепланировки жилого или нежилого помещения (в случае согласования переустройства и (или) перепланировки жилого или нежилого помещения).</w:t>
      </w:r>
    </w:p>
    <w:p w:rsidR="00B258DE" w:rsidRDefault="002270F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>8.Завершение переустройства и (или) перепланировки жилого или нежилого помещения подтверждается актом приемочной комиссии о приеме завершенного переустройства и (или) перепланировки жилого или нежилого помещения</w:t>
      </w:r>
      <w:r w:rsidR="004C7ABC">
        <w:rPr>
          <w:sz w:val="28"/>
          <w:szCs w:val="28"/>
        </w:rPr>
        <w:t xml:space="preserve"> </w:t>
      </w:r>
      <w:r w:rsidR="00B258DE">
        <w:rPr>
          <w:sz w:val="28"/>
          <w:szCs w:val="28"/>
        </w:rPr>
        <w:t>(приложение №7).</w:t>
      </w:r>
    </w:p>
    <w:p w:rsidR="00BD4556" w:rsidRDefault="002270F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58DE">
        <w:rPr>
          <w:sz w:val="28"/>
          <w:szCs w:val="28"/>
        </w:rPr>
        <w:t>9.</w:t>
      </w:r>
      <w:r w:rsidR="00B854C0">
        <w:rPr>
          <w:sz w:val="28"/>
          <w:szCs w:val="28"/>
        </w:rPr>
        <w:t xml:space="preserve"> </w:t>
      </w:r>
      <w:r w:rsidR="00B258DE">
        <w:rPr>
          <w:sz w:val="28"/>
          <w:szCs w:val="28"/>
        </w:rPr>
        <w:t xml:space="preserve">Акт приемочной комиссии о приеме завершенного переустройства и (или) перепланировки жилого или нежилого помещения утверждается </w:t>
      </w:r>
      <w:r w:rsidR="00B258DE">
        <w:rPr>
          <w:sz w:val="28"/>
          <w:szCs w:val="28"/>
        </w:rPr>
        <w:lastRenderedPageBreak/>
        <w:t xml:space="preserve">постановлением </w:t>
      </w:r>
      <w:r w:rsidR="00C908CE">
        <w:rPr>
          <w:sz w:val="28"/>
          <w:szCs w:val="28"/>
        </w:rPr>
        <w:t>администрации</w:t>
      </w:r>
      <w:r w:rsidR="00B258DE">
        <w:rPr>
          <w:sz w:val="28"/>
          <w:szCs w:val="28"/>
        </w:rPr>
        <w:t xml:space="preserve"> </w:t>
      </w:r>
      <w:r w:rsidR="006F2A8A">
        <w:rPr>
          <w:sz w:val="28"/>
          <w:szCs w:val="28"/>
        </w:rPr>
        <w:t>Ахтанизовского</w:t>
      </w:r>
      <w:r w:rsidR="004C7ABC">
        <w:rPr>
          <w:sz w:val="28"/>
          <w:szCs w:val="28"/>
        </w:rPr>
        <w:t xml:space="preserve"> сельского поселения</w:t>
      </w:r>
      <w:r w:rsidR="00B258DE">
        <w:rPr>
          <w:sz w:val="28"/>
          <w:szCs w:val="28"/>
        </w:rPr>
        <w:t xml:space="preserve"> Темрюкск</w:t>
      </w:r>
      <w:r w:rsidR="004C7ABC">
        <w:rPr>
          <w:sz w:val="28"/>
          <w:szCs w:val="28"/>
        </w:rPr>
        <w:t xml:space="preserve">ого </w:t>
      </w:r>
      <w:r w:rsidR="00B258DE">
        <w:rPr>
          <w:sz w:val="28"/>
          <w:szCs w:val="28"/>
        </w:rPr>
        <w:t>район</w:t>
      </w:r>
      <w:r w:rsidR="004C7ABC">
        <w:rPr>
          <w:sz w:val="28"/>
          <w:szCs w:val="28"/>
        </w:rPr>
        <w:t>а</w:t>
      </w:r>
      <w:r w:rsidR="00B258DE">
        <w:rPr>
          <w:sz w:val="28"/>
          <w:szCs w:val="28"/>
        </w:rPr>
        <w:t>.</w:t>
      </w:r>
    </w:p>
    <w:p w:rsidR="00BD4556" w:rsidRDefault="00F55859" w:rsidP="00BD455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10.</w:t>
      </w:r>
      <w:r w:rsidR="00B854C0">
        <w:rPr>
          <w:sz w:val="28"/>
          <w:szCs w:val="28"/>
        </w:rPr>
        <w:t xml:space="preserve"> </w:t>
      </w:r>
      <w:r w:rsidR="00BD4556">
        <w:rPr>
          <w:sz w:val="28"/>
          <w:szCs w:val="28"/>
        </w:rPr>
        <w:t xml:space="preserve">Акт приемочной комиссии, подтверждающий завершение переустройства и (или) перепланировки, должен быть направлен органом, осуществляющим перевод помещений, в орган или организацию, осуществляющие государственный учет объектов недвижимого имущества в соответствии с Федеральным законом от 24 июля 2007 года </w:t>
      </w:r>
      <w:r w:rsidR="002270F4">
        <w:rPr>
          <w:sz w:val="28"/>
          <w:szCs w:val="28"/>
        </w:rPr>
        <w:t>№</w:t>
      </w:r>
      <w:r w:rsidR="00BD4556">
        <w:rPr>
          <w:sz w:val="28"/>
          <w:szCs w:val="28"/>
        </w:rPr>
        <w:t xml:space="preserve"> 221-ФЗ </w:t>
      </w:r>
      <w:r w:rsidR="002270F4">
        <w:rPr>
          <w:sz w:val="28"/>
          <w:szCs w:val="28"/>
        </w:rPr>
        <w:t>«</w:t>
      </w:r>
      <w:r w:rsidR="00BD4556">
        <w:rPr>
          <w:sz w:val="28"/>
          <w:szCs w:val="28"/>
        </w:rPr>
        <w:t>О государственном кадастре недвижимости</w:t>
      </w:r>
      <w:r w:rsidR="002270F4">
        <w:rPr>
          <w:sz w:val="28"/>
          <w:szCs w:val="28"/>
        </w:rPr>
        <w:t>»</w:t>
      </w:r>
      <w:r w:rsidR="00BD4556">
        <w:rPr>
          <w:sz w:val="28"/>
          <w:szCs w:val="28"/>
        </w:rPr>
        <w:t>.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</w:p>
    <w:p w:rsidR="00B258DE" w:rsidRDefault="00B258DE">
      <w:pPr>
        <w:tabs>
          <w:tab w:val="left" w:pos="540"/>
        </w:tabs>
        <w:jc w:val="both"/>
        <w:rPr>
          <w:sz w:val="28"/>
          <w:szCs w:val="28"/>
        </w:rPr>
      </w:pPr>
    </w:p>
    <w:p w:rsidR="00B854C0" w:rsidRDefault="00B854C0">
      <w:pPr>
        <w:shd w:val="clear" w:color="auto" w:fill="FFFFFF"/>
        <w:spacing w:line="324" w:lineRule="exact"/>
        <w:ind w:lef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4C7ABC" w:rsidRDefault="00B854C0">
      <w:pPr>
        <w:shd w:val="clear" w:color="auto" w:fill="FFFFFF"/>
        <w:spacing w:line="324" w:lineRule="exact"/>
        <w:ind w:left="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C7ABC">
        <w:rPr>
          <w:sz w:val="28"/>
          <w:szCs w:val="28"/>
        </w:rPr>
        <w:t>ла</w:t>
      </w:r>
      <w:r>
        <w:rPr>
          <w:sz w:val="28"/>
          <w:szCs w:val="28"/>
        </w:rPr>
        <w:t>вы</w:t>
      </w:r>
      <w:r w:rsidR="004C7ABC">
        <w:rPr>
          <w:sz w:val="28"/>
          <w:szCs w:val="28"/>
        </w:rPr>
        <w:t xml:space="preserve"> </w:t>
      </w:r>
      <w:r w:rsidR="006F2A8A">
        <w:rPr>
          <w:sz w:val="28"/>
          <w:szCs w:val="28"/>
        </w:rPr>
        <w:t>Ахтанизовского</w:t>
      </w:r>
      <w:r w:rsidR="004C7ABC">
        <w:rPr>
          <w:sz w:val="28"/>
          <w:szCs w:val="28"/>
        </w:rPr>
        <w:t xml:space="preserve"> сельского</w:t>
      </w:r>
    </w:p>
    <w:p w:rsidR="00B258DE" w:rsidRDefault="004C7ABC">
      <w:pPr>
        <w:shd w:val="clear" w:color="auto" w:fill="FFFFFF"/>
        <w:spacing w:line="324" w:lineRule="exact"/>
        <w:ind w:left="5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 w:rsidR="00B258DE">
        <w:rPr>
          <w:sz w:val="28"/>
          <w:szCs w:val="28"/>
        </w:rPr>
        <w:t xml:space="preserve">                                   </w:t>
      </w:r>
      <w:r w:rsidR="006F2A8A">
        <w:rPr>
          <w:sz w:val="28"/>
          <w:szCs w:val="28"/>
        </w:rPr>
        <w:t xml:space="preserve">  </w:t>
      </w:r>
      <w:r w:rsidR="00B258D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 w:rsidR="00B854C0">
        <w:rPr>
          <w:sz w:val="28"/>
          <w:szCs w:val="28"/>
        </w:rPr>
        <w:t xml:space="preserve">              С.В.Тихая</w:t>
      </w:r>
    </w:p>
    <w:sectPr w:rsidR="00B258DE" w:rsidSect="00F55859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CCC" w:rsidRDefault="00D30CCC">
      <w:r>
        <w:separator/>
      </w:r>
    </w:p>
  </w:endnote>
  <w:endnote w:type="continuationSeparator" w:id="1">
    <w:p w:rsidR="00D30CCC" w:rsidRDefault="00D30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CCC" w:rsidRDefault="00D30CCC">
      <w:r>
        <w:separator/>
      </w:r>
    </w:p>
  </w:footnote>
  <w:footnote w:type="continuationSeparator" w:id="1">
    <w:p w:rsidR="00D30CCC" w:rsidRDefault="00D30C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59" w:rsidRDefault="00373DC7" w:rsidP="00200FC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558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5859" w:rsidRDefault="00F5585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59" w:rsidRDefault="00373DC7" w:rsidP="00200FC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5585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2B00">
      <w:rPr>
        <w:rStyle w:val="a5"/>
        <w:noProof/>
      </w:rPr>
      <w:t>3</w:t>
    </w:r>
    <w:r>
      <w:rPr>
        <w:rStyle w:val="a5"/>
      </w:rPr>
      <w:fldChar w:fldCharType="end"/>
    </w:r>
  </w:p>
  <w:p w:rsidR="00F55859" w:rsidRDefault="00F558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B74"/>
    <w:rsid w:val="00200FC6"/>
    <w:rsid w:val="002270F4"/>
    <w:rsid w:val="00373DC7"/>
    <w:rsid w:val="003A2B7A"/>
    <w:rsid w:val="004236A5"/>
    <w:rsid w:val="00430B74"/>
    <w:rsid w:val="004C7ABC"/>
    <w:rsid w:val="004D2B00"/>
    <w:rsid w:val="0057641F"/>
    <w:rsid w:val="006F2A8A"/>
    <w:rsid w:val="0078249E"/>
    <w:rsid w:val="007A44D9"/>
    <w:rsid w:val="007A542C"/>
    <w:rsid w:val="009F1AAE"/>
    <w:rsid w:val="00B258DE"/>
    <w:rsid w:val="00B854C0"/>
    <w:rsid w:val="00BD4556"/>
    <w:rsid w:val="00C0502E"/>
    <w:rsid w:val="00C908CE"/>
    <w:rsid w:val="00CA2B8D"/>
    <w:rsid w:val="00D30CCC"/>
    <w:rsid w:val="00E67482"/>
    <w:rsid w:val="00F31604"/>
    <w:rsid w:val="00F55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F55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F5585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558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Семья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subject/>
  <dc:creator>Виталя</dc:creator>
  <cp:keywords/>
  <cp:lastModifiedBy>pc1</cp:lastModifiedBy>
  <cp:revision>4</cp:revision>
  <cp:lastPrinted>2014-08-20T06:57:00Z</cp:lastPrinted>
  <dcterms:created xsi:type="dcterms:W3CDTF">2014-08-20T06:57:00Z</dcterms:created>
  <dcterms:modified xsi:type="dcterms:W3CDTF">2014-08-20T07:58:00Z</dcterms:modified>
</cp:coreProperties>
</file>