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BE" w:rsidRDefault="00FD2FBE" w:rsidP="00FD2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№</w:t>
      </w:r>
      <w:r w:rsidR="005805AC">
        <w:rPr>
          <w:sz w:val="28"/>
          <w:szCs w:val="28"/>
        </w:rPr>
        <w:t>7</w:t>
      </w:r>
    </w:p>
    <w:p w:rsidR="00FD2FBE" w:rsidRDefault="00FD2FBE" w:rsidP="00FD2FBE">
      <w:pPr>
        <w:rPr>
          <w:sz w:val="28"/>
          <w:szCs w:val="28"/>
        </w:rPr>
      </w:pPr>
    </w:p>
    <w:p w:rsidR="00FD2FBE" w:rsidRDefault="00FD2FBE" w:rsidP="00FD2F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FD2FBE" w:rsidRDefault="00FD2FBE" w:rsidP="00FD2F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FD2FBE" w:rsidRDefault="00FD2FBE" w:rsidP="00FD2FB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FD2FBE" w:rsidRDefault="00FD2FBE" w:rsidP="00FD2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CC00A8">
        <w:rPr>
          <w:sz w:val="28"/>
          <w:szCs w:val="28"/>
        </w:rPr>
        <w:t xml:space="preserve">        от 15.08.2014 г.№203</w:t>
      </w:r>
    </w:p>
    <w:p w:rsidR="00A46B01" w:rsidRDefault="00A46B01">
      <w:pPr>
        <w:pStyle w:val="a5"/>
        <w:jc w:val="right"/>
        <w:rPr>
          <w:sz w:val="28"/>
          <w:szCs w:val="28"/>
        </w:rPr>
      </w:pPr>
    </w:p>
    <w:p w:rsidR="00A46B01" w:rsidRDefault="00A46B01">
      <w:pPr>
        <w:pStyle w:val="a5"/>
        <w:jc w:val="right"/>
        <w:rPr>
          <w:sz w:val="28"/>
          <w:szCs w:val="28"/>
        </w:rPr>
      </w:pPr>
    </w:p>
    <w:p w:rsidR="00A46B01" w:rsidRDefault="00A46B0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A46B01" w:rsidRDefault="00A46B0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межведомственной приемочной комиссии по приему завершенных работ по переустройству и (или) перепланировке жилых (нежилых) помещений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A2AA0">
        <w:rPr>
          <w:rFonts w:ascii="Times New Roman" w:hAnsi="Times New Roman" w:cs="Times New Roman"/>
          <w:sz w:val="28"/>
          <w:szCs w:val="28"/>
        </w:rPr>
        <w:t>от «</w:t>
      </w:r>
      <w:r w:rsidR="007A2AA0" w:rsidRPr="007A2AA0">
        <w:rPr>
          <w:rFonts w:ascii="Times New Roman" w:hAnsi="Times New Roman" w:cs="Times New Roman"/>
          <w:sz w:val="28"/>
          <w:szCs w:val="28"/>
        </w:rPr>
        <w:t>____</w:t>
      </w:r>
      <w:r w:rsidRPr="007A2AA0">
        <w:rPr>
          <w:rFonts w:ascii="Times New Roman" w:hAnsi="Times New Roman" w:cs="Times New Roman"/>
          <w:sz w:val="28"/>
          <w:szCs w:val="28"/>
        </w:rPr>
        <w:t xml:space="preserve">» </w:t>
      </w:r>
      <w:r w:rsidR="007A2AA0" w:rsidRPr="007A2AA0">
        <w:rPr>
          <w:rFonts w:ascii="Times New Roman" w:hAnsi="Times New Roman" w:cs="Times New Roman"/>
          <w:sz w:val="28"/>
          <w:szCs w:val="28"/>
        </w:rPr>
        <w:t>_________</w:t>
      </w:r>
      <w:r w:rsidRPr="007A2AA0">
        <w:rPr>
          <w:rFonts w:ascii="Times New Roman" w:hAnsi="Times New Roman" w:cs="Times New Roman"/>
          <w:sz w:val="28"/>
          <w:szCs w:val="28"/>
        </w:rPr>
        <w:t xml:space="preserve"> 20</w:t>
      </w:r>
      <w:r w:rsidR="007A2AA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46B01" w:rsidRDefault="00A46B0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Межведомственная приемочная комиссия в составе:</w:t>
      </w:r>
    </w:p>
    <w:tbl>
      <w:tblPr>
        <w:tblW w:w="0" w:type="auto"/>
        <w:tblLook w:val="04A0"/>
      </w:tblPr>
      <w:tblGrid>
        <w:gridCol w:w="4785"/>
        <w:gridCol w:w="4786"/>
      </w:tblGrid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Тихая Светлана Викторовна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</w:t>
            </w:r>
            <w:r w:rsidRPr="00011AD6">
              <w:rPr>
                <w:sz w:val="28"/>
                <w:szCs w:val="28"/>
              </w:rPr>
              <w:t xml:space="preserve"> Ахтанизовского сельского поселения Темрюкского района, председатель межведомственной комиссии;</w:t>
            </w:r>
          </w:p>
          <w:p w:rsidR="00BF1591" w:rsidRPr="00011AD6" w:rsidRDefault="00BF1591" w:rsidP="00527F0F">
            <w:pPr>
              <w:rPr>
                <w:b/>
                <w:sz w:val="28"/>
                <w:szCs w:val="28"/>
              </w:rPr>
            </w:pPr>
          </w:p>
        </w:tc>
      </w:tr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района, заместитель председателя межведомственной комиссии;</w:t>
            </w:r>
          </w:p>
          <w:p w:rsidR="00BF1591" w:rsidRPr="00011AD6" w:rsidRDefault="00BF1591" w:rsidP="00527F0F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 xml:space="preserve"> </w:t>
            </w:r>
          </w:p>
        </w:tc>
      </w:tr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</w:t>
            </w:r>
            <w:r w:rsidRPr="00011AD6">
              <w:rPr>
                <w:sz w:val="28"/>
                <w:szCs w:val="28"/>
              </w:rPr>
              <w:t>администрации Ахтанизовского сельского поселения Темрюкского района, секретарь межведомственной комиссии.</w:t>
            </w:r>
          </w:p>
          <w:p w:rsidR="00BF1591" w:rsidRPr="00011AD6" w:rsidRDefault="00BF1591" w:rsidP="00527F0F">
            <w:pPr>
              <w:rPr>
                <w:sz w:val="28"/>
                <w:szCs w:val="28"/>
              </w:rPr>
            </w:pPr>
          </w:p>
        </w:tc>
      </w:tr>
      <w:tr w:rsidR="00BF1591" w:rsidRPr="00011AD6">
        <w:tc>
          <w:tcPr>
            <w:tcW w:w="9571" w:type="dxa"/>
            <w:gridSpan w:val="2"/>
          </w:tcPr>
          <w:p w:rsidR="00BF1591" w:rsidRDefault="00BF1591" w:rsidP="00527F0F">
            <w:pPr>
              <w:jc w:val="center"/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Члены межведомственной комиссии:</w:t>
            </w:r>
          </w:p>
          <w:p w:rsidR="00BF1591" w:rsidRPr="00011AD6" w:rsidRDefault="00BF1591" w:rsidP="00527F0F">
            <w:pPr>
              <w:jc w:val="center"/>
              <w:rPr>
                <w:sz w:val="28"/>
                <w:szCs w:val="28"/>
              </w:rPr>
            </w:pPr>
          </w:p>
        </w:tc>
      </w:tr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 Петр Владимирович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директор муниципального унитарного предприятия «Бытсервис»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:rsidR="00BF1591" w:rsidRPr="00011AD6" w:rsidRDefault="00BF1591" w:rsidP="00527F0F">
            <w:pPr>
              <w:rPr>
                <w:sz w:val="28"/>
                <w:szCs w:val="28"/>
              </w:rPr>
            </w:pPr>
          </w:p>
        </w:tc>
      </w:tr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Сергиенко Ольга Викторовна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специалист 1 категории общего отдела администрации Ахтанизовского сельского поселения Темрюкского района;</w:t>
            </w:r>
          </w:p>
          <w:p w:rsidR="00BF1591" w:rsidRPr="00011AD6" w:rsidRDefault="00BF1591" w:rsidP="00527F0F">
            <w:pPr>
              <w:rPr>
                <w:sz w:val="28"/>
                <w:szCs w:val="28"/>
              </w:rPr>
            </w:pPr>
          </w:p>
        </w:tc>
      </w:tr>
      <w:tr w:rsidR="00BF1591" w:rsidRPr="00011AD6">
        <w:tc>
          <w:tcPr>
            <w:tcW w:w="4785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Козинец Марина Викторовна</w:t>
            </w:r>
          </w:p>
        </w:tc>
        <w:tc>
          <w:tcPr>
            <w:tcW w:w="4786" w:type="dxa"/>
          </w:tcPr>
          <w:p w:rsidR="00BF1591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счетовод-кассир </w:t>
            </w:r>
            <w:r w:rsidRPr="00011AD6">
              <w:rPr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</w:p>
          <w:p w:rsidR="00BF1591" w:rsidRPr="00011AD6" w:rsidRDefault="00BF1591" w:rsidP="00527F0F">
            <w:pPr>
              <w:rPr>
                <w:sz w:val="28"/>
                <w:szCs w:val="28"/>
              </w:rPr>
            </w:pPr>
          </w:p>
        </w:tc>
      </w:tr>
      <w:tr w:rsidR="00BF1591" w:rsidRPr="00011AD6">
        <w:tc>
          <w:tcPr>
            <w:tcW w:w="4785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Прийма Дмитрий Александрович</w:t>
            </w:r>
          </w:p>
        </w:tc>
        <w:tc>
          <w:tcPr>
            <w:tcW w:w="4786" w:type="dxa"/>
          </w:tcPr>
          <w:p w:rsidR="00BF1591" w:rsidRPr="00011AD6" w:rsidRDefault="00BF1591" w:rsidP="00527F0F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инженер отдела по вопросам жилищно-коммунального хозяйства, курортной деятельности, архитектуры, градостроительства и земельного контроля;</w:t>
            </w:r>
          </w:p>
        </w:tc>
      </w:tr>
    </w:tbl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заказчика (застройщика): 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подрядчика: ____________________________________________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действующими нормами Российской Федерации и    Краснодарского края</w:t>
      </w:r>
    </w:p>
    <w:p w:rsidR="00A46B01" w:rsidRDefault="00A46B01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УСТАНОВИЛА: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1.Заказчиком (застройщиком):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предъявлен к приемке в эксплуатацию объект: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01" w:rsidRDefault="00A46B0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2.Работы по перепланировке и переоборудовании жилого помещения – квартиры, выполнены на основании </w:t>
      </w:r>
      <w:r w:rsidR="008F7C51">
        <w:rPr>
          <w:rFonts w:ascii="Times New Roman" w:hAnsi="Times New Roman" w:cs="Times New Roman"/>
          <w:sz w:val="28"/>
          <w:szCs w:val="28"/>
        </w:rPr>
        <w:t xml:space="preserve">решения межведомственной комиссии по использованию жилого и нежилого фонда при администрации Ахтанизовского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1591">
        <w:rPr>
          <w:rFonts w:ascii="Times New Roman" w:hAnsi="Times New Roman" w:cs="Times New Roman"/>
          <w:b/>
          <w:sz w:val="28"/>
          <w:szCs w:val="28"/>
        </w:rPr>
        <w:t>«__» ________</w:t>
      </w:r>
      <w:r w:rsidR="00BF1591" w:rsidRPr="00BF1591">
        <w:rPr>
          <w:rFonts w:ascii="Times New Roman" w:hAnsi="Times New Roman" w:cs="Times New Roman"/>
          <w:sz w:val="28"/>
          <w:szCs w:val="28"/>
        </w:rPr>
        <w:t>года</w:t>
      </w:r>
      <w:r w:rsidRPr="00BF1591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  _______    </w:t>
      </w:r>
      <w:r>
        <w:rPr>
          <w:rFonts w:ascii="Times New Roman" w:hAnsi="Times New Roman" w:cs="Times New Roman"/>
          <w:sz w:val="28"/>
          <w:szCs w:val="28"/>
        </w:rPr>
        <w:t>«О   согласовании   перепланировки   ________________</w:t>
      </w:r>
      <w:r w:rsidR="008F7C51">
        <w:rPr>
          <w:rFonts w:ascii="Times New Roman" w:hAnsi="Times New Roman" w:cs="Times New Roman"/>
          <w:sz w:val="28"/>
          <w:szCs w:val="28"/>
        </w:rPr>
        <w:t>________________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___________________________________________________________________»</w:t>
      </w:r>
    </w:p>
    <w:p w:rsidR="00A46B01" w:rsidRDefault="00A46B0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3.Работы по перепланировке квартиры осуществлялись собственными силами собственника квартиры, 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проектной документацией. </w:t>
      </w:r>
    </w:p>
    <w:p w:rsidR="00A46B01" w:rsidRDefault="00A46B01">
      <w:pPr>
        <w:pStyle w:val="ConsNonformat"/>
        <w:widowControl/>
        <w:numPr>
          <w:ilvl w:val="2"/>
          <w:numId w:val="1"/>
        </w:num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Предъявленный к приемке объект: </w:t>
      </w: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___________________________________________имеет следующие показатели: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77"/>
        <w:gridCol w:w="1406"/>
        <w:gridCol w:w="1135"/>
        <w:gridCol w:w="1585"/>
      </w:tblGrid>
      <w:tr w:rsidR="00A46B01">
        <w:trPr>
          <w:trHeight w:val="360"/>
        </w:trPr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6B01" w:rsidRDefault="00A46B01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6B01" w:rsidRDefault="00A46B01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46B01" w:rsidRDefault="00A46B01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6B01" w:rsidRDefault="00A46B01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01" w:rsidRDefault="00A46B01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46B01">
        <w:trPr>
          <w:trHeight w:val="240"/>
        </w:trPr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квартиры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B01">
        <w:trPr>
          <w:trHeight w:val="240"/>
        </w:trPr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жилая площадь квартиры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B01">
        <w:trPr>
          <w:trHeight w:val="240"/>
        </w:trPr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Вспомогательная (подсобная) площадь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B01">
        <w:trPr>
          <w:trHeight w:val="240"/>
        </w:trPr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балконов, лоджий, веранд и террас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01" w:rsidRDefault="00A46B01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46B01" w:rsidRDefault="00A46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B01" w:rsidRDefault="00A46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5.Выводы комиссии:</w:t>
      </w:r>
    </w:p>
    <w:p w:rsidR="00A46B01" w:rsidRDefault="00A46B0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фактически выполненные конструктивные элементы предъявленного объекта - квартиры, санитарно-технические, электротехнические и слаботочные устройства соответствуют проекту и предъявленной документации.</w:t>
      </w:r>
    </w:p>
    <w:p w:rsidR="00A46B01" w:rsidRDefault="00A46B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-предъявленный заказчиком (застройщиком) – 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объект недвижимости    -   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 (</w:t>
      </w:r>
      <w:r>
        <w:rPr>
          <w:rFonts w:ascii="Times New Roman" w:hAnsi="Times New Roman" w:cs="Times New Roman"/>
          <w:sz w:val="28"/>
          <w:szCs w:val="28"/>
        </w:rPr>
        <w:t>пригоден, непригоден) к эксплуатации.</w:t>
      </w:r>
    </w:p>
    <w:p w:rsidR="00A46B01" w:rsidRDefault="00A46B0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DC7" w:rsidRDefault="00244DC7" w:rsidP="00244DC7">
      <w:pPr>
        <w:jc w:val="both"/>
        <w:rPr>
          <w:sz w:val="28"/>
          <w:szCs w:val="28"/>
        </w:rPr>
      </w:pP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44DC7" w:rsidRDefault="00244DC7" w:rsidP="00244DC7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4DC7" w:rsidRDefault="00244DC7" w:rsidP="00244DC7">
      <w:pPr>
        <w:pStyle w:val="ac"/>
        <w:jc w:val="both"/>
        <w:rPr>
          <w:sz w:val="28"/>
          <w:szCs w:val="28"/>
        </w:rPr>
      </w:pPr>
    </w:p>
    <w:p w:rsidR="00A46B01" w:rsidRDefault="00A46B01" w:rsidP="00244DC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46B01" w:rsidSect="00FD2FBE">
      <w:headerReference w:type="even" r:id="rId7"/>
      <w:headerReference w:type="default" r:id="rId8"/>
      <w:pgSz w:w="11907" w:h="16839" w:code="9"/>
      <w:pgMar w:top="1134" w:right="567" w:bottom="1134" w:left="1701" w:header="720" w:footer="720" w:gutter="0"/>
      <w:cols w:space="720"/>
      <w:titlePg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BAA" w:rsidRDefault="00445BAA">
      <w:r>
        <w:separator/>
      </w:r>
    </w:p>
  </w:endnote>
  <w:endnote w:type="continuationSeparator" w:id="1">
    <w:p w:rsidR="00445BAA" w:rsidRDefault="00445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BAA" w:rsidRDefault="00445BAA">
      <w:r>
        <w:separator/>
      </w:r>
    </w:p>
  </w:footnote>
  <w:footnote w:type="continuationSeparator" w:id="1">
    <w:p w:rsidR="00445BAA" w:rsidRDefault="00445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FBE" w:rsidRDefault="00CD0583" w:rsidP="00484844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D2FB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D2FBE" w:rsidRDefault="00FD2FB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FBE" w:rsidRDefault="00CD0583" w:rsidP="00484844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D2FBE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C00A8">
      <w:rPr>
        <w:rStyle w:val="af"/>
        <w:noProof/>
      </w:rPr>
      <w:t>3</w:t>
    </w:r>
    <w:r>
      <w:rPr>
        <w:rStyle w:val="af"/>
      </w:rPr>
      <w:fldChar w:fldCharType="end"/>
    </w:r>
  </w:p>
  <w:p w:rsidR="00FD2FBE" w:rsidRDefault="00FD2FB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AA0"/>
    <w:rsid w:val="00014BF5"/>
    <w:rsid w:val="00032174"/>
    <w:rsid w:val="00244DC7"/>
    <w:rsid w:val="00445BAA"/>
    <w:rsid w:val="00484844"/>
    <w:rsid w:val="00527F0F"/>
    <w:rsid w:val="005805AC"/>
    <w:rsid w:val="005C2660"/>
    <w:rsid w:val="007275BA"/>
    <w:rsid w:val="007A2AA0"/>
    <w:rsid w:val="008F7C51"/>
    <w:rsid w:val="00A46B01"/>
    <w:rsid w:val="00BA5476"/>
    <w:rsid w:val="00BF1591"/>
    <w:rsid w:val="00CC00A8"/>
    <w:rsid w:val="00CD0583"/>
    <w:rsid w:val="00FD2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83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D0583"/>
  </w:style>
  <w:style w:type="character" w:customStyle="1" w:styleId="a3">
    <w:name w:val="Символ нумерации"/>
    <w:rsid w:val="00CD0583"/>
  </w:style>
  <w:style w:type="paragraph" w:customStyle="1" w:styleId="a4">
    <w:name w:val="Заголовок"/>
    <w:basedOn w:val="a"/>
    <w:next w:val="a5"/>
    <w:rsid w:val="00CD05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CD0583"/>
    <w:pPr>
      <w:jc w:val="both"/>
    </w:pPr>
    <w:rPr>
      <w:sz w:val="24"/>
    </w:rPr>
  </w:style>
  <w:style w:type="paragraph" w:styleId="a6">
    <w:name w:val="Title"/>
    <w:basedOn w:val="a4"/>
    <w:next w:val="a7"/>
    <w:qFormat/>
    <w:rsid w:val="00CD0583"/>
  </w:style>
  <w:style w:type="paragraph" w:styleId="a7">
    <w:name w:val="Subtitle"/>
    <w:basedOn w:val="a4"/>
    <w:next w:val="a5"/>
    <w:qFormat/>
    <w:rsid w:val="00CD0583"/>
    <w:pPr>
      <w:jc w:val="center"/>
    </w:pPr>
    <w:rPr>
      <w:i/>
      <w:iCs/>
    </w:rPr>
  </w:style>
  <w:style w:type="paragraph" w:styleId="a8">
    <w:name w:val="List"/>
    <w:basedOn w:val="a5"/>
    <w:rsid w:val="00CD0583"/>
    <w:rPr>
      <w:rFonts w:ascii="Arial" w:hAnsi="Arial" w:cs="Tahoma"/>
    </w:rPr>
  </w:style>
  <w:style w:type="paragraph" w:customStyle="1" w:styleId="10">
    <w:name w:val="Название1"/>
    <w:basedOn w:val="a"/>
    <w:rsid w:val="00CD058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CD0583"/>
    <w:pPr>
      <w:suppressLineNumbers/>
    </w:pPr>
    <w:rPr>
      <w:rFonts w:ascii="Arial" w:hAnsi="Arial" w:cs="Tahoma"/>
    </w:rPr>
  </w:style>
  <w:style w:type="paragraph" w:customStyle="1" w:styleId="ConsNormal">
    <w:name w:val="ConsNormal"/>
    <w:rsid w:val="00CD0583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onsNonformat">
    <w:name w:val="ConsNonformat"/>
    <w:rsid w:val="00CD058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CD0583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styleId="a9">
    <w:name w:val="Balloon Text"/>
    <w:basedOn w:val="a"/>
    <w:rsid w:val="00CD058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CD0583"/>
    <w:pPr>
      <w:suppressLineNumbers/>
    </w:pPr>
  </w:style>
  <w:style w:type="paragraph" w:customStyle="1" w:styleId="ab">
    <w:name w:val="Заголовок таблицы"/>
    <w:basedOn w:val="aa"/>
    <w:rsid w:val="00CD0583"/>
    <w:pPr>
      <w:jc w:val="center"/>
    </w:pPr>
    <w:rPr>
      <w:b/>
      <w:bCs/>
    </w:rPr>
  </w:style>
  <w:style w:type="paragraph" w:styleId="ac">
    <w:name w:val="No Spacing"/>
    <w:uiPriority w:val="1"/>
    <w:qFormat/>
    <w:rsid w:val="00244DC7"/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FD2FBE"/>
    <w:pPr>
      <w:suppressAutoHyphens w:val="0"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e">
    <w:name w:val="header"/>
    <w:basedOn w:val="a"/>
    <w:rsid w:val="00FD2FBE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D2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Колян</dc:creator>
  <cp:keywords/>
  <cp:lastModifiedBy>pc1</cp:lastModifiedBy>
  <cp:revision>4</cp:revision>
  <cp:lastPrinted>2014-08-20T07:05:00Z</cp:lastPrinted>
  <dcterms:created xsi:type="dcterms:W3CDTF">2014-08-20T07:06:00Z</dcterms:created>
  <dcterms:modified xsi:type="dcterms:W3CDTF">2014-08-20T07:57:00Z</dcterms:modified>
</cp:coreProperties>
</file>