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73" w:rsidRDefault="00A55073" w:rsidP="00A55073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73" w:rsidRPr="006D0D0F" w:rsidRDefault="00A55073" w:rsidP="00A55073">
      <w:pPr>
        <w:jc w:val="center"/>
        <w:rPr>
          <w:b/>
          <w:bCs/>
          <w:sz w:val="28"/>
          <w:szCs w:val="28"/>
        </w:rPr>
      </w:pPr>
    </w:p>
    <w:p w:rsidR="00A55073" w:rsidRPr="006D0D0F" w:rsidRDefault="00A55073" w:rsidP="00A55073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A55073" w:rsidRPr="006D0D0F" w:rsidRDefault="00A55073" w:rsidP="00A55073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A55073" w:rsidRPr="006D0D0F" w:rsidRDefault="00A55073" w:rsidP="00A55073">
      <w:pPr>
        <w:jc w:val="center"/>
        <w:rPr>
          <w:b/>
          <w:bCs/>
          <w:sz w:val="28"/>
          <w:szCs w:val="28"/>
        </w:rPr>
      </w:pPr>
    </w:p>
    <w:p w:rsidR="00A55073" w:rsidRPr="006D0D0F" w:rsidRDefault="00A55073" w:rsidP="00A55073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A55073" w:rsidRPr="002F735B" w:rsidRDefault="00A55073" w:rsidP="00A55073">
      <w:pPr>
        <w:jc w:val="center"/>
      </w:pPr>
    </w:p>
    <w:p w:rsidR="00A55073" w:rsidRPr="006D0D0F" w:rsidRDefault="00A55073" w:rsidP="00A55073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09.07.2015                                                                                                      № 226</w:t>
      </w:r>
    </w:p>
    <w:p w:rsidR="00A55073" w:rsidRPr="001A65E6" w:rsidRDefault="00A55073" w:rsidP="00A55073">
      <w:pPr>
        <w:jc w:val="both"/>
        <w:rPr>
          <w:sz w:val="20"/>
          <w:szCs w:val="20"/>
        </w:rPr>
      </w:pPr>
    </w:p>
    <w:p w:rsidR="00A55073" w:rsidRPr="006D0D0F" w:rsidRDefault="00A55073" w:rsidP="00A55073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A55073" w:rsidRPr="00B7403D" w:rsidRDefault="00A55073" w:rsidP="00A55073"/>
    <w:p w:rsidR="00A55073" w:rsidRPr="00B7403D" w:rsidRDefault="00A55073" w:rsidP="00A55073"/>
    <w:p w:rsidR="00A55073" w:rsidRPr="00AA3E5F" w:rsidRDefault="00A55073" w:rsidP="00A55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«Развитие систем наружного освещения Ахтанизовского сельского поселения Темрюкского района»</w:t>
      </w:r>
    </w:p>
    <w:p w:rsidR="00A55073" w:rsidRPr="00B7403D" w:rsidRDefault="00A55073" w:rsidP="00A55073">
      <w:pPr>
        <w:autoSpaceDE w:val="0"/>
        <w:autoSpaceDN w:val="0"/>
        <w:adjustRightInd w:val="0"/>
        <w:ind w:firstLine="720"/>
        <w:jc w:val="both"/>
      </w:pPr>
    </w:p>
    <w:p w:rsidR="00A55073" w:rsidRPr="00B7403D" w:rsidRDefault="00A55073" w:rsidP="00A55073">
      <w:pPr>
        <w:autoSpaceDE w:val="0"/>
        <w:autoSpaceDN w:val="0"/>
        <w:adjustRightInd w:val="0"/>
        <w:ind w:firstLine="720"/>
        <w:jc w:val="both"/>
      </w:pPr>
    </w:p>
    <w:p w:rsidR="00A55073" w:rsidRPr="00152571" w:rsidRDefault="00A55073" w:rsidP="00A55073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bCs/>
          <w:sz w:val="28"/>
          <w:szCs w:val="28"/>
        </w:rPr>
        <w:t xml:space="preserve">           </w:t>
      </w: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5" w:history="1">
        <w:r w:rsidRPr="00AA3E5F">
          <w:rPr>
            <w:rStyle w:val="a3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 от 09 сентября 2014 года № 23</w:t>
      </w:r>
      <w:r w:rsidRPr="00920A61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Ахтанизовского</w:t>
      </w:r>
      <w:r w:rsidRPr="00920A6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 w:rsidRPr="00152571">
        <w:rPr>
          <w:sz w:val="28"/>
          <w:szCs w:val="28"/>
        </w:rPr>
        <w:t>п</w:t>
      </w:r>
      <w:proofErr w:type="spellEnd"/>
      <w:proofErr w:type="gramEnd"/>
      <w:r w:rsidRPr="00152571">
        <w:rPr>
          <w:sz w:val="28"/>
          <w:szCs w:val="28"/>
        </w:rPr>
        <w:t xml:space="preserve"> о с т а </w:t>
      </w:r>
      <w:proofErr w:type="spellStart"/>
      <w:r w:rsidRPr="00152571">
        <w:rPr>
          <w:sz w:val="28"/>
          <w:szCs w:val="28"/>
        </w:rPr>
        <w:t>н</w:t>
      </w:r>
      <w:proofErr w:type="spellEnd"/>
      <w:r w:rsidRPr="00152571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bookmarkEnd w:id="0"/>
    <w:p w:rsidR="00A55073" w:rsidRPr="00D901AF" w:rsidRDefault="00A55073" w:rsidP="00A5507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</w:t>
      </w:r>
      <w:r w:rsidRPr="0087075C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«Развитие систем наружного освещения </w:t>
      </w:r>
      <w:r w:rsidRPr="00D901AF">
        <w:rPr>
          <w:sz w:val="28"/>
          <w:szCs w:val="28"/>
        </w:rPr>
        <w:t>Ахтанизовского сельского посе</w:t>
      </w:r>
      <w:r>
        <w:rPr>
          <w:sz w:val="28"/>
          <w:szCs w:val="28"/>
        </w:rPr>
        <w:t>ления Темрюкского района», утвержденную постановлением администрации Ахтанизовского сельского поселения Темрюкского района от 2 февраля 2015 года №29 следующие изменения:</w:t>
      </w:r>
      <w:r w:rsidRPr="00D901AF">
        <w:rPr>
          <w:sz w:val="28"/>
          <w:szCs w:val="28"/>
        </w:rPr>
        <w:tab/>
      </w:r>
    </w:p>
    <w:p w:rsidR="00A55073" w:rsidRDefault="00A55073" w:rsidP="00A5507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В паспорте программы – «Объемы бюджетных ассигнований </w:t>
      </w:r>
      <w:r w:rsidRPr="0069216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» читать в новой редакции:</w:t>
      </w:r>
    </w:p>
    <w:p w:rsidR="00A55073" w:rsidRDefault="00A55073" w:rsidP="00A550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«О</w:t>
      </w:r>
      <w:r w:rsidRPr="000F0055">
        <w:rPr>
          <w:sz w:val="28"/>
          <w:szCs w:val="28"/>
        </w:rPr>
        <w:t xml:space="preserve">бъем финансирования </w:t>
      </w:r>
      <w:r>
        <w:rPr>
          <w:sz w:val="28"/>
          <w:szCs w:val="28"/>
        </w:rPr>
        <w:t>за счет средств</w:t>
      </w:r>
      <w:r w:rsidRPr="000F0055">
        <w:rPr>
          <w:sz w:val="28"/>
          <w:szCs w:val="28"/>
        </w:rPr>
        <w:t xml:space="preserve"> местного бюджета </w:t>
      </w:r>
      <w:r>
        <w:rPr>
          <w:sz w:val="28"/>
          <w:szCs w:val="28"/>
        </w:rPr>
        <w:t>составляет 1311,5</w:t>
      </w:r>
      <w:r w:rsidRPr="000F0055">
        <w:rPr>
          <w:sz w:val="28"/>
          <w:szCs w:val="28"/>
        </w:rPr>
        <w:t xml:space="preserve"> </w:t>
      </w:r>
      <w:r w:rsidRPr="00213C96">
        <w:rPr>
          <w:sz w:val="28"/>
          <w:szCs w:val="28"/>
        </w:rPr>
        <w:t>тыс. рублей».</w:t>
      </w:r>
    </w:p>
    <w:p w:rsidR="00A55073" w:rsidRPr="00DD6A13" w:rsidRDefault="00A55073" w:rsidP="00A5507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6A13">
        <w:rPr>
          <w:rFonts w:ascii="Times New Roman" w:hAnsi="Times New Roman" w:cs="Times New Roman"/>
          <w:b w:val="0"/>
          <w:sz w:val="28"/>
          <w:szCs w:val="28"/>
        </w:rPr>
        <w:t>2) раздел 4 «Обоснование ресурсного обеспечения муниципальной программы» читать в новой редакции:</w:t>
      </w:r>
    </w:p>
    <w:p w:rsidR="00A55073" w:rsidRPr="00F85845" w:rsidRDefault="00A55073" w:rsidP="00A55073">
      <w:pPr>
        <w:jc w:val="both"/>
        <w:rPr>
          <w:sz w:val="28"/>
          <w:szCs w:val="28"/>
        </w:rPr>
      </w:pPr>
      <w:r w:rsidRPr="00DD6A13">
        <w:rPr>
          <w:sz w:val="28"/>
          <w:szCs w:val="28"/>
        </w:rPr>
        <w:t>«Объем финансовых средств, выделяемых на реализацию муниципальной программы</w:t>
      </w:r>
      <w:r>
        <w:rPr>
          <w:sz w:val="28"/>
          <w:szCs w:val="28"/>
        </w:rPr>
        <w:t>, в 2015 году</w:t>
      </w:r>
      <w:r w:rsidRPr="00DD6A13">
        <w:rPr>
          <w:sz w:val="28"/>
          <w:szCs w:val="28"/>
        </w:rPr>
        <w:t xml:space="preserve"> из средств местного бюджета, составляет </w:t>
      </w:r>
      <w:r>
        <w:rPr>
          <w:sz w:val="28"/>
          <w:szCs w:val="28"/>
        </w:rPr>
        <w:t>1311,5</w:t>
      </w:r>
      <w:r w:rsidRPr="00DD6A13">
        <w:rPr>
          <w:sz w:val="28"/>
          <w:szCs w:val="28"/>
        </w:rPr>
        <w:t xml:space="preserve"> тыс. рублей: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1620"/>
        <w:gridCol w:w="2520"/>
      </w:tblGrid>
      <w:tr w:rsidR="00A55073" w:rsidRPr="008D7420" w:rsidTr="00415178">
        <w:trPr>
          <w:trHeight w:val="1150"/>
        </w:trPr>
        <w:tc>
          <w:tcPr>
            <w:tcW w:w="5508" w:type="dxa"/>
            <w:shd w:val="clear" w:color="auto" w:fill="auto"/>
          </w:tcPr>
          <w:p w:rsidR="00A55073" w:rsidRPr="00371E4C" w:rsidRDefault="00A55073" w:rsidP="00415178">
            <w:pPr>
              <w:jc w:val="center"/>
            </w:pPr>
            <w:r w:rsidRPr="00371E4C"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A55073" w:rsidRPr="00371E4C" w:rsidRDefault="00A55073" w:rsidP="00415178">
            <w:pPr>
              <w:jc w:val="center"/>
            </w:pPr>
            <w:r w:rsidRPr="00371E4C">
              <w:t>Источник финансирования</w:t>
            </w:r>
          </w:p>
        </w:tc>
        <w:tc>
          <w:tcPr>
            <w:tcW w:w="2520" w:type="dxa"/>
            <w:shd w:val="clear" w:color="auto" w:fill="auto"/>
          </w:tcPr>
          <w:p w:rsidR="00A55073" w:rsidRPr="007631C3" w:rsidRDefault="00A55073" w:rsidP="00415178">
            <w:pPr>
              <w:jc w:val="center"/>
            </w:pPr>
            <w:r w:rsidRPr="007631C3">
              <w:t xml:space="preserve">Объем финансирования муниципальной программы, </w:t>
            </w:r>
          </w:p>
          <w:p w:rsidR="00A55073" w:rsidRPr="00371E4C" w:rsidRDefault="00A55073" w:rsidP="00415178">
            <w:pPr>
              <w:jc w:val="center"/>
            </w:pPr>
            <w:r w:rsidRPr="007631C3">
              <w:t>тыс. рублей</w:t>
            </w:r>
            <w:r>
              <w:t xml:space="preserve"> в 2015 году</w:t>
            </w:r>
          </w:p>
        </w:tc>
      </w:tr>
      <w:tr w:rsidR="00A55073" w:rsidRPr="008D7420" w:rsidTr="00415178">
        <w:tc>
          <w:tcPr>
            <w:tcW w:w="5508" w:type="dxa"/>
            <w:shd w:val="clear" w:color="auto" w:fill="auto"/>
          </w:tcPr>
          <w:p w:rsidR="00A55073" w:rsidRPr="00887BF3" w:rsidRDefault="00A55073" w:rsidP="00415178">
            <w:pPr>
              <w:jc w:val="both"/>
            </w:pPr>
            <w:r>
              <w:t xml:space="preserve">Развитие систем наружного освещения Ахтанизовского сельского поселения Темрюкского района» </w:t>
            </w:r>
          </w:p>
        </w:tc>
        <w:tc>
          <w:tcPr>
            <w:tcW w:w="1620" w:type="dxa"/>
            <w:shd w:val="clear" w:color="auto" w:fill="auto"/>
          </w:tcPr>
          <w:p w:rsidR="00A55073" w:rsidRPr="00371E4C" w:rsidRDefault="00A55073" w:rsidP="00415178">
            <w:pPr>
              <w:jc w:val="both"/>
            </w:pPr>
            <w:r w:rsidRPr="00371E4C">
              <w:t>Местный бюджет</w:t>
            </w:r>
          </w:p>
        </w:tc>
        <w:tc>
          <w:tcPr>
            <w:tcW w:w="2520" w:type="dxa"/>
            <w:shd w:val="clear" w:color="auto" w:fill="auto"/>
          </w:tcPr>
          <w:p w:rsidR="00A55073" w:rsidRPr="00371E4C" w:rsidRDefault="00A55073" w:rsidP="00415178">
            <w:pPr>
              <w:jc w:val="center"/>
            </w:pPr>
            <w:r>
              <w:t>1311,5</w:t>
            </w:r>
          </w:p>
        </w:tc>
      </w:tr>
      <w:tr w:rsidR="00A55073" w:rsidRPr="008D7420" w:rsidTr="00415178">
        <w:tc>
          <w:tcPr>
            <w:tcW w:w="5508" w:type="dxa"/>
            <w:shd w:val="clear" w:color="auto" w:fill="auto"/>
          </w:tcPr>
          <w:p w:rsidR="00A55073" w:rsidRDefault="00A55073" w:rsidP="00415178">
            <w:pPr>
              <w:jc w:val="both"/>
            </w:pPr>
            <w: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A55073" w:rsidRPr="00371E4C" w:rsidRDefault="00A55073" w:rsidP="00415178">
            <w:pPr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A55073" w:rsidRDefault="00A55073" w:rsidP="00415178">
            <w:pPr>
              <w:jc w:val="center"/>
            </w:pPr>
            <w:r>
              <w:t>1311,5</w:t>
            </w:r>
          </w:p>
        </w:tc>
      </w:tr>
    </w:tbl>
    <w:p w:rsidR="00A55073" w:rsidRDefault="00A55073" w:rsidP="00A55073"/>
    <w:p w:rsidR="00A55073" w:rsidRDefault="00A55073" w:rsidP="00A55073">
      <w:pPr>
        <w:jc w:val="both"/>
        <w:rPr>
          <w:sz w:val="28"/>
          <w:szCs w:val="28"/>
        </w:rPr>
      </w:pPr>
    </w:p>
    <w:p w:rsidR="00A55073" w:rsidRDefault="00A55073" w:rsidP="00A55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приложение №2 к муниципальной программе «Развитие систем наружного освещения </w:t>
      </w:r>
      <w:r w:rsidRPr="00D901AF">
        <w:rPr>
          <w:sz w:val="28"/>
          <w:szCs w:val="28"/>
        </w:rPr>
        <w:t>Ахтанизовского сельского посе</w:t>
      </w:r>
      <w:r>
        <w:rPr>
          <w:sz w:val="28"/>
          <w:szCs w:val="28"/>
        </w:rPr>
        <w:t>ления Темрюкского района» читать в новой редакции (приложение №1);</w:t>
      </w:r>
    </w:p>
    <w:p w:rsidR="00A55073" w:rsidRPr="0045030B" w:rsidRDefault="00A55073" w:rsidP="00A5507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5030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4"/>
      <w:r w:rsidRPr="0045030B">
        <w:rPr>
          <w:rFonts w:ascii="Times New Roman" w:hAnsi="Times New Roman" w:cs="Times New Roman"/>
          <w:sz w:val="28"/>
          <w:szCs w:val="28"/>
        </w:rPr>
        <w:t xml:space="preserve">Общему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45030B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 w:rsidRPr="004503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разместить (опубликовать) настоящее постановление</w:t>
      </w:r>
      <w:r w:rsidRPr="0045030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A55073" w:rsidRDefault="00A55073" w:rsidP="00A5507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60D4">
        <w:rPr>
          <w:sz w:val="28"/>
          <w:szCs w:val="28"/>
        </w:rPr>
        <w:t xml:space="preserve">. </w:t>
      </w:r>
      <w:bookmarkEnd w:id="1"/>
      <w:r w:rsidRPr="00BF0170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</w:t>
      </w:r>
      <w:r w:rsidRPr="00BF0170">
        <w:rPr>
          <w:sz w:val="28"/>
          <w:szCs w:val="28"/>
        </w:rPr>
        <w:t xml:space="preserve"> его </w:t>
      </w:r>
      <w:hyperlink r:id="rId6" w:history="1">
        <w:r w:rsidRPr="00003683">
          <w:rPr>
            <w:rStyle w:val="a3"/>
            <w:sz w:val="28"/>
            <w:szCs w:val="28"/>
          </w:rPr>
          <w:t xml:space="preserve">официального </w:t>
        </w:r>
        <w:r>
          <w:rPr>
            <w:rStyle w:val="a3"/>
            <w:sz w:val="28"/>
            <w:szCs w:val="28"/>
          </w:rPr>
          <w:t>опубликования</w:t>
        </w:r>
      </w:hyperlink>
      <w:r>
        <w:rPr>
          <w:sz w:val="28"/>
          <w:szCs w:val="28"/>
        </w:rPr>
        <w:t xml:space="preserve"> и распространяет свои действия на правоотношения, возникшие с 1 января 2015 года.</w:t>
      </w:r>
    </w:p>
    <w:p w:rsidR="00A55073" w:rsidRDefault="00A55073" w:rsidP="00A55073">
      <w:pPr>
        <w:ind w:firstLine="900"/>
        <w:jc w:val="both"/>
        <w:rPr>
          <w:sz w:val="28"/>
          <w:szCs w:val="28"/>
        </w:rPr>
      </w:pPr>
    </w:p>
    <w:p w:rsidR="00A55073" w:rsidRDefault="00A55073" w:rsidP="00A55073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5073" w:rsidRDefault="00A55073" w:rsidP="00A55073">
      <w:pPr>
        <w:tabs>
          <w:tab w:val="left" w:pos="1200"/>
        </w:tabs>
        <w:jc w:val="both"/>
        <w:rPr>
          <w:sz w:val="28"/>
          <w:szCs w:val="28"/>
        </w:rPr>
      </w:pPr>
    </w:p>
    <w:p w:rsidR="00A55073" w:rsidRDefault="00A55073" w:rsidP="00A55073">
      <w:pPr>
        <w:tabs>
          <w:tab w:val="left" w:pos="12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55073" w:rsidRPr="00533F2E" w:rsidRDefault="00A55073" w:rsidP="00A550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533F2E">
        <w:rPr>
          <w:sz w:val="28"/>
          <w:szCs w:val="28"/>
        </w:rPr>
        <w:t xml:space="preserve"> Ахтанизовского </w:t>
      </w:r>
      <w:proofErr w:type="gramStart"/>
      <w:r w:rsidRPr="00533F2E">
        <w:rPr>
          <w:sz w:val="28"/>
          <w:szCs w:val="28"/>
        </w:rPr>
        <w:t>сельского</w:t>
      </w:r>
      <w:proofErr w:type="gramEnd"/>
    </w:p>
    <w:p w:rsidR="00A55073" w:rsidRDefault="00A55073" w:rsidP="00A55073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поселения Темрюкского района                                     </w:t>
      </w:r>
      <w:r>
        <w:rPr>
          <w:sz w:val="28"/>
          <w:szCs w:val="28"/>
        </w:rPr>
        <w:t xml:space="preserve">                 А.В. Плотникова</w:t>
      </w:r>
    </w:p>
    <w:p w:rsidR="00522A1C" w:rsidRDefault="00522A1C"/>
    <w:sectPr w:rsidR="00522A1C" w:rsidSect="00E40C03">
      <w:headerReference w:type="even" r:id="rId7"/>
      <w:headerReference w:type="default" r:id="rId8"/>
      <w:pgSz w:w="11906" w:h="16838" w:code="9"/>
      <w:pgMar w:top="284" w:right="567" w:bottom="89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03" w:rsidRDefault="00A55073" w:rsidP="00B577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0C03" w:rsidRDefault="00A550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03" w:rsidRDefault="00A55073" w:rsidP="00B577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40C03" w:rsidRDefault="00A550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569"/>
    <w:rsid w:val="00522A1C"/>
    <w:rsid w:val="00A55073"/>
    <w:rsid w:val="00E2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A55073"/>
    <w:rPr>
      <w:color w:val="106BBE"/>
    </w:rPr>
  </w:style>
  <w:style w:type="paragraph" w:customStyle="1" w:styleId="ConsPlusNormal">
    <w:name w:val="ConsPlusNormal"/>
    <w:rsid w:val="00A55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5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A550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55073"/>
  </w:style>
  <w:style w:type="paragraph" w:styleId="a7">
    <w:name w:val="Balloon Text"/>
    <w:basedOn w:val="a"/>
    <w:link w:val="a8"/>
    <w:uiPriority w:val="99"/>
    <w:semiHidden/>
    <w:unhideWhenUsed/>
    <w:rsid w:val="00A550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0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521.0" TargetMode="External"/><Relationship Id="rId5" Type="http://schemas.openxmlformats.org/officeDocument/2006/relationships/hyperlink" Target="garantF1://36842175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dcterms:created xsi:type="dcterms:W3CDTF">2015-09-01T07:40:00Z</dcterms:created>
  <dcterms:modified xsi:type="dcterms:W3CDTF">2015-09-01T07:40:00Z</dcterms:modified>
</cp:coreProperties>
</file>