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A920D2">
        <w:rPr>
          <w:spacing w:val="-12"/>
          <w:sz w:val="28"/>
          <w:szCs w:val="28"/>
        </w:rPr>
        <w:t xml:space="preserve">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A920D2">
        <w:rPr>
          <w:spacing w:val="-12"/>
          <w:sz w:val="28"/>
          <w:szCs w:val="28"/>
        </w:rPr>
        <w:t xml:space="preserve">                           </w:t>
      </w:r>
      <w:r w:rsidR="00042157">
        <w:rPr>
          <w:spacing w:val="-12"/>
          <w:sz w:val="28"/>
          <w:szCs w:val="28"/>
        </w:rPr>
        <w:t>УТВЕРЖДЕНА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48264A">
        <w:rPr>
          <w:spacing w:val="-12"/>
          <w:sz w:val="28"/>
          <w:szCs w:val="28"/>
        </w:rPr>
        <w:t>31.10.2025</w:t>
      </w:r>
      <w:r w:rsidR="00B9002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625ED1">
        <w:rPr>
          <w:spacing w:val="-12"/>
          <w:sz w:val="28"/>
          <w:szCs w:val="28"/>
        </w:rPr>
        <w:t xml:space="preserve"> </w:t>
      </w:r>
      <w:r w:rsidR="0048264A">
        <w:rPr>
          <w:spacing w:val="-12"/>
          <w:sz w:val="28"/>
          <w:szCs w:val="28"/>
        </w:rPr>
        <w:t>223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Pr="00414F2E" w:rsidRDefault="000B64A1" w:rsidP="000B64A1">
      <w:pPr>
        <w:jc w:val="center"/>
        <w:rPr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>Муниципальная программа</w:t>
      </w:r>
    </w:p>
    <w:p w:rsidR="000B64A1" w:rsidRPr="00D9031A" w:rsidRDefault="000B64A1" w:rsidP="00D903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 xml:space="preserve"> </w:t>
      </w:r>
      <w:r w:rsidRPr="00D903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9031A">
        <w:rPr>
          <w:rFonts w:ascii="Times New Roman" w:hAnsi="Times New Roman"/>
          <w:b/>
          <w:sz w:val="28"/>
          <w:szCs w:val="28"/>
        </w:rPr>
        <w:t xml:space="preserve">Развитие жилищно-коммунального хозяйства </w:t>
      </w:r>
      <w:proofErr w:type="spellStart"/>
      <w:r w:rsidR="00D9031A">
        <w:rPr>
          <w:rFonts w:ascii="Times New Roman" w:hAnsi="Times New Roman"/>
          <w:b/>
          <w:sz w:val="28"/>
          <w:szCs w:val="28"/>
        </w:rPr>
        <w:t>Ахтанизовского</w:t>
      </w:r>
      <w:proofErr w:type="spellEnd"/>
      <w:r w:rsidR="00D9031A">
        <w:rPr>
          <w:rFonts w:ascii="Times New Roman" w:hAnsi="Times New Roman"/>
          <w:b/>
          <w:sz w:val="28"/>
          <w:szCs w:val="28"/>
        </w:rPr>
        <w:t xml:space="preserve"> </w:t>
      </w:r>
      <w:r w:rsidR="00D9031A" w:rsidRPr="00C36DC8">
        <w:rPr>
          <w:rFonts w:ascii="Times New Roman" w:hAnsi="Times New Roman"/>
          <w:b/>
          <w:sz w:val="28"/>
          <w:szCs w:val="28"/>
        </w:rPr>
        <w:t>сельского поселения Темрюкского района</w:t>
      </w:r>
      <w:r w:rsidRPr="00D9031A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0B64A1" w:rsidRPr="00937B5A" w:rsidRDefault="000B64A1" w:rsidP="000B64A1">
      <w:pPr>
        <w:jc w:val="center"/>
        <w:rPr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937B5A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1B7EA2">
        <w:rPr>
          <w:b/>
          <w:bCs/>
          <w:sz w:val="28"/>
          <w:szCs w:val="28"/>
        </w:rPr>
        <w:t xml:space="preserve"> </w:t>
      </w:r>
      <w:r w:rsidRPr="00937B5A">
        <w:rPr>
          <w:b/>
          <w:bCs/>
          <w:sz w:val="28"/>
          <w:szCs w:val="28"/>
        </w:rPr>
        <w:t xml:space="preserve">ПАСПОРТ </w:t>
      </w:r>
    </w:p>
    <w:p w:rsidR="000B64A1" w:rsidRPr="001B7EA2" w:rsidRDefault="00CB7F21" w:rsidP="000B6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0B64A1">
        <w:rPr>
          <w:b/>
          <w:bCs/>
          <w:sz w:val="28"/>
          <w:szCs w:val="28"/>
        </w:rPr>
        <w:t>униципальной программы</w:t>
      </w:r>
    </w:p>
    <w:p w:rsidR="000B64A1" w:rsidRPr="00D9031A" w:rsidRDefault="000B64A1" w:rsidP="00D903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3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9031A">
        <w:rPr>
          <w:rFonts w:ascii="Times New Roman" w:hAnsi="Times New Roman"/>
          <w:b/>
          <w:sz w:val="28"/>
          <w:szCs w:val="28"/>
        </w:rPr>
        <w:t xml:space="preserve">Развитие жилищно-коммунального хозяйства </w:t>
      </w:r>
      <w:proofErr w:type="spellStart"/>
      <w:r w:rsidR="00D9031A">
        <w:rPr>
          <w:rFonts w:ascii="Times New Roman" w:hAnsi="Times New Roman"/>
          <w:b/>
          <w:sz w:val="28"/>
          <w:szCs w:val="28"/>
        </w:rPr>
        <w:t>Ахтанизовского</w:t>
      </w:r>
      <w:proofErr w:type="spellEnd"/>
      <w:r w:rsidR="00D9031A">
        <w:rPr>
          <w:rFonts w:ascii="Times New Roman" w:hAnsi="Times New Roman"/>
          <w:b/>
          <w:sz w:val="28"/>
          <w:szCs w:val="28"/>
        </w:rPr>
        <w:t xml:space="preserve"> </w:t>
      </w:r>
      <w:r w:rsidR="00D9031A" w:rsidRPr="00C36DC8">
        <w:rPr>
          <w:rFonts w:ascii="Times New Roman" w:hAnsi="Times New Roman"/>
          <w:b/>
          <w:sz w:val="28"/>
          <w:szCs w:val="28"/>
        </w:rPr>
        <w:t>сельского поселения Темрюкского района</w:t>
      </w:r>
      <w:r w:rsidRPr="00D9031A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D9031A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</w:t>
            </w:r>
            <w:r w:rsidRPr="00556153">
              <w:rPr>
                <w:sz w:val="28"/>
                <w:szCs w:val="28"/>
              </w:rPr>
              <w:t xml:space="preserve">отдела по вопросам жилищно-коммунального хозяйства, торговли,  курортной деятельности и имущественных отношений </w:t>
            </w:r>
            <w:r>
              <w:rPr>
                <w:sz w:val="28"/>
                <w:szCs w:val="28"/>
              </w:rPr>
              <w:t xml:space="preserve">администрации  </w:t>
            </w:r>
            <w:proofErr w:type="spellStart"/>
            <w:r w:rsidRPr="00116C85">
              <w:rPr>
                <w:sz w:val="28"/>
                <w:szCs w:val="28"/>
              </w:rPr>
              <w:t>Ахтанизовского</w:t>
            </w:r>
            <w:proofErr w:type="spellEnd"/>
            <w:r w:rsidRPr="00116C85">
              <w:rPr>
                <w:sz w:val="28"/>
                <w:szCs w:val="28"/>
              </w:rPr>
              <w:t xml:space="preserve"> сельского поселения Темрюкского района                                                                                   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8214" w:type="dxa"/>
            <w:gridSpan w:val="5"/>
          </w:tcPr>
          <w:p w:rsidR="00D9031A" w:rsidRDefault="00D9031A" w:rsidP="00D90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556153">
              <w:rPr>
                <w:sz w:val="28"/>
                <w:szCs w:val="28"/>
              </w:rPr>
              <w:t xml:space="preserve"> по вопросам жилищно-коммунального хозяйства, торговли,  курортной деятельности и имущественных отношений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116C85">
              <w:rPr>
                <w:sz w:val="28"/>
                <w:szCs w:val="28"/>
              </w:rPr>
              <w:t>Ахтанизовского</w:t>
            </w:r>
            <w:proofErr w:type="spellEnd"/>
            <w:r w:rsidRPr="00116C85">
              <w:rPr>
                <w:sz w:val="28"/>
                <w:szCs w:val="28"/>
              </w:rPr>
              <w:t xml:space="preserve"> сельского поселения Темрюкского района</w:t>
            </w:r>
            <w:r>
              <w:rPr>
                <w:sz w:val="28"/>
                <w:szCs w:val="28"/>
              </w:rPr>
              <w:t>,</w:t>
            </w:r>
          </w:p>
          <w:p w:rsidR="000B64A1" w:rsidRPr="00ED2A8B" w:rsidRDefault="00D9031A" w:rsidP="009E7ECE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proofErr w:type="spellStart"/>
            <w:r>
              <w:rPr>
                <w:sz w:val="28"/>
                <w:szCs w:val="28"/>
              </w:rPr>
              <w:t>Ахтанизовская</w:t>
            </w:r>
            <w:proofErr w:type="spellEnd"/>
            <w:r>
              <w:rPr>
                <w:sz w:val="28"/>
                <w:szCs w:val="28"/>
              </w:rPr>
              <w:t xml:space="preserve"> ПЭС»</w:t>
            </w:r>
            <w:r w:rsidRPr="00116C85">
              <w:rPr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8214" w:type="dxa"/>
            <w:gridSpan w:val="5"/>
          </w:tcPr>
          <w:p w:rsidR="00D9031A" w:rsidRDefault="00D9031A" w:rsidP="00D9031A">
            <w:pPr>
              <w:jc w:val="both"/>
              <w:rPr>
                <w:sz w:val="28"/>
                <w:szCs w:val="28"/>
              </w:rPr>
            </w:pPr>
            <w:r w:rsidRPr="00DC3A21"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C3A21">
              <w:rPr>
                <w:sz w:val="28"/>
                <w:szCs w:val="28"/>
              </w:rPr>
              <w:t>сельского поселения Темрюкского района</w:t>
            </w:r>
            <w:r>
              <w:rPr>
                <w:sz w:val="28"/>
                <w:szCs w:val="28"/>
              </w:rPr>
              <w:t>,</w:t>
            </w:r>
          </w:p>
          <w:p w:rsidR="000B64A1" w:rsidRPr="00ED2A8B" w:rsidRDefault="00D9031A" w:rsidP="00D9031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proofErr w:type="spellStart"/>
            <w:r>
              <w:rPr>
                <w:sz w:val="28"/>
                <w:szCs w:val="28"/>
              </w:rPr>
              <w:t>Ахтанизовская</w:t>
            </w:r>
            <w:proofErr w:type="spellEnd"/>
            <w:r>
              <w:rPr>
                <w:sz w:val="28"/>
                <w:szCs w:val="28"/>
              </w:rPr>
              <w:t xml:space="preserve"> ПЭС»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8214" w:type="dxa"/>
            <w:gridSpan w:val="5"/>
          </w:tcPr>
          <w:p w:rsidR="00D9031A" w:rsidRPr="00797320" w:rsidRDefault="00D9031A" w:rsidP="00D9031A">
            <w:pPr>
              <w:rPr>
                <w:sz w:val="28"/>
                <w:szCs w:val="28"/>
              </w:rPr>
            </w:pPr>
            <w:r w:rsidRPr="00797320">
              <w:rPr>
                <w:bCs/>
                <w:sz w:val="28"/>
                <w:szCs w:val="28"/>
              </w:rPr>
              <w:t xml:space="preserve">1) «Благоустройство  территории </w:t>
            </w:r>
            <w:r w:rsidRPr="00797320">
              <w:rPr>
                <w:sz w:val="28"/>
                <w:szCs w:val="28"/>
              </w:rPr>
              <w:t xml:space="preserve"> </w:t>
            </w:r>
            <w:proofErr w:type="spellStart"/>
            <w:r w:rsidRPr="00797320">
              <w:rPr>
                <w:sz w:val="28"/>
                <w:szCs w:val="28"/>
              </w:rPr>
              <w:t>Ахтанизовского</w:t>
            </w:r>
            <w:proofErr w:type="spellEnd"/>
            <w:r w:rsidRPr="00797320">
              <w:rPr>
                <w:sz w:val="28"/>
                <w:szCs w:val="28"/>
              </w:rPr>
              <w:t xml:space="preserve"> сельского </w:t>
            </w:r>
            <w:r w:rsidRPr="00797320">
              <w:rPr>
                <w:sz w:val="28"/>
                <w:szCs w:val="28"/>
              </w:rPr>
              <w:lastRenderedPageBreak/>
              <w:t>поселения Темрюкского района»</w:t>
            </w:r>
          </w:p>
          <w:p w:rsidR="00D9031A" w:rsidRDefault="00E0136C" w:rsidP="00D9031A">
            <w:pPr>
              <w:rPr>
                <w:rStyle w:val="af3"/>
                <w:b w:val="0"/>
                <w:color w:val="auto"/>
                <w:sz w:val="28"/>
                <w:szCs w:val="28"/>
              </w:rPr>
            </w:pPr>
            <w:r>
              <w:rPr>
                <w:rStyle w:val="af3"/>
                <w:b w:val="0"/>
                <w:color w:val="auto"/>
                <w:sz w:val="28"/>
                <w:szCs w:val="28"/>
              </w:rPr>
              <w:t>2</w:t>
            </w:r>
            <w:r w:rsidR="00D9031A" w:rsidRPr="00797320">
              <w:rPr>
                <w:rStyle w:val="af3"/>
                <w:b w:val="0"/>
                <w:color w:val="auto"/>
                <w:sz w:val="28"/>
                <w:szCs w:val="28"/>
              </w:rPr>
              <w:t>) «</w:t>
            </w:r>
            <w:r w:rsidR="00D9031A" w:rsidRPr="00A11303">
              <w:rPr>
                <w:rStyle w:val="af3"/>
                <w:b w:val="0"/>
                <w:color w:val="auto"/>
                <w:sz w:val="28"/>
                <w:szCs w:val="28"/>
              </w:rPr>
              <w:t xml:space="preserve">Развитие коммунального комплекса </w:t>
            </w:r>
            <w:proofErr w:type="spellStart"/>
            <w:r w:rsidR="00D9031A" w:rsidRPr="00A11303">
              <w:rPr>
                <w:rStyle w:val="af3"/>
                <w:b w:val="0"/>
                <w:color w:val="auto"/>
                <w:sz w:val="28"/>
                <w:szCs w:val="28"/>
              </w:rPr>
              <w:t>Ахтанизовского</w:t>
            </w:r>
            <w:proofErr w:type="spellEnd"/>
            <w:r w:rsidR="00D9031A" w:rsidRPr="00A11303">
              <w:rPr>
                <w:rStyle w:val="af3"/>
                <w:b w:val="0"/>
                <w:color w:val="auto"/>
                <w:sz w:val="28"/>
                <w:szCs w:val="28"/>
              </w:rPr>
              <w:t xml:space="preserve"> сельского поселения Темрюкского района</w:t>
            </w:r>
            <w:r w:rsidR="00D9031A" w:rsidRPr="00797320">
              <w:rPr>
                <w:rStyle w:val="af3"/>
                <w:b w:val="0"/>
                <w:color w:val="auto"/>
                <w:sz w:val="28"/>
                <w:szCs w:val="28"/>
              </w:rPr>
              <w:t>»</w:t>
            </w:r>
          </w:p>
          <w:p w:rsidR="00E0136C" w:rsidRPr="00797320" w:rsidRDefault="00E0136C" w:rsidP="00D9031A">
            <w:pPr>
              <w:rPr>
                <w:rStyle w:val="af3"/>
                <w:b w:val="0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97320">
              <w:rPr>
                <w:sz w:val="28"/>
                <w:szCs w:val="28"/>
              </w:rPr>
              <w:t>) «</w:t>
            </w:r>
            <w:r w:rsidRPr="00797320">
              <w:rPr>
                <w:rStyle w:val="af3"/>
                <w:b w:val="0"/>
                <w:color w:val="auto"/>
                <w:sz w:val="28"/>
                <w:szCs w:val="28"/>
              </w:rPr>
              <w:t>Обеспечение деятельности и оказание услуг МКУ «</w:t>
            </w:r>
            <w:proofErr w:type="spellStart"/>
            <w:r w:rsidRPr="00797320">
              <w:rPr>
                <w:sz w:val="28"/>
                <w:szCs w:val="28"/>
              </w:rPr>
              <w:t>Ахтанизовская</w:t>
            </w:r>
            <w:proofErr w:type="spellEnd"/>
            <w:r w:rsidRPr="00797320">
              <w:rPr>
                <w:rStyle w:val="af3"/>
                <w:b w:val="0"/>
                <w:color w:val="auto"/>
                <w:sz w:val="28"/>
                <w:szCs w:val="28"/>
              </w:rPr>
              <w:t xml:space="preserve"> ПЭС»</w:t>
            </w:r>
          </w:p>
          <w:p w:rsidR="000B64A1" w:rsidRPr="00ED2A8B" w:rsidRDefault="00D9031A" w:rsidP="00D9031A">
            <w:pPr>
              <w:ind w:right="282"/>
              <w:rPr>
                <w:sz w:val="28"/>
                <w:szCs w:val="28"/>
              </w:rPr>
            </w:pPr>
            <w:r>
              <w:rPr>
                <w:rStyle w:val="af3"/>
                <w:b w:val="0"/>
                <w:color w:val="auto"/>
                <w:sz w:val="28"/>
                <w:szCs w:val="28"/>
              </w:rPr>
              <w:t>4</w:t>
            </w:r>
            <w:r w:rsidRPr="00797320">
              <w:rPr>
                <w:rStyle w:val="af3"/>
                <w:b w:val="0"/>
                <w:color w:val="auto"/>
                <w:sz w:val="28"/>
                <w:szCs w:val="28"/>
              </w:rPr>
              <w:t>)</w:t>
            </w:r>
            <w:r w:rsidRPr="00797320">
              <w:rPr>
                <w:b/>
                <w:sz w:val="28"/>
                <w:szCs w:val="28"/>
              </w:rPr>
              <w:t xml:space="preserve"> </w:t>
            </w:r>
            <w:r w:rsidRPr="00797320">
              <w:rPr>
                <w:sz w:val="28"/>
                <w:szCs w:val="28"/>
              </w:rPr>
              <w:t xml:space="preserve">«Развитие систем наружного освещения </w:t>
            </w:r>
            <w:proofErr w:type="spellStart"/>
            <w:r w:rsidRPr="00797320">
              <w:rPr>
                <w:sz w:val="28"/>
                <w:szCs w:val="28"/>
              </w:rPr>
              <w:t>Ахтанизовского</w:t>
            </w:r>
            <w:proofErr w:type="spellEnd"/>
            <w:r w:rsidRPr="00797320">
              <w:rPr>
                <w:sz w:val="28"/>
                <w:szCs w:val="28"/>
              </w:rPr>
              <w:t xml:space="preserve"> сельского поселения Темрюкского района»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Цель муниципальной программы</w:t>
            </w:r>
          </w:p>
        </w:tc>
        <w:tc>
          <w:tcPr>
            <w:tcW w:w="8214" w:type="dxa"/>
            <w:gridSpan w:val="5"/>
          </w:tcPr>
          <w:p w:rsidR="00D9031A" w:rsidRPr="00A11303" w:rsidRDefault="00D9031A" w:rsidP="00D9031A">
            <w:pPr>
              <w:jc w:val="both"/>
              <w:rPr>
                <w:sz w:val="28"/>
                <w:szCs w:val="28"/>
              </w:rPr>
            </w:pPr>
            <w:r w:rsidRPr="00A11303">
              <w:rPr>
                <w:sz w:val="28"/>
                <w:szCs w:val="28"/>
              </w:rPr>
              <w:t xml:space="preserve">- организация экономически эффективной системы благоустройства </w:t>
            </w:r>
            <w:proofErr w:type="spellStart"/>
            <w:r w:rsidRPr="00A11303">
              <w:rPr>
                <w:sz w:val="28"/>
                <w:szCs w:val="28"/>
              </w:rPr>
              <w:t>Ахтанизовского</w:t>
            </w:r>
            <w:proofErr w:type="spellEnd"/>
            <w:r w:rsidRPr="00A11303">
              <w:rPr>
                <w:sz w:val="28"/>
                <w:szCs w:val="28"/>
              </w:rPr>
              <w:t xml:space="preserve">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населения;</w:t>
            </w:r>
          </w:p>
          <w:p w:rsidR="00D9031A" w:rsidRDefault="00D9031A" w:rsidP="00D9031A">
            <w:pPr>
              <w:jc w:val="both"/>
              <w:rPr>
                <w:rStyle w:val="af3"/>
                <w:b w:val="0"/>
                <w:color w:val="auto"/>
                <w:sz w:val="28"/>
                <w:szCs w:val="28"/>
              </w:rPr>
            </w:pPr>
            <w:r w:rsidRPr="001872E3">
              <w:rPr>
                <w:sz w:val="28"/>
                <w:szCs w:val="28"/>
              </w:rPr>
              <w:t>- осуществление водоснабжения, водоотведения, газификации</w:t>
            </w:r>
            <w:r w:rsidRPr="001872E3">
              <w:rPr>
                <w:rStyle w:val="af3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872E3">
              <w:rPr>
                <w:rStyle w:val="af3"/>
                <w:b w:val="0"/>
                <w:color w:val="auto"/>
                <w:sz w:val="28"/>
                <w:szCs w:val="28"/>
              </w:rPr>
              <w:t>Ахтанизовского</w:t>
            </w:r>
            <w:proofErr w:type="spellEnd"/>
            <w:r w:rsidRPr="001872E3">
              <w:rPr>
                <w:rStyle w:val="af3"/>
                <w:b w:val="0"/>
                <w:color w:val="auto"/>
                <w:sz w:val="28"/>
                <w:szCs w:val="28"/>
              </w:rPr>
              <w:t xml:space="preserve"> сельского поселения Темрюкского района в пределах полномочий;</w:t>
            </w:r>
          </w:p>
          <w:p w:rsidR="00E0136C" w:rsidRPr="00E0136C" w:rsidRDefault="00E0136C" w:rsidP="00D9031A">
            <w:pPr>
              <w:jc w:val="both"/>
              <w:rPr>
                <w:sz w:val="28"/>
                <w:szCs w:val="28"/>
              </w:rPr>
            </w:pPr>
            <w:r w:rsidRPr="00A11303">
              <w:rPr>
                <w:sz w:val="28"/>
                <w:szCs w:val="28"/>
              </w:rPr>
              <w:t>- повышение качества оказания услуг в сфере благоустройства</w:t>
            </w:r>
            <w:r>
              <w:rPr>
                <w:sz w:val="28"/>
                <w:szCs w:val="28"/>
              </w:rPr>
              <w:t xml:space="preserve"> и </w:t>
            </w:r>
            <w:r w:rsidRPr="00A11303">
              <w:rPr>
                <w:spacing w:val="-2"/>
                <w:sz w:val="28"/>
                <w:szCs w:val="28"/>
              </w:rPr>
              <w:t>содержани</w:t>
            </w:r>
            <w:r>
              <w:rPr>
                <w:spacing w:val="-2"/>
                <w:sz w:val="28"/>
                <w:szCs w:val="28"/>
              </w:rPr>
              <w:t>е</w:t>
            </w:r>
            <w:r w:rsidRPr="00A11303">
              <w:rPr>
                <w:spacing w:val="-2"/>
                <w:sz w:val="28"/>
                <w:szCs w:val="28"/>
              </w:rPr>
              <w:t xml:space="preserve"> здания администрации;</w:t>
            </w:r>
          </w:p>
          <w:p w:rsidR="000B64A1" w:rsidRPr="00ED2A8B" w:rsidRDefault="00D9031A" w:rsidP="00D9031A">
            <w:pPr>
              <w:ind w:right="616"/>
              <w:rPr>
                <w:sz w:val="28"/>
                <w:szCs w:val="28"/>
              </w:rPr>
            </w:pPr>
            <w:r w:rsidRPr="001872E3">
              <w:rPr>
                <w:sz w:val="28"/>
                <w:szCs w:val="28"/>
              </w:rPr>
              <w:t xml:space="preserve">- развитие систем наружного освещения </w:t>
            </w:r>
            <w:proofErr w:type="spellStart"/>
            <w:r w:rsidRPr="001872E3">
              <w:rPr>
                <w:sz w:val="28"/>
                <w:szCs w:val="28"/>
              </w:rPr>
              <w:t>Ахтанизовского</w:t>
            </w:r>
            <w:proofErr w:type="spellEnd"/>
            <w:r w:rsidRPr="001872E3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8214" w:type="dxa"/>
            <w:gridSpan w:val="5"/>
          </w:tcPr>
          <w:p w:rsidR="00D9031A" w:rsidRDefault="00D9031A" w:rsidP="00625ED1">
            <w:pPr>
              <w:jc w:val="both"/>
              <w:rPr>
                <w:sz w:val="28"/>
                <w:szCs w:val="28"/>
              </w:rPr>
            </w:pPr>
            <w:r w:rsidRPr="00A11303">
              <w:rPr>
                <w:sz w:val="28"/>
                <w:szCs w:val="28"/>
              </w:rPr>
              <w:t>- проведение работ по благоустройству для создания благоприятных условий для проживания и отды</w:t>
            </w:r>
            <w:r>
              <w:rPr>
                <w:sz w:val="28"/>
                <w:szCs w:val="28"/>
              </w:rPr>
              <w:t>ха жителей сельского поселения;</w:t>
            </w:r>
          </w:p>
          <w:p w:rsidR="00E0136C" w:rsidRDefault="00E0136C" w:rsidP="00625E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11303">
              <w:rPr>
                <w:sz w:val="28"/>
                <w:szCs w:val="28"/>
              </w:rPr>
              <w:t xml:space="preserve">обеспечение надежности работы сетей </w:t>
            </w:r>
            <w:r>
              <w:rPr>
                <w:sz w:val="28"/>
                <w:szCs w:val="28"/>
              </w:rPr>
              <w:t>коммунальной инфраструктуры</w:t>
            </w:r>
            <w:r w:rsidRPr="00A11303">
              <w:rPr>
                <w:sz w:val="28"/>
                <w:szCs w:val="28"/>
              </w:rPr>
              <w:t>;</w:t>
            </w:r>
          </w:p>
          <w:p w:rsidR="00D9031A" w:rsidRPr="00A11303" w:rsidRDefault="00D9031A" w:rsidP="00625ED1">
            <w:pPr>
              <w:jc w:val="both"/>
              <w:rPr>
                <w:sz w:val="28"/>
                <w:szCs w:val="28"/>
              </w:rPr>
            </w:pPr>
            <w:r w:rsidRPr="00A11303">
              <w:rPr>
                <w:sz w:val="28"/>
                <w:szCs w:val="28"/>
              </w:rPr>
              <w:t>- содержание территории поселения в чистоте</w:t>
            </w:r>
            <w:r>
              <w:rPr>
                <w:sz w:val="28"/>
                <w:szCs w:val="28"/>
              </w:rPr>
              <w:t>, обслуживание здания администрации</w:t>
            </w:r>
            <w:r w:rsidRPr="00A11303">
              <w:rPr>
                <w:sz w:val="28"/>
                <w:szCs w:val="28"/>
              </w:rPr>
              <w:t>;</w:t>
            </w:r>
          </w:p>
          <w:p w:rsidR="000B64A1" w:rsidRPr="00ED2A8B" w:rsidRDefault="00D9031A" w:rsidP="00625ED1">
            <w:pPr>
              <w:tabs>
                <w:tab w:val="left" w:pos="3960"/>
              </w:tabs>
              <w:ind w:right="616"/>
              <w:jc w:val="both"/>
              <w:rPr>
                <w:sz w:val="28"/>
                <w:szCs w:val="28"/>
              </w:rPr>
            </w:pPr>
            <w:proofErr w:type="gramStart"/>
            <w:r w:rsidRPr="00A11303">
              <w:rPr>
                <w:sz w:val="28"/>
                <w:szCs w:val="28"/>
              </w:rPr>
              <w:t>- обеспечение надежн</w:t>
            </w:r>
            <w:r w:rsidR="00625ED1">
              <w:rPr>
                <w:sz w:val="28"/>
                <w:szCs w:val="28"/>
              </w:rPr>
              <w:t xml:space="preserve">ости работы наружного освещения </w:t>
            </w:r>
            <w:r w:rsidRPr="00A11303">
              <w:rPr>
                <w:sz w:val="28"/>
                <w:szCs w:val="28"/>
              </w:rPr>
              <w:t>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  <w:proofErr w:type="gramEnd"/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Увязка со стратегическими целями Стратегии социально-экономического развития Темрюкского района Краснодарского края до 2030 года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DA5A47" w:rsidRDefault="00DA5A47" w:rsidP="00DA5A47">
            <w:pPr>
              <w:jc w:val="both"/>
              <w:rPr>
                <w:sz w:val="28"/>
                <w:szCs w:val="28"/>
              </w:rPr>
            </w:pPr>
            <w:r w:rsidRPr="00670BD6">
              <w:rPr>
                <w:sz w:val="28"/>
                <w:szCs w:val="28"/>
              </w:rPr>
              <w:t xml:space="preserve">- количество </w:t>
            </w:r>
            <w:r>
              <w:rPr>
                <w:sz w:val="28"/>
                <w:szCs w:val="28"/>
              </w:rPr>
              <w:t>мероприятий по благоустройству территории</w:t>
            </w:r>
            <w:r w:rsidRPr="00670BD6">
              <w:rPr>
                <w:sz w:val="28"/>
                <w:szCs w:val="28"/>
              </w:rPr>
              <w:t>;</w:t>
            </w:r>
          </w:p>
          <w:p w:rsidR="00E0136C" w:rsidRDefault="00E0136C" w:rsidP="00DA5A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приобретенных труб для обустройства ливневых канализаций;</w:t>
            </w:r>
          </w:p>
          <w:p w:rsidR="00DA5A47" w:rsidRPr="00DF0513" w:rsidRDefault="00DA5A47" w:rsidP="00DA5A47">
            <w:pPr>
              <w:jc w:val="both"/>
              <w:rPr>
                <w:sz w:val="28"/>
                <w:szCs w:val="28"/>
              </w:rPr>
            </w:pPr>
            <w:r w:rsidRPr="00665A5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качественное содержание территории поселения </w:t>
            </w:r>
            <w:r w:rsidRPr="00DF0513">
              <w:rPr>
                <w:sz w:val="28"/>
                <w:szCs w:val="28"/>
              </w:rPr>
              <w:t>и обслуживание здания администрации</w:t>
            </w:r>
            <w:r>
              <w:rPr>
                <w:sz w:val="28"/>
                <w:szCs w:val="28"/>
              </w:rPr>
              <w:t>;</w:t>
            </w:r>
          </w:p>
          <w:p w:rsidR="000B64A1" w:rsidRPr="00ED2A8B" w:rsidRDefault="00DA5A47" w:rsidP="00DA5A47">
            <w:pPr>
              <w:jc w:val="both"/>
              <w:rPr>
                <w:b/>
                <w:sz w:val="28"/>
                <w:szCs w:val="28"/>
              </w:rPr>
            </w:pPr>
            <w:r w:rsidRPr="00670BD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количество установленных или замененных осветительных приборов;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Проекты и (или)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625ED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625ED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25E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114D4A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25ED1">
              <w:rPr>
                <w:rFonts w:ascii="Times New Roman" w:hAnsi="Times New Roman" w:cs="Times New Roman"/>
                <w:sz w:val="28"/>
                <w:szCs w:val="28"/>
              </w:rPr>
              <w:t>122,9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625ED1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13122,9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625ED1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13122,9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625ED1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13122,9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625ED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25E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625ED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25E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DA5A47" w:rsidRDefault="00DA5A47" w:rsidP="000B64A1">
      <w:pPr>
        <w:tabs>
          <w:tab w:val="left" w:pos="9000"/>
        </w:tabs>
        <w:rPr>
          <w:sz w:val="28"/>
          <w:szCs w:val="28"/>
        </w:rPr>
      </w:pPr>
    </w:p>
    <w:p w:rsidR="00DA5A47" w:rsidRDefault="00DA5A47" w:rsidP="000B64A1">
      <w:pPr>
        <w:tabs>
          <w:tab w:val="left" w:pos="9000"/>
        </w:tabs>
        <w:rPr>
          <w:sz w:val="28"/>
          <w:szCs w:val="28"/>
        </w:rPr>
      </w:pPr>
    </w:p>
    <w:p w:rsidR="000B64A1" w:rsidRPr="00ED2A8B" w:rsidRDefault="000B64A1" w:rsidP="000B64A1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2A8B">
        <w:rPr>
          <w:rFonts w:ascii="Times New Roman" w:hAnsi="Times New Roman"/>
          <w:b/>
          <w:sz w:val="28"/>
          <w:szCs w:val="28"/>
        </w:rPr>
        <w:t>1. Целевые показатели муниципальной программы</w:t>
      </w: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  <w:r w:rsidRPr="00ED2A8B">
        <w:rPr>
          <w:sz w:val="28"/>
          <w:szCs w:val="28"/>
        </w:rP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0B64A1" w:rsidRPr="00ED2A8B" w:rsidRDefault="000B64A1" w:rsidP="000B64A1">
      <w:pPr>
        <w:jc w:val="center"/>
        <w:rPr>
          <w:sz w:val="28"/>
          <w:szCs w:val="28"/>
        </w:rPr>
      </w:pP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ЦЕЛЕВЫЕ ПОКАЗАТЕЛИ МУНИЦИПАЛЬНОЙ ПРОГРАММЫ</w:t>
      </w:r>
    </w:p>
    <w:p w:rsidR="000B64A1" w:rsidRPr="005E6DE3" w:rsidRDefault="000B64A1" w:rsidP="00DA5A47">
      <w:pPr>
        <w:pStyle w:val="ConsPlusNormal"/>
        <w:widowControl/>
        <w:ind w:firstLine="0"/>
        <w:jc w:val="center"/>
        <w:rPr>
          <w:b/>
        </w:rPr>
      </w:pPr>
      <w:r w:rsidRPr="005E6DE3">
        <w:rPr>
          <w:b/>
        </w:rPr>
        <w:t>«</w:t>
      </w:r>
      <w:r w:rsidR="00DA5A47">
        <w:rPr>
          <w:rFonts w:ascii="Times New Roman" w:hAnsi="Times New Roman"/>
          <w:b/>
          <w:sz w:val="28"/>
          <w:szCs w:val="28"/>
        </w:rPr>
        <w:t xml:space="preserve">Развитие жилищно-коммунального хозяйства </w:t>
      </w:r>
      <w:proofErr w:type="spellStart"/>
      <w:r w:rsidR="00DA5A47">
        <w:rPr>
          <w:rFonts w:ascii="Times New Roman" w:hAnsi="Times New Roman"/>
          <w:b/>
          <w:sz w:val="28"/>
          <w:szCs w:val="28"/>
        </w:rPr>
        <w:t>Ахтанизовского</w:t>
      </w:r>
      <w:proofErr w:type="spellEnd"/>
      <w:r w:rsidR="00DA5A47">
        <w:rPr>
          <w:rFonts w:ascii="Times New Roman" w:hAnsi="Times New Roman"/>
          <w:b/>
          <w:sz w:val="28"/>
          <w:szCs w:val="28"/>
        </w:rPr>
        <w:t xml:space="preserve"> </w:t>
      </w:r>
      <w:r w:rsidR="00DA5A47" w:rsidRPr="00C36DC8">
        <w:rPr>
          <w:rFonts w:ascii="Times New Roman" w:hAnsi="Times New Roman"/>
          <w:b/>
          <w:sz w:val="28"/>
          <w:szCs w:val="28"/>
        </w:rPr>
        <w:t>сельского поселения Темрюкского района</w:t>
      </w:r>
      <w:r w:rsidRPr="005E6DE3">
        <w:rPr>
          <w:b/>
        </w:rPr>
        <w:t>»</w:t>
      </w:r>
    </w:p>
    <w:p w:rsidR="000B64A1" w:rsidRPr="005E6DE3" w:rsidRDefault="000B64A1" w:rsidP="000B64A1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2485"/>
        <w:gridCol w:w="1701"/>
        <w:gridCol w:w="1134"/>
        <w:gridCol w:w="1417"/>
        <w:gridCol w:w="1277"/>
        <w:gridCol w:w="1579"/>
        <w:gridCol w:w="1579"/>
        <w:gridCol w:w="932"/>
        <w:gridCol w:w="1721"/>
      </w:tblGrid>
      <w:tr w:rsidR="000B64A1" w:rsidRPr="000964F7" w:rsidTr="00474F6C">
        <w:tc>
          <w:tcPr>
            <w:tcW w:w="776" w:type="dxa"/>
            <w:vMerge w:val="restart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№ </w:t>
            </w:r>
            <w:proofErr w:type="spellStart"/>
            <w:proofErr w:type="gramStart"/>
            <w:r w:rsidRPr="000964F7">
              <w:t>п</w:t>
            </w:r>
            <w:proofErr w:type="spellEnd"/>
            <w:proofErr w:type="gramEnd"/>
            <w:r w:rsidRPr="000964F7">
              <w:t>/</w:t>
            </w:r>
            <w:proofErr w:type="spellStart"/>
            <w:r w:rsidRPr="000964F7">
              <w:t>п</w:t>
            </w:r>
            <w:proofErr w:type="spellEnd"/>
          </w:p>
        </w:tc>
        <w:tc>
          <w:tcPr>
            <w:tcW w:w="2485" w:type="dxa"/>
            <w:vMerge w:val="restart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Наименование целевого показателя</w:t>
            </w:r>
          </w:p>
        </w:tc>
        <w:tc>
          <w:tcPr>
            <w:tcW w:w="1701" w:type="dxa"/>
            <w:vMerge w:val="restart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Единица измерения</w:t>
            </w:r>
          </w:p>
        </w:tc>
        <w:tc>
          <w:tcPr>
            <w:tcW w:w="1134" w:type="dxa"/>
            <w:vMerge w:val="restart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Статус </w:t>
            </w:r>
          </w:p>
        </w:tc>
        <w:tc>
          <w:tcPr>
            <w:tcW w:w="8505" w:type="dxa"/>
            <w:gridSpan w:val="6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Значение целевого показателя</w:t>
            </w:r>
          </w:p>
        </w:tc>
      </w:tr>
      <w:tr w:rsidR="000B64A1" w:rsidRPr="000964F7" w:rsidTr="00474F6C">
        <w:tc>
          <w:tcPr>
            <w:tcW w:w="776" w:type="dxa"/>
            <w:vMerge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85" w:type="dxa"/>
            <w:vMerge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7" w:type="dxa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отчетный год</w:t>
            </w:r>
          </w:p>
        </w:tc>
        <w:tc>
          <w:tcPr>
            <w:tcW w:w="1277" w:type="dxa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2-й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3-й год реализации</w:t>
            </w:r>
          </w:p>
        </w:tc>
        <w:tc>
          <w:tcPr>
            <w:tcW w:w="932" w:type="dxa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....</w:t>
            </w:r>
          </w:p>
        </w:tc>
        <w:tc>
          <w:tcPr>
            <w:tcW w:w="1721" w:type="dxa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№-</w:t>
            </w:r>
            <w:proofErr w:type="spellStart"/>
            <w:r w:rsidRPr="000964F7">
              <w:t>й</w:t>
            </w:r>
            <w:proofErr w:type="spellEnd"/>
            <w:r w:rsidRPr="000964F7">
              <w:t xml:space="preserve"> год реализации</w:t>
            </w:r>
          </w:p>
        </w:tc>
      </w:tr>
    </w:tbl>
    <w:p w:rsidR="000B64A1" w:rsidRPr="000964F7" w:rsidRDefault="000B64A1" w:rsidP="000B64A1"/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"/>
        <w:gridCol w:w="2471"/>
        <w:gridCol w:w="17"/>
        <w:gridCol w:w="1650"/>
        <w:gridCol w:w="16"/>
        <w:gridCol w:w="1140"/>
        <w:gridCol w:w="29"/>
        <w:gridCol w:w="8"/>
        <w:gridCol w:w="1408"/>
        <w:gridCol w:w="25"/>
        <w:gridCol w:w="1230"/>
        <w:gridCol w:w="21"/>
        <w:gridCol w:w="1705"/>
        <w:gridCol w:w="1419"/>
        <w:gridCol w:w="980"/>
        <w:gridCol w:w="13"/>
        <w:gridCol w:w="1701"/>
      </w:tblGrid>
      <w:tr w:rsidR="000B64A1" w:rsidRPr="008C419D" w:rsidTr="00FC7E89">
        <w:trPr>
          <w:tblHeader/>
        </w:trPr>
        <w:tc>
          <w:tcPr>
            <w:tcW w:w="768" w:type="dxa"/>
          </w:tcPr>
          <w:p w:rsidR="000B64A1" w:rsidRPr="008C419D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1</w:t>
            </w:r>
          </w:p>
        </w:tc>
        <w:tc>
          <w:tcPr>
            <w:tcW w:w="2488" w:type="dxa"/>
            <w:gridSpan w:val="2"/>
          </w:tcPr>
          <w:p w:rsidR="000B64A1" w:rsidRPr="008C419D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2</w:t>
            </w:r>
          </w:p>
        </w:tc>
        <w:tc>
          <w:tcPr>
            <w:tcW w:w="1666" w:type="dxa"/>
            <w:gridSpan w:val="2"/>
          </w:tcPr>
          <w:p w:rsidR="000B64A1" w:rsidRPr="008C419D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3</w:t>
            </w:r>
          </w:p>
        </w:tc>
        <w:tc>
          <w:tcPr>
            <w:tcW w:w="1169" w:type="dxa"/>
            <w:gridSpan w:val="2"/>
          </w:tcPr>
          <w:p w:rsidR="000B64A1" w:rsidRPr="008C419D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4</w:t>
            </w:r>
          </w:p>
        </w:tc>
        <w:tc>
          <w:tcPr>
            <w:tcW w:w="1416" w:type="dxa"/>
            <w:gridSpan w:val="2"/>
          </w:tcPr>
          <w:p w:rsidR="000B64A1" w:rsidRPr="008C419D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5</w:t>
            </w:r>
          </w:p>
        </w:tc>
        <w:tc>
          <w:tcPr>
            <w:tcW w:w="1276" w:type="dxa"/>
            <w:gridSpan w:val="3"/>
          </w:tcPr>
          <w:p w:rsidR="000B64A1" w:rsidRPr="008C419D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6</w:t>
            </w:r>
          </w:p>
        </w:tc>
        <w:tc>
          <w:tcPr>
            <w:tcW w:w="1705" w:type="dxa"/>
          </w:tcPr>
          <w:p w:rsidR="000B64A1" w:rsidRPr="008C419D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7</w:t>
            </w:r>
          </w:p>
        </w:tc>
        <w:tc>
          <w:tcPr>
            <w:tcW w:w="1419" w:type="dxa"/>
          </w:tcPr>
          <w:p w:rsidR="000B64A1" w:rsidRPr="008C419D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8</w:t>
            </w:r>
          </w:p>
        </w:tc>
        <w:tc>
          <w:tcPr>
            <w:tcW w:w="993" w:type="dxa"/>
            <w:gridSpan w:val="2"/>
          </w:tcPr>
          <w:p w:rsidR="000B64A1" w:rsidRPr="008C419D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9</w:t>
            </w:r>
          </w:p>
        </w:tc>
        <w:tc>
          <w:tcPr>
            <w:tcW w:w="1701" w:type="dxa"/>
          </w:tcPr>
          <w:p w:rsidR="000B64A1" w:rsidRPr="008C419D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10</w:t>
            </w:r>
          </w:p>
        </w:tc>
      </w:tr>
      <w:tr w:rsidR="000B64A1" w:rsidRPr="008C419D" w:rsidTr="00FC7E89">
        <w:tc>
          <w:tcPr>
            <w:tcW w:w="768" w:type="dxa"/>
          </w:tcPr>
          <w:p w:rsidR="000B64A1" w:rsidRPr="008C419D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1</w:t>
            </w:r>
          </w:p>
        </w:tc>
        <w:tc>
          <w:tcPr>
            <w:tcW w:w="13833" w:type="dxa"/>
            <w:gridSpan w:val="16"/>
          </w:tcPr>
          <w:p w:rsidR="000B64A1" w:rsidRPr="008C419D" w:rsidRDefault="000B64A1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C419D">
              <w:rPr>
                <w:rFonts w:ascii="Times New Roman" w:hAnsi="Times New Roman" w:cs="Times New Roman"/>
              </w:rPr>
              <w:t>Муниципальная программа «</w:t>
            </w:r>
            <w:r w:rsidR="00DA5A47" w:rsidRPr="008C419D">
              <w:rPr>
                <w:rFonts w:ascii="Times New Roman" w:hAnsi="Times New Roman" w:cs="Times New Roman"/>
              </w:rPr>
              <w:t xml:space="preserve">Развитие жилищно-коммунального хозяйства </w:t>
            </w:r>
            <w:proofErr w:type="spellStart"/>
            <w:r w:rsidR="00DA5A47" w:rsidRPr="008C419D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="00DA5A47" w:rsidRPr="008C419D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  <w:r w:rsidRPr="008C419D">
              <w:rPr>
                <w:rFonts w:ascii="Times New Roman" w:hAnsi="Times New Roman" w:cs="Times New Roman"/>
              </w:rPr>
              <w:t>»</w:t>
            </w:r>
          </w:p>
        </w:tc>
      </w:tr>
      <w:tr w:rsidR="00FC7E89" w:rsidRPr="008C419D" w:rsidTr="00FC7E89">
        <w:tc>
          <w:tcPr>
            <w:tcW w:w="768" w:type="dxa"/>
          </w:tcPr>
          <w:p w:rsidR="00FC7E89" w:rsidRPr="008C419D" w:rsidRDefault="00FC7E89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1.1</w:t>
            </w:r>
          </w:p>
        </w:tc>
        <w:tc>
          <w:tcPr>
            <w:tcW w:w="2471" w:type="dxa"/>
            <w:tcBorders>
              <w:right w:val="single" w:sz="4" w:space="0" w:color="auto"/>
            </w:tcBorders>
          </w:tcPr>
          <w:p w:rsidR="00FC7E89" w:rsidRPr="008C419D" w:rsidRDefault="00DA5A47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C419D">
              <w:rPr>
                <w:rFonts w:ascii="Times New Roman" w:hAnsi="Times New Roman" w:cs="Times New Roman"/>
              </w:rPr>
              <w:t>количество мероприятий по благоустройству территории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7E89" w:rsidRPr="008C419D" w:rsidRDefault="008C419D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C7E89" w:rsidRPr="008C419D" w:rsidRDefault="008C419D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7E89" w:rsidRPr="008C419D" w:rsidRDefault="008C419D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25E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FC7E89" w:rsidRPr="008C419D" w:rsidRDefault="008C419D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E89" w:rsidRPr="008C419D" w:rsidRDefault="008C419D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FC7E89" w:rsidRPr="008C419D" w:rsidRDefault="008C419D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E89" w:rsidRPr="008C419D" w:rsidRDefault="008C419D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7E89" w:rsidRPr="008C419D" w:rsidRDefault="008C419D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100</w:t>
            </w:r>
          </w:p>
        </w:tc>
      </w:tr>
      <w:tr w:rsidR="00E0136C" w:rsidRPr="008C419D" w:rsidTr="00FC7E89">
        <w:tc>
          <w:tcPr>
            <w:tcW w:w="768" w:type="dxa"/>
          </w:tcPr>
          <w:p w:rsidR="00E0136C" w:rsidRPr="008C419D" w:rsidRDefault="00E0136C" w:rsidP="00E013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1.</w:t>
            </w:r>
            <w:r>
              <w:t>2</w:t>
            </w:r>
          </w:p>
        </w:tc>
        <w:tc>
          <w:tcPr>
            <w:tcW w:w="2471" w:type="dxa"/>
            <w:tcBorders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C419D">
              <w:rPr>
                <w:rFonts w:ascii="Times New Roman" w:hAnsi="Times New Roman" w:cs="Times New Roman"/>
              </w:rPr>
              <w:t>количество приобретенных труб для обустройства ливневых канализаций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</w:tr>
      <w:tr w:rsidR="00E0136C" w:rsidRPr="008C419D" w:rsidTr="00FC7E89">
        <w:tc>
          <w:tcPr>
            <w:tcW w:w="768" w:type="dxa"/>
          </w:tcPr>
          <w:p w:rsidR="00E0136C" w:rsidRPr="008C419D" w:rsidRDefault="00E0136C" w:rsidP="00E013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1.</w:t>
            </w:r>
            <w:r>
              <w:t>3</w:t>
            </w:r>
          </w:p>
        </w:tc>
        <w:tc>
          <w:tcPr>
            <w:tcW w:w="2471" w:type="dxa"/>
            <w:tcBorders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C419D">
              <w:rPr>
                <w:rFonts w:ascii="Times New Roman" w:hAnsi="Times New Roman" w:cs="Times New Roman"/>
              </w:rPr>
              <w:t>качественное содержание территории поселения и обслуживание здания администрации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136C" w:rsidRPr="008C419D" w:rsidRDefault="00E0136C" w:rsidP="00E013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A5A47" w:rsidRPr="008C419D" w:rsidTr="00FC7E89">
        <w:tc>
          <w:tcPr>
            <w:tcW w:w="768" w:type="dxa"/>
          </w:tcPr>
          <w:p w:rsidR="00DA5A47" w:rsidRPr="008C419D" w:rsidRDefault="00DA5A47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lastRenderedPageBreak/>
              <w:t>1.4</w:t>
            </w:r>
          </w:p>
        </w:tc>
        <w:tc>
          <w:tcPr>
            <w:tcW w:w="2471" w:type="dxa"/>
            <w:tcBorders>
              <w:right w:val="single" w:sz="4" w:space="0" w:color="auto"/>
            </w:tcBorders>
          </w:tcPr>
          <w:p w:rsidR="00DA5A47" w:rsidRPr="008C419D" w:rsidRDefault="00DA5A47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C419D">
              <w:rPr>
                <w:rFonts w:ascii="Times New Roman" w:hAnsi="Times New Roman" w:cs="Times New Roman"/>
              </w:rPr>
              <w:t>количество установленных или замененных осветительных приборов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5A47" w:rsidRPr="008C419D" w:rsidRDefault="00F7330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A5A47" w:rsidRPr="008C419D" w:rsidRDefault="00F7330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A5A47" w:rsidRPr="008C419D" w:rsidRDefault="00F7330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25E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DA5A47" w:rsidRPr="008C419D" w:rsidRDefault="00F73309" w:rsidP="00F733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100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A47" w:rsidRPr="008C419D" w:rsidRDefault="00F73309" w:rsidP="00F733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100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A5A47" w:rsidRPr="008C419D" w:rsidRDefault="00F7330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100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5A47" w:rsidRPr="008C419D" w:rsidRDefault="00F7330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100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5A47" w:rsidRPr="008C419D" w:rsidRDefault="00F7330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100</w:t>
            </w:r>
          </w:p>
        </w:tc>
      </w:tr>
      <w:tr w:rsidR="00447230" w:rsidRPr="008C419D" w:rsidTr="00FC7E89">
        <w:tc>
          <w:tcPr>
            <w:tcW w:w="768" w:type="dxa"/>
          </w:tcPr>
          <w:p w:rsidR="00447230" w:rsidRPr="008C419D" w:rsidRDefault="00447230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2.1</w:t>
            </w:r>
          </w:p>
        </w:tc>
        <w:tc>
          <w:tcPr>
            <w:tcW w:w="13833" w:type="dxa"/>
            <w:gridSpan w:val="16"/>
          </w:tcPr>
          <w:p w:rsidR="00447230" w:rsidRPr="008C419D" w:rsidRDefault="00447230" w:rsidP="00DA5A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C419D">
              <w:rPr>
                <w:rFonts w:ascii="Times New Roman" w:hAnsi="Times New Roman" w:cs="Times New Roman"/>
              </w:rPr>
              <w:t>Подпрограмма</w:t>
            </w:r>
            <w:r w:rsidR="00940ED6" w:rsidRPr="008C419D">
              <w:rPr>
                <w:rFonts w:ascii="Times New Roman" w:hAnsi="Times New Roman" w:cs="Times New Roman"/>
              </w:rPr>
              <w:t xml:space="preserve"> №</w:t>
            </w:r>
            <w:r w:rsidRPr="008C419D">
              <w:rPr>
                <w:rFonts w:ascii="Times New Roman" w:hAnsi="Times New Roman" w:cs="Times New Roman"/>
              </w:rPr>
              <w:t xml:space="preserve"> 1 «</w:t>
            </w:r>
            <w:r w:rsidR="00DA5A47" w:rsidRPr="008C419D">
              <w:rPr>
                <w:rFonts w:ascii="Times New Roman" w:hAnsi="Times New Roman" w:cs="Times New Roman"/>
                <w:bCs/>
              </w:rPr>
              <w:t xml:space="preserve">Благоустройство  территории </w:t>
            </w:r>
            <w:r w:rsidR="00DA5A47" w:rsidRPr="008C4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5A47" w:rsidRPr="008C419D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="00DA5A47" w:rsidRPr="008C419D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  <w:r w:rsidRPr="008C419D">
              <w:rPr>
                <w:rFonts w:ascii="Times New Roman" w:hAnsi="Times New Roman" w:cs="Times New Roman"/>
              </w:rPr>
              <w:t>»</w:t>
            </w:r>
          </w:p>
        </w:tc>
      </w:tr>
      <w:tr w:rsidR="00F73309" w:rsidRPr="008C419D" w:rsidTr="00FC7E89">
        <w:trPr>
          <w:trHeight w:val="890"/>
        </w:trPr>
        <w:tc>
          <w:tcPr>
            <w:tcW w:w="768" w:type="dxa"/>
          </w:tcPr>
          <w:p w:rsidR="00F73309" w:rsidRPr="008C419D" w:rsidRDefault="00F73309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8C419D">
              <w:t>2.1.1</w:t>
            </w:r>
          </w:p>
        </w:tc>
        <w:tc>
          <w:tcPr>
            <w:tcW w:w="2488" w:type="dxa"/>
            <w:gridSpan w:val="2"/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C419D">
              <w:rPr>
                <w:rFonts w:ascii="Times New Roman" w:hAnsi="Times New Roman" w:cs="Times New Roman"/>
              </w:rPr>
              <w:t>количество мероприятий по благоустройству территории</w:t>
            </w:r>
          </w:p>
        </w:tc>
        <w:tc>
          <w:tcPr>
            <w:tcW w:w="1666" w:type="dxa"/>
            <w:gridSpan w:val="2"/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9" w:type="dxa"/>
            <w:gridSpan w:val="2"/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6" w:type="dxa"/>
            <w:gridSpan w:val="2"/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25E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3"/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1705" w:type="dxa"/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1419" w:type="dxa"/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980" w:type="dxa"/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1714" w:type="dxa"/>
            <w:gridSpan w:val="2"/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100</w:t>
            </w:r>
          </w:p>
        </w:tc>
      </w:tr>
      <w:tr w:rsidR="00DD332D" w:rsidRPr="008C419D" w:rsidTr="00FC7E89">
        <w:trPr>
          <w:trHeight w:val="279"/>
        </w:trPr>
        <w:tc>
          <w:tcPr>
            <w:tcW w:w="768" w:type="dxa"/>
          </w:tcPr>
          <w:p w:rsidR="00DD332D" w:rsidRPr="008C419D" w:rsidRDefault="00DD332D" w:rsidP="008F2B2F">
            <w:pPr>
              <w:tabs>
                <w:tab w:val="center" w:pos="4677"/>
                <w:tab w:val="right" w:pos="9355"/>
              </w:tabs>
              <w:jc w:val="center"/>
            </w:pPr>
            <w:r>
              <w:t>3.1</w:t>
            </w:r>
          </w:p>
        </w:tc>
        <w:tc>
          <w:tcPr>
            <w:tcW w:w="13833" w:type="dxa"/>
            <w:gridSpan w:val="16"/>
          </w:tcPr>
          <w:p w:rsidR="00DD332D" w:rsidRPr="008C419D" w:rsidRDefault="00DD332D" w:rsidP="00037BFB">
            <w:pPr>
              <w:tabs>
                <w:tab w:val="center" w:pos="4677"/>
                <w:tab w:val="right" w:pos="9355"/>
              </w:tabs>
            </w:pPr>
            <w:r w:rsidRPr="008C419D">
              <w:t>Подпрограмма №</w:t>
            </w:r>
            <w:r w:rsidR="00037BFB">
              <w:t>2</w:t>
            </w:r>
            <w:r w:rsidRPr="008C419D">
              <w:t xml:space="preserve"> «</w:t>
            </w:r>
            <w:r w:rsidRPr="008C419D">
              <w:rPr>
                <w:rStyle w:val="af3"/>
                <w:b w:val="0"/>
                <w:color w:val="auto"/>
              </w:rPr>
              <w:t xml:space="preserve">Развитие коммунального комплекса </w:t>
            </w:r>
            <w:proofErr w:type="spellStart"/>
            <w:r w:rsidRPr="008C419D">
              <w:rPr>
                <w:rStyle w:val="af3"/>
                <w:b w:val="0"/>
                <w:color w:val="auto"/>
              </w:rPr>
              <w:t>Ахтанизовского</w:t>
            </w:r>
            <w:proofErr w:type="spellEnd"/>
            <w:r w:rsidRPr="008C419D">
              <w:rPr>
                <w:rStyle w:val="af3"/>
                <w:b w:val="0"/>
                <w:color w:val="auto"/>
              </w:rPr>
              <w:t xml:space="preserve"> сельского поселения Темрюкского района</w:t>
            </w:r>
            <w:r w:rsidRPr="008C419D">
              <w:t>»</w:t>
            </w:r>
          </w:p>
        </w:tc>
      </w:tr>
      <w:tr w:rsidR="00DD332D" w:rsidRPr="008C419D" w:rsidTr="00FC7E89">
        <w:trPr>
          <w:trHeight w:val="279"/>
        </w:trPr>
        <w:tc>
          <w:tcPr>
            <w:tcW w:w="768" w:type="dxa"/>
          </w:tcPr>
          <w:p w:rsidR="00DD332D" w:rsidRPr="008C419D" w:rsidRDefault="00DD332D" w:rsidP="008F2B2F">
            <w:pPr>
              <w:tabs>
                <w:tab w:val="center" w:pos="4677"/>
                <w:tab w:val="right" w:pos="9355"/>
              </w:tabs>
              <w:jc w:val="center"/>
            </w:pPr>
            <w:r>
              <w:t>3.1.1</w:t>
            </w:r>
          </w:p>
        </w:tc>
        <w:tc>
          <w:tcPr>
            <w:tcW w:w="2488" w:type="dxa"/>
            <w:gridSpan w:val="2"/>
            <w:tcBorders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C419D">
              <w:rPr>
                <w:rFonts w:ascii="Times New Roman" w:hAnsi="Times New Roman" w:cs="Times New Roman"/>
              </w:rPr>
              <w:t>количество приобретенных труб для обустройства ливневых канализаций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</w:tr>
      <w:tr w:rsidR="00DD332D" w:rsidRPr="008C419D" w:rsidTr="00B44BAC">
        <w:trPr>
          <w:trHeight w:val="279"/>
        </w:trPr>
        <w:tc>
          <w:tcPr>
            <w:tcW w:w="768" w:type="dxa"/>
          </w:tcPr>
          <w:p w:rsidR="00DD332D" w:rsidRPr="008C419D" w:rsidRDefault="00DD332D" w:rsidP="008F2B2F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  <w:r w:rsidRPr="008C419D">
              <w:t>.1</w:t>
            </w:r>
          </w:p>
        </w:tc>
        <w:tc>
          <w:tcPr>
            <w:tcW w:w="13833" w:type="dxa"/>
            <w:gridSpan w:val="16"/>
          </w:tcPr>
          <w:p w:rsidR="00DD332D" w:rsidRPr="008C419D" w:rsidRDefault="00DD332D" w:rsidP="00037BFB">
            <w:pPr>
              <w:tabs>
                <w:tab w:val="center" w:pos="4677"/>
                <w:tab w:val="right" w:pos="9355"/>
              </w:tabs>
            </w:pPr>
            <w:r w:rsidRPr="008C419D">
              <w:t>Подпрограмма №</w:t>
            </w:r>
            <w:r w:rsidR="00037BFB">
              <w:t>3</w:t>
            </w:r>
            <w:r w:rsidRPr="008C419D">
              <w:t xml:space="preserve"> «</w:t>
            </w:r>
            <w:r w:rsidRPr="008C419D">
              <w:rPr>
                <w:rStyle w:val="af3"/>
                <w:b w:val="0"/>
                <w:color w:val="auto"/>
              </w:rPr>
              <w:t>Обеспечение деятельности и оказание услуг МКУ «</w:t>
            </w:r>
            <w:proofErr w:type="spellStart"/>
            <w:r w:rsidRPr="008C419D">
              <w:t>Ахтанизовская</w:t>
            </w:r>
            <w:proofErr w:type="spellEnd"/>
            <w:r w:rsidRPr="008C419D">
              <w:rPr>
                <w:rStyle w:val="af3"/>
                <w:b w:val="0"/>
                <w:color w:val="auto"/>
              </w:rPr>
              <w:t xml:space="preserve"> ПЭС</w:t>
            </w:r>
            <w:r w:rsidRPr="008C419D">
              <w:t>»</w:t>
            </w:r>
          </w:p>
        </w:tc>
      </w:tr>
      <w:tr w:rsidR="00DD332D" w:rsidRPr="008C419D" w:rsidTr="00FC7E89">
        <w:trPr>
          <w:trHeight w:val="279"/>
        </w:trPr>
        <w:tc>
          <w:tcPr>
            <w:tcW w:w="768" w:type="dxa"/>
          </w:tcPr>
          <w:p w:rsidR="00DD332D" w:rsidRPr="008C419D" w:rsidRDefault="00DD332D" w:rsidP="008F2B2F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  <w:r w:rsidRPr="008C419D">
              <w:t>.1.1</w:t>
            </w:r>
          </w:p>
        </w:tc>
        <w:tc>
          <w:tcPr>
            <w:tcW w:w="2488" w:type="dxa"/>
            <w:gridSpan w:val="2"/>
            <w:tcBorders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C419D">
              <w:rPr>
                <w:rFonts w:ascii="Times New Roman" w:hAnsi="Times New Roman" w:cs="Times New Roman"/>
              </w:rPr>
              <w:t>качественное содержание территории поселения и обслуживание здания администрации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D332D" w:rsidRPr="008C419D" w:rsidRDefault="00DD332D" w:rsidP="008F2B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73309" w:rsidRPr="008C419D" w:rsidTr="00B44BAC">
        <w:trPr>
          <w:trHeight w:val="279"/>
        </w:trPr>
        <w:tc>
          <w:tcPr>
            <w:tcW w:w="768" w:type="dxa"/>
          </w:tcPr>
          <w:p w:rsidR="00F73309" w:rsidRPr="008C419D" w:rsidRDefault="00F73309" w:rsidP="00474F6C">
            <w:pPr>
              <w:tabs>
                <w:tab w:val="center" w:pos="4677"/>
                <w:tab w:val="right" w:pos="9355"/>
              </w:tabs>
              <w:jc w:val="center"/>
            </w:pPr>
            <w:r>
              <w:t>5.1</w:t>
            </w:r>
          </w:p>
        </w:tc>
        <w:tc>
          <w:tcPr>
            <w:tcW w:w="13833" w:type="dxa"/>
            <w:gridSpan w:val="16"/>
          </w:tcPr>
          <w:p w:rsidR="00F73309" w:rsidRPr="008C419D" w:rsidRDefault="00F73309" w:rsidP="00DA5A47">
            <w:pPr>
              <w:tabs>
                <w:tab w:val="center" w:pos="4677"/>
                <w:tab w:val="right" w:pos="9355"/>
              </w:tabs>
            </w:pPr>
            <w:r w:rsidRPr="008C419D">
              <w:t xml:space="preserve">Подпрограмма №4 «Развитие систем наружного освещения </w:t>
            </w:r>
            <w:proofErr w:type="spellStart"/>
            <w:r w:rsidRPr="008C419D">
              <w:t>Ахтанизовского</w:t>
            </w:r>
            <w:proofErr w:type="spellEnd"/>
            <w:r w:rsidRPr="008C419D">
              <w:t xml:space="preserve"> сельского поселения Темрюкского района»</w:t>
            </w:r>
          </w:p>
        </w:tc>
      </w:tr>
      <w:tr w:rsidR="00F73309" w:rsidRPr="008C419D" w:rsidTr="00FC7E89">
        <w:trPr>
          <w:trHeight w:val="279"/>
        </w:trPr>
        <w:tc>
          <w:tcPr>
            <w:tcW w:w="768" w:type="dxa"/>
          </w:tcPr>
          <w:p w:rsidR="00F73309" w:rsidRPr="008C419D" w:rsidRDefault="00F73309" w:rsidP="00474F6C">
            <w:pPr>
              <w:tabs>
                <w:tab w:val="center" w:pos="4677"/>
                <w:tab w:val="right" w:pos="9355"/>
              </w:tabs>
              <w:jc w:val="center"/>
            </w:pPr>
            <w:r>
              <w:t>5.1.1</w:t>
            </w:r>
          </w:p>
        </w:tc>
        <w:tc>
          <w:tcPr>
            <w:tcW w:w="2488" w:type="dxa"/>
            <w:gridSpan w:val="2"/>
            <w:tcBorders>
              <w:right w:val="single" w:sz="4" w:space="0" w:color="auto"/>
            </w:tcBorders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C419D">
              <w:rPr>
                <w:rFonts w:ascii="Times New Roman" w:hAnsi="Times New Roman" w:cs="Times New Roman"/>
              </w:rPr>
              <w:t>количество установленных или замененных осветительных приборов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25E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100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100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100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100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73309" w:rsidRPr="008C419D" w:rsidRDefault="00F73309" w:rsidP="00B44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100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940ED6" w:rsidRDefault="00940ED6" w:rsidP="000B64A1">
      <w:pPr>
        <w:tabs>
          <w:tab w:val="left" w:pos="9000"/>
        </w:tabs>
        <w:rPr>
          <w:sz w:val="28"/>
          <w:szCs w:val="28"/>
        </w:rPr>
      </w:pPr>
    </w:p>
    <w:p w:rsidR="00F73309" w:rsidRDefault="00F73309" w:rsidP="000B64A1">
      <w:pPr>
        <w:tabs>
          <w:tab w:val="left" w:pos="9000"/>
        </w:tabs>
        <w:rPr>
          <w:sz w:val="28"/>
          <w:szCs w:val="28"/>
        </w:rPr>
      </w:pPr>
    </w:p>
    <w:p w:rsidR="00F73309" w:rsidRDefault="00F73309" w:rsidP="000B64A1">
      <w:pPr>
        <w:tabs>
          <w:tab w:val="left" w:pos="9000"/>
        </w:tabs>
        <w:rPr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</w:p>
    <w:p w:rsidR="000B64A1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0B64A1" w:rsidRPr="00F73309" w:rsidRDefault="000B64A1" w:rsidP="00F7330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09">
        <w:rPr>
          <w:rFonts w:ascii="Times New Roman" w:hAnsi="Times New Roman" w:cs="Times New Roman"/>
          <w:b/>
          <w:sz w:val="28"/>
          <w:szCs w:val="28"/>
        </w:rPr>
        <w:t>«</w:t>
      </w:r>
      <w:r w:rsidR="00F73309" w:rsidRPr="00F73309">
        <w:rPr>
          <w:rFonts w:ascii="Times New Roman" w:hAnsi="Times New Roman" w:cs="Times New Roman"/>
          <w:b/>
          <w:sz w:val="28"/>
          <w:szCs w:val="28"/>
        </w:rPr>
        <w:t xml:space="preserve">Развитие жилищно-коммунального хозяйства </w:t>
      </w:r>
      <w:proofErr w:type="spellStart"/>
      <w:r w:rsidR="00F73309" w:rsidRPr="00F73309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F73309" w:rsidRPr="00F733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F73309">
        <w:rPr>
          <w:rFonts w:ascii="Times New Roman" w:hAnsi="Times New Roman" w:cs="Times New Roman"/>
          <w:b/>
          <w:sz w:val="28"/>
          <w:szCs w:val="28"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B44BAC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B44BA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44BAC">
              <w:rPr>
                <w:rFonts w:ascii="Times New Roman" w:hAnsi="Times New Roman" w:cs="Times New Roman"/>
              </w:rPr>
              <w:t>/</w:t>
            </w:r>
            <w:proofErr w:type="spellStart"/>
            <w:r w:rsidRPr="00B44BA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B44B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B44B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B44B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B44B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B44BAC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B44B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B44BAC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B44B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B44B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B44B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B44B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B44B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B44BAC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B44BA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 w:rsidR="003B6D85"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B44BAC" w:rsidRDefault="00F73309" w:rsidP="00BB51F8">
            <w:pPr>
              <w:jc w:val="both"/>
            </w:pPr>
            <w:r w:rsidRPr="00B44BAC">
              <w:t xml:space="preserve">организация экономически эффективной системы благоустройства </w:t>
            </w:r>
            <w:proofErr w:type="spellStart"/>
            <w:r w:rsidRPr="00B44BAC">
              <w:t>Ахтанизовского</w:t>
            </w:r>
            <w:proofErr w:type="spellEnd"/>
            <w:r w:rsidRPr="00B44BAC">
              <w:t xml:space="preserve">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0B64A1" w:rsidRPr="00B44BA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Задача </w:t>
            </w:r>
            <w:r w:rsidR="003B6D85" w:rsidRPr="00B44B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B44BAC" w:rsidRDefault="00F73309" w:rsidP="00BB51F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0B64A1" w:rsidRPr="00B44BA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F73309" w:rsidP="000B64A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B44B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BAC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B44BA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417150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 w:rsidR="00625E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625ED1" w:rsidP="00262496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625ED1" w:rsidP="000B64A1">
            <w:r>
              <w:t>4460,0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09" w:rsidRPr="00B44BAC" w:rsidRDefault="00F73309" w:rsidP="00F73309">
            <w:r w:rsidRPr="00B44BAC">
              <w:t>Ликвидация стихийных свалок</w:t>
            </w:r>
          </w:p>
          <w:p w:rsidR="00F73309" w:rsidRPr="00B44BAC" w:rsidRDefault="00F73309" w:rsidP="00F73309">
            <w:r w:rsidRPr="00B44BAC">
              <w:t>Реализация инициативных проектов</w:t>
            </w:r>
          </w:p>
          <w:p w:rsidR="00F73309" w:rsidRPr="00B44BAC" w:rsidRDefault="00F73309" w:rsidP="00F73309">
            <w:r w:rsidRPr="00B44BAC">
              <w:t>Благоустройство парка и территории поселения</w:t>
            </w:r>
          </w:p>
          <w:p w:rsidR="00F73309" w:rsidRPr="00B44BAC" w:rsidRDefault="00F73309" w:rsidP="00F73309">
            <w:r w:rsidRPr="00B44BAC">
              <w:t>Содержание и обслуживание уличного освещения</w:t>
            </w:r>
          </w:p>
          <w:p w:rsidR="00F73309" w:rsidRPr="00B44BAC" w:rsidRDefault="00F73309" w:rsidP="00F73309">
            <w:r w:rsidRPr="00B44BAC">
              <w:t>Уборка территории кладбища</w:t>
            </w:r>
          </w:p>
          <w:p w:rsidR="000B64A1" w:rsidRPr="00B44BAC" w:rsidRDefault="000B64A1" w:rsidP="00BB51F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B44BAC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B44BAC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B44BA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037BFB" w:rsidRPr="00B44BAC" w:rsidTr="00BB51F8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BFB" w:rsidRPr="00B44BAC" w:rsidRDefault="00037BFB" w:rsidP="008F2B2F">
            <w:r w:rsidRPr="00B44BAC">
              <w:t>осуществление водоснабжения, водоотведения, газификации</w:t>
            </w:r>
            <w:r w:rsidRPr="00B44BAC">
              <w:rPr>
                <w:rStyle w:val="af3"/>
                <w:b w:val="0"/>
                <w:color w:val="auto"/>
              </w:rPr>
              <w:t xml:space="preserve"> </w:t>
            </w:r>
            <w:proofErr w:type="spellStart"/>
            <w:r w:rsidRPr="00B44BAC">
              <w:rPr>
                <w:rStyle w:val="af3"/>
                <w:b w:val="0"/>
                <w:color w:val="auto"/>
              </w:rPr>
              <w:t>Ахтанизовского</w:t>
            </w:r>
            <w:proofErr w:type="spellEnd"/>
            <w:r w:rsidRPr="00B44BAC">
              <w:rPr>
                <w:rStyle w:val="af3"/>
                <w:b w:val="0"/>
                <w:color w:val="auto"/>
              </w:rPr>
              <w:t xml:space="preserve"> сельского поселения Темрюкского района в пределах полномочий</w:t>
            </w:r>
          </w:p>
        </w:tc>
      </w:tr>
      <w:tr w:rsidR="00BB51F8" w:rsidRPr="00B44BAC" w:rsidTr="00D9031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Pr="00B44BAC" w:rsidRDefault="00BB51F8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Pr="00B44BAC" w:rsidRDefault="00BB51F8" w:rsidP="00BB51F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1F8" w:rsidRPr="00037BFB" w:rsidRDefault="00037BFB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37BFB">
              <w:rPr>
                <w:rFonts w:ascii="Times New Roman" w:hAnsi="Times New Roman" w:cs="Times New Roman"/>
              </w:rPr>
              <w:t>обеспечение надежности работы сетей коммунальной инфраструктуры</w:t>
            </w:r>
          </w:p>
        </w:tc>
      </w:tr>
      <w:tr w:rsidR="00037BFB" w:rsidRPr="00B44BA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Развитие коммунального комплекса </w:t>
            </w:r>
            <w:proofErr w:type="spellStart"/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Ахтанизовского</w:t>
            </w:r>
            <w:proofErr w:type="spellEnd"/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B44BA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r>
              <w:t>28</w:t>
            </w:r>
            <w:r w:rsidRPr="00B44BAC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r w:rsidRPr="00B44BAC">
              <w:t>Разработка проектно-сметной документации, строительство водопроводных сетей;</w:t>
            </w:r>
          </w:p>
          <w:p w:rsidR="00037BFB" w:rsidRPr="00B44BAC" w:rsidRDefault="00037BFB" w:rsidP="008F2B2F">
            <w:r w:rsidRPr="00B44BAC">
              <w:t>Приобретение труб для строительства ливневых канализаций, оплата за технику;</w:t>
            </w:r>
          </w:p>
          <w:p w:rsidR="00037BFB" w:rsidRPr="00B44BAC" w:rsidRDefault="00037BFB" w:rsidP="008F2B2F">
            <w:r w:rsidRPr="00B44BAC">
              <w:t>Обеспечение технического и коммунального обслуживания братской могилы «Вечный огонь»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BFB" w:rsidRPr="00B44BAC" w:rsidRDefault="00037BFB" w:rsidP="008F2B2F">
            <w:r w:rsidRPr="00B44BAC">
              <w:t xml:space="preserve">Администрация </w:t>
            </w:r>
            <w:proofErr w:type="spellStart"/>
            <w:r w:rsidRPr="00B44BAC">
              <w:t>Ахтанизовского</w:t>
            </w:r>
            <w:proofErr w:type="spellEnd"/>
            <w:r w:rsidRPr="00B44BAC">
              <w:t xml:space="preserve"> сельского поселения Темрюкского района</w:t>
            </w:r>
          </w:p>
        </w:tc>
      </w:tr>
      <w:tr w:rsidR="00037BFB" w:rsidRPr="00B44BAC" w:rsidTr="00B44B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B44B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F7330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3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BFB" w:rsidRPr="00B44BAC" w:rsidRDefault="00037BFB" w:rsidP="008F2B2F">
            <w:r w:rsidRPr="00B44BAC">
              <w:t xml:space="preserve">повышение качества оказания услуг в сфере благоустройства и </w:t>
            </w:r>
            <w:r w:rsidRPr="00B44BAC">
              <w:rPr>
                <w:spacing w:val="-2"/>
              </w:rPr>
              <w:t>содержание здания администрации</w:t>
            </w:r>
          </w:p>
        </w:tc>
      </w:tr>
      <w:tr w:rsidR="00037BFB" w:rsidRPr="00B44BAC" w:rsidTr="00B44B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B44B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F73309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3.3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BFB" w:rsidRPr="00B44BAC" w:rsidRDefault="00037BFB" w:rsidP="000B64A1">
            <w:r w:rsidRPr="00B44BAC">
              <w:t>содержание территории поселения в чистоте, обслуживание здания администрации</w:t>
            </w:r>
          </w:p>
        </w:tc>
      </w:tr>
      <w:tr w:rsidR="00037BFB" w:rsidRPr="00B44BA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F73309">
            <w:r w:rsidRPr="00B44BAC">
              <w:t>3.3.3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Обеспечение деятельности и оказание услуг МКУ «</w:t>
            </w:r>
            <w:proofErr w:type="spellStart"/>
            <w:r w:rsidRPr="00B44BAC">
              <w:rPr>
                <w:rFonts w:ascii="Times New Roman" w:hAnsi="Times New Roman" w:cs="Times New Roman"/>
              </w:rPr>
              <w:t>Ахтанизовская</w:t>
            </w:r>
            <w:proofErr w:type="spellEnd"/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 ПЭС</w:t>
            </w:r>
            <w:r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B44B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967,9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r w:rsidRPr="00B44BAC">
              <w:t>7</w:t>
            </w:r>
            <w:r>
              <w:t>967,9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8F2B2F">
            <w:r w:rsidRPr="00B44BAC">
              <w:t xml:space="preserve">Выплата </w:t>
            </w:r>
            <w:proofErr w:type="spellStart"/>
            <w:r w:rsidRPr="00B44BAC">
              <w:t>з</w:t>
            </w:r>
            <w:proofErr w:type="spellEnd"/>
            <w:r w:rsidRPr="00B44BAC">
              <w:t>/платы 15 сотрудникам,</w:t>
            </w:r>
          </w:p>
          <w:p w:rsidR="00037BFB" w:rsidRPr="00B44BAC" w:rsidRDefault="00037BFB" w:rsidP="008F2B2F">
            <w:r w:rsidRPr="00B44BAC">
              <w:t>Обучение, оплата за экологию, налоги,</w:t>
            </w:r>
          </w:p>
          <w:p w:rsidR="00037BFB" w:rsidRPr="00B44BAC" w:rsidRDefault="00037BFB" w:rsidP="008F2B2F">
            <w:r w:rsidRPr="00B44BAC">
              <w:t>Приобретение канцтоваров, ГСМ, запчастей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BFB" w:rsidRPr="00B44BAC" w:rsidRDefault="00037BFB" w:rsidP="008F2B2F">
            <w:r w:rsidRPr="00B44BAC">
              <w:t xml:space="preserve">Администрация </w:t>
            </w:r>
            <w:proofErr w:type="spellStart"/>
            <w:r w:rsidRPr="00B44BAC">
              <w:t>Ахтанизовского</w:t>
            </w:r>
            <w:proofErr w:type="spellEnd"/>
            <w:r w:rsidRPr="00B44BAC">
              <w:t xml:space="preserve"> сельского поселения Темрюкского района</w:t>
            </w:r>
          </w:p>
        </w:tc>
      </w:tr>
      <w:tr w:rsidR="00037BFB" w:rsidRPr="00B44BAC" w:rsidTr="00B44B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F73309">
            <w:r w:rsidRPr="00B44BAC"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B44BA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BFB" w:rsidRPr="00B44BAC" w:rsidRDefault="00037BFB" w:rsidP="000B64A1">
            <w:r w:rsidRPr="00B44BAC">
              <w:t xml:space="preserve">развитие систем наружного освещения </w:t>
            </w:r>
            <w:proofErr w:type="spellStart"/>
            <w:r w:rsidRPr="00B44BAC">
              <w:t>Ахтанизовского</w:t>
            </w:r>
            <w:proofErr w:type="spellEnd"/>
            <w:r w:rsidRPr="00B44BAC">
              <w:t xml:space="preserve"> сельского поселения Темрюкского района</w:t>
            </w:r>
          </w:p>
        </w:tc>
      </w:tr>
      <w:tr w:rsidR="00037BFB" w:rsidRPr="00B44BAC" w:rsidTr="00B44B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F73309">
            <w:r w:rsidRPr="00B44BAC"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F73309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4.4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BFB" w:rsidRPr="00B44BAC" w:rsidRDefault="00037BFB" w:rsidP="000B64A1">
            <w:proofErr w:type="gramStart"/>
            <w:r w:rsidRPr="00B44BAC"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  <w:proofErr w:type="gramEnd"/>
          </w:p>
        </w:tc>
      </w:tr>
      <w:tr w:rsidR="00037BFB" w:rsidRPr="00B44BA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F73309">
            <w:r w:rsidRPr="00B44BAC">
              <w:t>4.4.4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BB51F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Развитие систем наружного освещения </w:t>
            </w:r>
            <w:proofErr w:type="spellStart"/>
            <w:r w:rsidRPr="00B44BAC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B44BA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0B64A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0B64A1">
            <w:r>
              <w:t>40</w:t>
            </w:r>
            <w:r w:rsidRPr="00B44BA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417150">
            <w:r w:rsidRPr="00B44BAC">
              <w:t>Замена и приобретение осветительных приборов, комплектующих к светильникам</w:t>
            </w:r>
            <w:r>
              <w:t xml:space="preserve">, услуги </w:t>
            </w:r>
            <w:proofErr w:type="spellStart"/>
            <w:r>
              <w:t>мехруки</w:t>
            </w:r>
            <w:proofErr w:type="spellEnd"/>
          </w:p>
          <w:p w:rsidR="00037BFB" w:rsidRPr="00B44BAC" w:rsidRDefault="00037BFB" w:rsidP="00625ED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BFB" w:rsidRPr="00B44BAC" w:rsidRDefault="00037BFB" w:rsidP="000B64A1">
            <w:r w:rsidRPr="00B44BAC">
              <w:t xml:space="preserve">Администрация </w:t>
            </w:r>
            <w:proofErr w:type="spellStart"/>
            <w:r w:rsidRPr="00B44BAC">
              <w:t>Ахтанизовского</w:t>
            </w:r>
            <w:proofErr w:type="spellEnd"/>
            <w:r w:rsidRPr="00B44BAC">
              <w:t xml:space="preserve"> сельского поселения Темрюкского района</w:t>
            </w:r>
          </w:p>
        </w:tc>
      </w:tr>
      <w:tr w:rsidR="00037BFB" w:rsidRPr="00B44BA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F73309">
            <w:r w:rsidRPr="00B44BAC"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BB51F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0B64A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262496" w:rsidRDefault="00037BFB" w:rsidP="00114D4A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6249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262496" w:rsidRDefault="00037BFB" w:rsidP="000B64A1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262496" w:rsidRDefault="00037BFB" w:rsidP="000B64A1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262496" w:rsidRDefault="00037BFB" w:rsidP="00114D4A">
            <w:pPr>
              <w:rPr>
                <w:sz w:val="22"/>
                <w:szCs w:val="22"/>
              </w:rPr>
            </w:pPr>
            <w:r w:rsidRPr="0026249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122,9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B" w:rsidRPr="00B44BAC" w:rsidRDefault="00037BFB" w:rsidP="0041715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BFB" w:rsidRPr="00B44BAC" w:rsidRDefault="00037BFB" w:rsidP="000B64A1"/>
        </w:tc>
      </w:tr>
    </w:tbl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0B64A1" w:rsidRPr="005E6DE3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lastRenderedPageBreak/>
        <w:t>Методика оценки эффективности реализации муниципальной</w:t>
      </w:r>
    </w:p>
    <w:p w:rsidR="000B64A1" w:rsidRPr="005E6DE3" w:rsidRDefault="000B64A1" w:rsidP="000B64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pStyle w:val="ConsPlusNormal"/>
        <w:jc w:val="center"/>
        <w:rPr>
          <w:rFonts w:ascii="Times New Roman" w:hAnsi="Times New Roman" w:cs="Times New Roman"/>
        </w:rPr>
      </w:pPr>
    </w:p>
    <w:p w:rsidR="000B64A1" w:rsidRPr="005E6DE3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  <w:lang w:eastAsia="ar-SA"/>
        </w:rPr>
      </w:pPr>
      <w:r w:rsidRPr="00ED2A8B">
        <w:rPr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методикой, предусмотренной постановлением администрации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</w:rPr>
        <w:t xml:space="preserve"> сельского поселения Темрюкского района от </w:t>
      </w:r>
      <w:r w:rsidRPr="00ED2A8B">
        <w:rPr>
          <w:color w:val="000000"/>
          <w:sz w:val="28"/>
          <w:szCs w:val="28"/>
          <w:shd w:val="clear" w:color="auto" w:fill="FFFFFF"/>
        </w:rPr>
        <w:t xml:space="preserve">30 августа 2024 года № 148 </w:t>
      </w:r>
      <w:r w:rsidRPr="00ED2A8B">
        <w:rPr>
          <w:sz w:val="28"/>
          <w:szCs w:val="28"/>
        </w:rPr>
        <w:t xml:space="preserve">«Об утверждении порядка </w:t>
      </w:r>
      <w:r w:rsidRPr="00ED2A8B">
        <w:rPr>
          <w:sz w:val="28"/>
          <w:szCs w:val="28"/>
          <w:lang w:eastAsia="ar-SA"/>
        </w:rPr>
        <w:t xml:space="preserve">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  <w:lang w:eastAsia="ar-SA"/>
        </w:rPr>
        <w:t xml:space="preserve"> сельского поселения Темрюкского района».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1.1. Оценка эффективности реализации муниципальной программы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(далее - муниципальная программа)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1.2. Оценка эффективности реализации муниципальной программы рассчитывается на основании: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реализации мероприятий подпрограмм и основных мероприятий, включенных в муниципальную программу (далее - степень реализации мероприятий);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эффективности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подпрограмм, включенных в муниципальную программу (далее - оценка степени реализации подпрограммы);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1.3. Мероприятия подпрограмм и основные мероприятия муниципальной программы, предусматривающие исключительно расходы на содержание координатора муниципальной программы (подпрограммы), и (или) участника муниципальной программы, из расчета оценки эффективности реализации муниципальной программы исключаются.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2. Оценка степени реализации мероприятий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2.1. Для оценки степени реализации мероприятий определяется степень выполнения показателя непосредственного результата мероприятия (далее - непосредственный результат).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2.2. Степень выполнения непосредственного результата рассчитывается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непосредственного результата,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непосредственного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если фактическое значение непосредственного результата превышает его плановое значение,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случае если основное мероприятие, мероприятие подпрограммы имеет несколько показателей непосредственного результата, расчет проводится по каждому из них.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Оценка степени выполнения непосредственного результата по мероприятию, предусматривающему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определяется на основании отчетов об исполнении сводных показателей муниципальных заданий на оказание муниципальных услуг (выполнение работ) муниципальными учреждениями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2.4. В случае отсутствия количественной характеристики непосредственного результата степень выполнения мероприятия оценивается по наступлению или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ненаступлению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контрольного события (событий) и (или) достижению качественного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2.5. Оценка степени выполнения непосредственного результата не определяется по мероприятиям, направленным на ликвидацию чрезвычайных ситуаций природного и техногенного характера, а также на предоставление страховых гарантий отдельным категориям граждан, в порядке, установленном нормативно - правовыми актами администрации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2.6. Степень реализации мероприятий рассчитывается для каждой подпрограммы и перечня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827469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7469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6" type="#_x0000_t75" alt="base_23729_196884_32768" style="width:162pt;height:36.75pt;visibility:visible">
            <v:imagedata r:id="rId9" o:title="base_23729_196884_32768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N - количество непосредственных результатов, запланированных к выполнению в отчетном периоде.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3. Оценка степени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соответствия запланированному уровню расходов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3.1. Степень соответствия запланированному уровню расходов рассчитывается для каждой подпрограммы и перечня основных мероприятий муниципальной программы как отношение фактически произведенных в отчетном периоде расходов на их реализацию к плановым значениям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((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) /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>аевого бюджета, в том числе источником финансирования которых являются межбюджетные трансферты из федерального бюджета,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в отчетном периоде. Используются данные об объемах бюджетных ассигнований в соответствии со сводной бюджетной росписью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по состоянию на 31 декабря отчетного года;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периоде. Используются данные об объемах бюджетных ассигнований, предусматриваемые в бюджете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внебюджетных источников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внебюджетных источников в отчетном периоде.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Используются данные по объемам расходов, предусмотренных за счет внебюджетных источников на реализацию подпрограммы (перечня основных мероприятий) в соответствии с действующей на момент проведения оценки эффективности реализации муниципальной программы редакцией муниципальной программы.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Если фактические расходы на реализацию подпрограммы (перечня основных мероприятий) из средств внебюджетных источников в отчетном периоде превышают плановые расходы, то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федерального, краевого и местных бюджетных источников (далее - бюджетные источники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= 0,6);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внебюджетных источников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0,4).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Если расходы на реализацию подпрограммы (перечня основных мероприятий) предусмотрены только за счет средств бюджетных источников,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1,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не применяется.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наличия по состоянию на 1 января текущего финансового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года неисполненных денежных обязательств получателей средств бюджета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возникших в отчетном финансовом году,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с учетом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финансирования в отчетном финансовом году денежных обязательств получателей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не исполненных по состоянию на 1 января отчетного финансового года,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без учета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1191"/>
      <w:bookmarkEnd w:id="0"/>
      <w:r w:rsidRPr="00ED2A8B">
        <w:rPr>
          <w:rFonts w:ascii="Times New Roman" w:hAnsi="Times New Roman" w:cs="Times New Roman"/>
          <w:b w:val="0"/>
          <w:sz w:val="28"/>
          <w:szCs w:val="28"/>
        </w:rPr>
        <w:t>4. Оценка эффективности использования финансовых ресурсов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Эффективность использования финансовых ресурсов рассчитывается для каждой подпрограммы и перечня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0,7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0,3,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5. Оценка степени реализации 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5.1. Для оценки степени реализации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целевого показателя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подпрограммы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5.3. Степень реализации подпрограммы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827469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7469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 id="Рисунок 3" o:spid="_x0000_i1027" type="#_x0000_t75" alt="base_23729_196884_32769" style="width:170.25pt;height:40.5pt;visibility:visible">
            <v:imagedata r:id="rId10" o:title="base_23729_196884_32769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К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количество целевых показателей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6. Оценка эффективности реализации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6.2. Эффективность реализации подпрограммы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0B64A1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ED1" w:rsidRPr="00ED2A8B" w:rsidRDefault="00625ED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7. Оценка степени достижения целей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и решения задач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7.1. Для оценки степени достижения целей и решения задач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7.3. Степень достижения целей и решения задач муниципальной 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</w:t>
      </w:r>
      <w:r w:rsidR="00827469" w:rsidRPr="00ED2A8B">
        <w:rPr>
          <w:rFonts w:ascii="Times New Roman" w:hAnsi="Times New Roman" w:cs="Times New Roman"/>
          <w:sz w:val="28"/>
          <w:szCs w:val="28"/>
        </w:rPr>
        <w:fldChar w:fldCharType="begin"/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48264A" w:rsidRPr="00827469">
        <w:rPr>
          <w:rFonts w:ascii="Times New Roman" w:hAnsi="Times New Roman" w:cs="Times New Roman"/>
          <w:position w:val="-8"/>
          <w:sz w:val="28"/>
          <w:szCs w:val="28"/>
        </w:rPr>
        <w:pict>
          <v:shape id="_x0000_i1028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827469" w:rsidRPr="00ED2A8B">
        <w:rPr>
          <w:rFonts w:ascii="Times New Roman" w:hAnsi="Times New Roman" w:cs="Times New Roman"/>
          <w:sz w:val="28"/>
          <w:szCs w:val="28"/>
        </w:rPr>
        <w:fldChar w:fldCharType="separate"/>
      </w:r>
      <w:r w:rsidR="0048264A" w:rsidRPr="00827469">
        <w:rPr>
          <w:rFonts w:ascii="Times New Roman" w:hAnsi="Times New Roman" w:cs="Times New Roman"/>
          <w:position w:val="-8"/>
          <w:sz w:val="28"/>
          <w:szCs w:val="28"/>
        </w:rPr>
        <w:pict>
          <v:shape id="_x0000_i1029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827469" w:rsidRPr="00ED2A8B">
        <w:rPr>
          <w:rFonts w:ascii="Times New Roman" w:hAnsi="Times New Roman" w:cs="Times New Roman"/>
          <w:sz w:val="28"/>
          <w:szCs w:val="28"/>
        </w:rPr>
        <w:fldChar w:fldCharType="end"/>
      </w:r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М, где:               </w:t>
      </w:r>
      <w:r w:rsidRPr="00ED2A8B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М - количество целевых показателей, характеризующих цели и задачи муниципальной программы.</w:t>
      </w:r>
    </w:p>
    <w:p w:rsidR="000B64A1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ED1" w:rsidRDefault="00625ED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ED1" w:rsidRPr="00ED2A8B" w:rsidRDefault="00625ED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8. Оценка эффективности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реализации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8.1. Выбор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формулы расчета эффективности реализации муниципальной 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зависит от структуры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8.1.1. В случае если муниципальная программа сформирована только из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использования финансовых ресурсов на реализацию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8.1.2. В случае если муниципальная программа сформирована только из подпрограмм,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827469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49" editas="canvas" style="width:255.45pt;height:55.5pt;mso-position-horizontal-relative:char;mso-position-vertical-relative:line" coordsize="5109,1110">
            <o:lock v:ext="edit" aspectratio="t"/>
            <v:shape id="_x0000_s1050" type="#_x0000_t75" style="position:absolute;width:5109;height:1110" o:preferrelative="f">
              <v:fill o:detectmouseclick="t"/>
              <v:path o:extrusionok="t" o:connecttype="none"/>
              <o:lock v:ext="edit" text="t"/>
            </v:shape>
            <v:rect id="_x0000_s1051" style="position:absolute;width:4575;height:1080" stroked="f"/>
            <v:rect id="_x0000_s1052" style="position:absolute;left:45;top:375;width:365;height:345;mso-wrap-style:none" filled="f" stroked="f">
              <v:textbox style="mso-fit-shape-to-text:t" inset="0,0,0,0">
                <w:txbxContent>
                  <w:p w:rsidR="00E0136C" w:rsidRDefault="00E0136C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53" style="position:absolute;left:405;top:510;width:281;height:276;mso-wrap-style:none" filled="f" stroked="f">
              <v:textbox style="mso-fit-shape-to-text:t" inset="0,0,0,0">
                <w:txbxContent>
                  <w:p w:rsidR="00E0136C" w:rsidRDefault="00E0136C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4" style="position:absolute;left:630;top:375;width:170;height:345;mso-wrap-style:none" filled="f" stroked="f">
              <v:textbox style="mso-fit-shape-to-text:t" inset="0,0,0,0">
                <w:txbxContent>
                  <w:p w:rsidR="00E0136C" w:rsidRDefault="00E0136C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55" style="position:absolute;left:825;top:375;width:526;height:345;mso-wrap-style:none" filled="f" stroked="f">
              <v:textbox style="mso-fit-shape-to-text:t" inset="0,0,0,0">
                <w:txbxContent>
                  <w:p w:rsidR="00E0136C" w:rsidRDefault="00E0136C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56" style="position:absolute;left:1335;top:375;width:367;height:345;mso-wrap-style:none" filled="f" stroked="f">
              <v:textbox style="mso-fit-shape-to-text:t" inset="0,0,0,0">
                <w:txbxContent>
                  <w:p w:rsidR="00E0136C" w:rsidRDefault="00E0136C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СР</w:t>
                    </w:r>
                  </w:p>
                </w:txbxContent>
              </v:textbox>
            </v:rect>
            <v:rect id="_x0000_s1057" style="position:absolute;left:1695;top:510;width:281;height:276;mso-wrap-style:none" filled="f" stroked="f">
              <v:textbox style="mso-fit-shape-to-text:t" inset="0,0,0,0">
                <w:txbxContent>
                  <w:p w:rsidR="00E0136C" w:rsidRDefault="00E0136C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8" style="position:absolute;left:1920;top:375;width:170;height:345;mso-wrap-style:none" filled="f" stroked="f">
              <v:textbox style="mso-fit-shape-to-text:t" inset="0,0,0,0">
                <w:txbxContent>
                  <w:p w:rsidR="00E0136C" w:rsidRDefault="00E0136C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+</w:t>
                    </w:r>
                  </w:p>
                </w:txbxContent>
              </v:textbox>
            </v:rect>
            <v:rect id="_x0000_s1059" style="position:absolute;left:2115;top:375;width:526;height:345;mso-wrap-style:none" filled="f" stroked="f">
              <v:textbox style="mso-fit-shape-to-text:t" inset="0,0,0,0">
                <w:txbxContent>
                  <w:p w:rsidR="00E0136C" w:rsidRDefault="00E0136C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0" style="position:absolute;left:2820;top:60;width:67;height:276;mso-wrap-style:none" filled="f" stroked="f">
              <v:textbox style="mso-fit-shape-to-text:t" inset="0,0,0,0">
                <w:txbxContent>
                  <w:p w:rsidR="00E0136C" w:rsidRDefault="00E0136C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61" style="position:absolute;left:2790;top:795;width:121;height:276;mso-wrap-style:none" filled="f" stroked="f">
              <v:textbox style="mso-fit-shape-to-text:t" inset="0,0,0,0">
                <w:txbxContent>
                  <w:p w:rsidR="00E0136C" w:rsidRDefault="00E0136C" w:rsidP="000B64A1">
                    <w:r>
                      <w:rPr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62" style="position:absolute;left:2640;top:180;width:344;height:711;mso-wrap-style:none" filled="f" stroked="f">
              <v:textbox style="mso-fit-shape-to-text:t" inset="0,0,0,0">
                <w:txbxContent>
                  <w:p w:rsidR="00E0136C" w:rsidRPr="004446DD" w:rsidRDefault="00E0136C" w:rsidP="000B64A1">
                    <w:r>
                      <w:rPr>
                        <w:b/>
                        <w:bCs/>
                        <w:color w:val="000000"/>
                        <w:sz w:val="58"/>
                        <w:szCs w:val="58"/>
                        <w:lang w:val="en-US"/>
                      </w:rPr>
                      <w:sym w:font="Symbol" w:char="F053"/>
                    </w:r>
                  </w:p>
                </w:txbxContent>
              </v:textbox>
            </v:rect>
            <v:rect id="_x0000_s1063" style="position:absolute;left:3075;top:375;width:365;height:345;mso-wrap-style:none" filled="f" stroked="f">
              <v:textbox style="mso-fit-shape-to-text:t" inset="0,0,0,0">
                <w:txbxContent>
                  <w:p w:rsidR="00E0136C" w:rsidRDefault="00E0136C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64" style="position:absolute;left:3435;top:525;width:129;height:276;mso-wrap-style:none" filled="f" stroked="f">
              <v:textbox style="mso-fit-shape-to-text:t" inset="0,0,0,0">
                <w:txbxContent>
                  <w:p w:rsidR="00E0136C" w:rsidRDefault="00E0136C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5" style="position:absolute;left:3570;top:525;width:67;height:276;mso-wrap-style:none" filled="f" stroked="f">
              <v:textbox style="mso-fit-shape-to-text:t" inset="0,0,0,0">
                <w:txbxContent>
                  <w:p w:rsidR="00E0136C" w:rsidRDefault="00E0136C" w:rsidP="000B64A1">
                    <w:r>
                      <w:rPr>
                        <w:color w:val="00000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66" style="position:absolute;left:3660;top:525;width:129;height:276;mso-wrap-style:none" filled="f" stroked="f">
              <v:textbox style="mso-fit-shape-to-text:t" inset="0,0,0,0">
                <w:txbxContent>
                  <w:p w:rsidR="00E0136C" w:rsidRDefault="00E0136C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7" style="position:absolute;left:3765;top:375;width:151;height:345;mso-wrap-style:none" filled="f" stroked="f">
              <v:textbox style="mso-fit-shape-to-text:t" inset="0,0,0,0">
                <w:txbxContent>
                  <w:p w:rsidR="00E0136C" w:rsidRDefault="00E0136C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8" style="position:absolute;left:3900;top:375;width:147;height:345;mso-wrap-style:none" filled="f" stroked="f">
              <v:textbox style="mso-fit-shape-to-text:t" inset="0,0,0,0">
                <w:txbxContent>
                  <w:p w:rsidR="00E0136C" w:rsidRDefault="00E0136C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rect>
            <v:rect id="_x0000_s1069" style="position:absolute;left:4050;top:510;width:67;height:276;mso-wrap-style:none" filled="f" stroked="f">
              <v:textbox style="mso-fit-shape-to-text:t" inset="0,0,0,0">
                <w:txbxContent>
                  <w:p w:rsidR="00E0136C" w:rsidRDefault="00E0136C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70" style="position:absolute;left:4140;top:375;width:84;height:345;mso-wrap-style:none" filled="f" stroked="f">
              <v:textbox style="mso-fit-shape-to-text:t" inset="0,0,0,0">
                <w:txbxContent>
                  <w:p w:rsidR="00E0136C" w:rsidRDefault="00E0136C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71" style="position:absolute;left:4305;top:375;width:84;height:345;mso-wrap-style:none" filled="f" stroked="f">
              <v:textbox style="mso-fit-shape-to-text:t" inset="0,0,0,0">
                <w:txbxContent>
                  <w:p w:rsidR="00E0136C" w:rsidRDefault="00E0136C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w10:anchorlock/>
          </v:group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федерального, краевого бюджетов (кассового исполнения) на реализацию j-ой подпрограммы в отчетном году;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Ф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федерального, краевого бюджетов (кассового исполнения) на реализацию муниципальной программы.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8.1.3. В случае если муниципальная программа сформирована из подпрограмм и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программы, оценки эффективности реализации входящих в нее подпрограмм и оценки эффективности использования финансовых ресурсов на реализацию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48264A" w:rsidP="000B64A1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7469">
        <w:rPr>
          <w:rFonts w:ascii="Times New Roman" w:hAnsi="Times New Roman" w:cs="Times New Roman"/>
          <w:sz w:val="28"/>
          <w:szCs w:val="28"/>
        </w:rPr>
        <w:pict>
          <v:shape id="_x0000_i1030" type="#_x0000_t75" style="width:267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70C7F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570C7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­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Г—0,5+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1&lt;/m:t&gt;&lt;/m:r&gt;&lt;/m:sub&gt;&lt;m:sup&gt;&lt;m:r&gt;&lt;w:rPr&gt;&lt;w:rFonts w:ascii=&quot;Cambria Math&quot; w:h-ansi=&quot;Cambria Math&quot;/&gt;&lt;wx:font wx:val=&quot;Cambria Math&quot;/&gt;&lt;w:i/&gt;&lt;/w:rPr&gt;&lt;m:t&gt;j&lt;/m:t&gt;&lt;/m:r&gt;&lt;/m:sup&gt;&lt;m:e&gt;&lt;m:r&gt;&lt;w:rPr&gt;&lt;w:rFonts w:ascii=&quot;Cambria Math&quot; w:h-ansi=&quot;Cambria Math&quot;/&gt;&lt;wx:font wx:val=&quot;Cambria Math&quot;/&gt;&lt;w:i/&gt;&lt;/w:rPr&gt;&lt;m:t&gt;Р­&lt;/m:t&gt;&lt;/m:r&gt;&lt;/m:e&gt;&lt;/m:nary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ј/Рї&lt;/m:t&gt;&lt;/m:r&gt;&lt;/m:sub&gt;&lt;/m:sSub&gt;&lt;m:r&gt;&lt;w:rPr&gt;&lt;w:rFonts w:ascii=&quot;Cambria Math&quot; w:h-ansi=&quot;Cambria Math&quot;/&gt;&lt;wx:font wx:val=&quot;Cambria Math&quot;/&gt;&lt;w:i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4+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Р­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РёСЃ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1, &lt;/m:t&gt;&lt;/m:r&gt;&lt;m:r&gt;&lt;w:rPr&gt;&lt;w:rFonts w:ascii=&quot;Cambria Math&quot; w:h-ansi=&quot;Cambria Math&quot;/&gt;&lt;wx:font wx:val=&quot;Cambria Math&quot;/&gt;&lt;w:i/&gt;&lt;/w:rPr&gt;&lt;m:t&gt;РіРґРµ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0B64A1" w:rsidRPr="00ED2A8B" w:rsidRDefault="000B64A1" w:rsidP="000B64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(перечня основных мероприятий)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подпрограммы (перечня основных мероприятий) в отчетном году;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 - объем фактических расходов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8.2. Эффективность реализации муниципальной 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0B64A1" w:rsidRPr="005E6DE3" w:rsidRDefault="000B64A1" w:rsidP="000B64A1">
      <w:pPr>
        <w:ind w:firstLine="720"/>
        <w:jc w:val="both"/>
      </w:pPr>
    </w:p>
    <w:p w:rsidR="0019052C" w:rsidRPr="005E6DE3" w:rsidRDefault="0019052C" w:rsidP="000B64A1">
      <w:pPr>
        <w:jc w:val="both"/>
      </w:pPr>
    </w:p>
    <w:p w:rsidR="000B64A1" w:rsidRPr="00ED2A8B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Механизм реализации муниципальной программы и контроль</w:t>
      </w:r>
    </w:p>
    <w:p w:rsidR="000B64A1" w:rsidRPr="00ED2A8B" w:rsidRDefault="000B64A1" w:rsidP="000B6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координатор, который: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программы, устанавливает сроки их представления;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Координатор муниципальной программы ежеквартально, до 10-го числа месяца, следующего за отчетным кварталом,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Координаторы подпрограмм и участники муниципальной программы в пределах своей компетенции: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представляют координатору муниципальной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заполненные отчетные формы мониторинга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координатору муниципальной программы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Кроме того, участники муниципальной программы представляют координатору муниципальной программы значения целевых показателей в порядке и сроки, установленные координатором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Заказчик: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3" w:history="1">
        <w:r w:rsidRPr="00ED2A8B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анализ выполнения мероприятия;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4" w:history="1">
        <w:r w:rsidRPr="00ED2A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417150" w:rsidRPr="00975452" w:rsidRDefault="00417150" w:rsidP="00417150">
      <w:pPr>
        <w:rPr>
          <w:sz w:val="28"/>
          <w:szCs w:val="28"/>
        </w:rPr>
      </w:pPr>
      <w:r w:rsidRPr="00975452">
        <w:rPr>
          <w:sz w:val="28"/>
          <w:szCs w:val="28"/>
        </w:rPr>
        <w:t>Начальник  отдела по вопросам</w:t>
      </w:r>
    </w:p>
    <w:p w:rsidR="00417150" w:rsidRPr="00975452" w:rsidRDefault="00417150" w:rsidP="00417150">
      <w:pPr>
        <w:rPr>
          <w:sz w:val="28"/>
          <w:szCs w:val="28"/>
        </w:rPr>
      </w:pPr>
      <w:r w:rsidRPr="00975452">
        <w:rPr>
          <w:sz w:val="28"/>
          <w:szCs w:val="28"/>
        </w:rPr>
        <w:t>жилищно-коммунального хозяйства,</w:t>
      </w:r>
    </w:p>
    <w:p w:rsidR="00417150" w:rsidRPr="00975452" w:rsidRDefault="00417150" w:rsidP="00417150">
      <w:pPr>
        <w:rPr>
          <w:sz w:val="28"/>
          <w:szCs w:val="28"/>
        </w:rPr>
      </w:pPr>
      <w:r w:rsidRPr="00975452">
        <w:rPr>
          <w:sz w:val="28"/>
          <w:szCs w:val="28"/>
        </w:rPr>
        <w:t>торговли, курортной деятельности</w:t>
      </w:r>
    </w:p>
    <w:p w:rsidR="00417150" w:rsidRPr="004C44E0" w:rsidRDefault="00417150" w:rsidP="00417150">
      <w:pPr>
        <w:rPr>
          <w:sz w:val="28"/>
          <w:szCs w:val="28"/>
        </w:rPr>
      </w:pPr>
      <w:r w:rsidRPr="00975452">
        <w:rPr>
          <w:sz w:val="28"/>
          <w:szCs w:val="28"/>
        </w:rPr>
        <w:t xml:space="preserve">и имущественных отношений                               </w:t>
      </w:r>
      <w:r>
        <w:rPr>
          <w:sz w:val="28"/>
          <w:szCs w:val="28"/>
        </w:rPr>
        <w:t xml:space="preserve">                              И.В. </w:t>
      </w:r>
      <w:proofErr w:type="spellStart"/>
      <w:r>
        <w:rPr>
          <w:sz w:val="28"/>
          <w:szCs w:val="28"/>
        </w:rPr>
        <w:t>Аликина</w:t>
      </w:r>
      <w:proofErr w:type="spellEnd"/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A0F" w:rsidRDefault="00DD4A0F">
      <w:r>
        <w:separator/>
      </w:r>
    </w:p>
  </w:endnote>
  <w:endnote w:type="continuationSeparator" w:id="0">
    <w:p w:rsidR="00DD4A0F" w:rsidRDefault="00DD4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A0F" w:rsidRDefault="00DD4A0F">
      <w:r>
        <w:separator/>
      </w:r>
    </w:p>
  </w:footnote>
  <w:footnote w:type="continuationSeparator" w:id="0">
    <w:p w:rsidR="00DD4A0F" w:rsidRDefault="00DD4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6C" w:rsidRDefault="00827469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0136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8264A">
      <w:rPr>
        <w:rStyle w:val="a8"/>
        <w:noProof/>
      </w:rPr>
      <w:t>15</w:t>
    </w:r>
    <w:r>
      <w:rPr>
        <w:rStyle w:val="a8"/>
      </w:rPr>
      <w:fldChar w:fldCharType="end"/>
    </w:r>
  </w:p>
  <w:p w:rsidR="00E0136C" w:rsidRDefault="00E0136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6C" w:rsidRDefault="00827469">
    <w:pPr>
      <w:pStyle w:val="a6"/>
      <w:jc w:val="center"/>
    </w:pPr>
    <w:fldSimple w:instr=" PAGE   \* MERGEFORMAT ">
      <w:r w:rsidR="0048264A">
        <w:rPr>
          <w:noProof/>
        </w:rPr>
        <w:t>1</w:t>
      </w:r>
    </w:fldSimple>
  </w:p>
  <w:p w:rsidR="00E0136C" w:rsidRDefault="00E0136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37BFB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FED"/>
    <w:rsid w:val="001631F3"/>
    <w:rsid w:val="001638EB"/>
    <w:rsid w:val="00175338"/>
    <w:rsid w:val="00177A57"/>
    <w:rsid w:val="0019052C"/>
    <w:rsid w:val="001A4969"/>
    <w:rsid w:val="001B10F3"/>
    <w:rsid w:val="001B7EA2"/>
    <w:rsid w:val="001D3049"/>
    <w:rsid w:val="00205A31"/>
    <w:rsid w:val="00206398"/>
    <w:rsid w:val="002246B7"/>
    <w:rsid w:val="00231598"/>
    <w:rsid w:val="00245918"/>
    <w:rsid w:val="0025434B"/>
    <w:rsid w:val="00262496"/>
    <w:rsid w:val="0026387C"/>
    <w:rsid w:val="00267F7F"/>
    <w:rsid w:val="0028317D"/>
    <w:rsid w:val="00292937"/>
    <w:rsid w:val="002A1ED2"/>
    <w:rsid w:val="002C2F21"/>
    <w:rsid w:val="002C464D"/>
    <w:rsid w:val="002D576C"/>
    <w:rsid w:val="002D7163"/>
    <w:rsid w:val="002F15A1"/>
    <w:rsid w:val="002F3764"/>
    <w:rsid w:val="00306A41"/>
    <w:rsid w:val="003235E2"/>
    <w:rsid w:val="003371C7"/>
    <w:rsid w:val="00353438"/>
    <w:rsid w:val="003709C9"/>
    <w:rsid w:val="00371E4C"/>
    <w:rsid w:val="00372CE0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64A"/>
    <w:rsid w:val="00482A93"/>
    <w:rsid w:val="004839A6"/>
    <w:rsid w:val="00483B04"/>
    <w:rsid w:val="00485649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43E4"/>
    <w:rsid w:val="00585C4A"/>
    <w:rsid w:val="005C1213"/>
    <w:rsid w:val="005C73F4"/>
    <w:rsid w:val="005D6BEE"/>
    <w:rsid w:val="005E2293"/>
    <w:rsid w:val="005F5892"/>
    <w:rsid w:val="006014C2"/>
    <w:rsid w:val="0060308A"/>
    <w:rsid w:val="00606779"/>
    <w:rsid w:val="00611818"/>
    <w:rsid w:val="00625ED1"/>
    <w:rsid w:val="00630A54"/>
    <w:rsid w:val="00644012"/>
    <w:rsid w:val="0065248B"/>
    <w:rsid w:val="006617FD"/>
    <w:rsid w:val="0066426F"/>
    <w:rsid w:val="0068041D"/>
    <w:rsid w:val="0069078A"/>
    <w:rsid w:val="006C215A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2205F"/>
    <w:rsid w:val="00822DFD"/>
    <w:rsid w:val="00827469"/>
    <w:rsid w:val="00832909"/>
    <w:rsid w:val="00853D0A"/>
    <w:rsid w:val="008547B3"/>
    <w:rsid w:val="00854B45"/>
    <w:rsid w:val="00884132"/>
    <w:rsid w:val="00887BF3"/>
    <w:rsid w:val="00895085"/>
    <w:rsid w:val="00896527"/>
    <w:rsid w:val="008B2485"/>
    <w:rsid w:val="008B75BD"/>
    <w:rsid w:val="008C419D"/>
    <w:rsid w:val="008C436F"/>
    <w:rsid w:val="008D7420"/>
    <w:rsid w:val="008D765B"/>
    <w:rsid w:val="008F41AB"/>
    <w:rsid w:val="00914505"/>
    <w:rsid w:val="00932019"/>
    <w:rsid w:val="00937B5A"/>
    <w:rsid w:val="00940ED6"/>
    <w:rsid w:val="00950E85"/>
    <w:rsid w:val="00987CD7"/>
    <w:rsid w:val="009A65F6"/>
    <w:rsid w:val="009C5AD4"/>
    <w:rsid w:val="009D216B"/>
    <w:rsid w:val="009E7ECE"/>
    <w:rsid w:val="009F2515"/>
    <w:rsid w:val="009F4C01"/>
    <w:rsid w:val="00A05E82"/>
    <w:rsid w:val="00A128C0"/>
    <w:rsid w:val="00A216EC"/>
    <w:rsid w:val="00A361CB"/>
    <w:rsid w:val="00A479B6"/>
    <w:rsid w:val="00A532A4"/>
    <w:rsid w:val="00A53D94"/>
    <w:rsid w:val="00A563F7"/>
    <w:rsid w:val="00A6150F"/>
    <w:rsid w:val="00A66456"/>
    <w:rsid w:val="00A71697"/>
    <w:rsid w:val="00A920D2"/>
    <w:rsid w:val="00AD6A84"/>
    <w:rsid w:val="00B067E0"/>
    <w:rsid w:val="00B10FDD"/>
    <w:rsid w:val="00B128BF"/>
    <w:rsid w:val="00B139DC"/>
    <w:rsid w:val="00B13B4F"/>
    <w:rsid w:val="00B24346"/>
    <w:rsid w:val="00B27694"/>
    <w:rsid w:val="00B42EF3"/>
    <w:rsid w:val="00B44BAC"/>
    <w:rsid w:val="00B50230"/>
    <w:rsid w:val="00B55799"/>
    <w:rsid w:val="00B741A9"/>
    <w:rsid w:val="00B8732B"/>
    <w:rsid w:val="00B9002C"/>
    <w:rsid w:val="00B90909"/>
    <w:rsid w:val="00BA4656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7227"/>
    <w:rsid w:val="00C87567"/>
    <w:rsid w:val="00C95FDE"/>
    <w:rsid w:val="00C97B7D"/>
    <w:rsid w:val="00CA5A94"/>
    <w:rsid w:val="00CB080D"/>
    <w:rsid w:val="00CB7F21"/>
    <w:rsid w:val="00CD0236"/>
    <w:rsid w:val="00CF0FDA"/>
    <w:rsid w:val="00D10024"/>
    <w:rsid w:val="00D14A19"/>
    <w:rsid w:val="00D30493"/>
    <w:rsid w:val="00D30B38"/>
    <w:rsid w:val="00D4308D"/>
    <w:rsid w:val="00D720C1"/>
    <w:rsid w:val="00D9031A"/>
    <w:rsid w:val="00D93579"/>
    <w:rsid w:val="00DA0FEB"/>
    <w:rsid w:val="00DA555D"/>
    <w:rsid w:val="00DA5A47"/>
    <w:rsid w:val="00DC38BD"/>
    <w:rsid w:val="00DC7C2A"/>
    <w:rsid w:val="00DD332D"/>
    <w:rsid w:val="00DD4A0F"/>
    <w:rsid w:val="00DD5F09"/>
    <w:rsid w:val="00DE01A2"/>
    <w:rsid w:val="00DE4872"/>
    <w:rsid w:val="00DE591E"/>
    <w:rsid w:val="00DE793F"/>
    <w:rsid w:val="00E0136C"/>
    <w:rsid w:val="00E01450"/>
    <w:rsid w:val="00E10B0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6BDE"/>
    <w:rsid w:val="00EA325A"/>
    <w:rsid w:val="00EB4087"/>
    <w:rsid w:val="00EE3EC8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CDB1181782DD9694413AF93DE20B6E41595C8C483FDC9E49432E8B569A339CB8DBD43084FBF8610FDA46C47BDDT5Y7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4576</Words>
  <Characters>26084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24</cp:revision>
  <cp:lastPrinted>2025-11-06T15:40:00Z</cp:lastPrinted>
  <dcterms:created xsi:type="dcterms:W3CDTF">2014-11-10T12:47:00Z</dcterms:created>
  <dcterms:modified xsi:type="dcterms:W3CDTF">2025-11-06T15:41:00Z</dcterms:modified>
</cp:coreProperties>
</file>