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85" w:rsidRDefault="00560685" w:rsidP="00560685">
      <w:pPr>
        <w:ind w:left="-180"/>
        <w:jc w:val="center"/>
        <w:rPr>
          <w:b/>
          <w:bCs/>
          <w:sz w:val="28"/>
          <w:szCs w:val="28"/>
        </w:rPr>
      </w:pPr>
      <w:r>
        <w:rPr>
          <w:noProof/>
        </w:rPr>
        <w:t xml:space="preserve">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685" w:rsidRDefault="00560685" w:rsidP="00560685">
      <w:pPr>
        <w:jc w:val="center"/>
        <w:rPr>
          <w:b/>
          <w:bCs/>
          <w:sz w:val="28"/>
          <w:szCs w:val="28"/>
        </w:rPr>
      </w:pPr>
    </w:p>
    <w:p w:rsidR="00560685" w:rsidRDefault="00560685" w:rsidP="00560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560685" w:rsidRDefault="00560685" w:rsidP="00560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560685" w:rsidRDefault="00560685" w:rsidP="00560685">
      <w:pPr>
        <w:jc w:val="center"/>
        <w:rPr>
          <w:b/>
          <w:bCs/>
          <w:sz w:val="28"/>
          <w:szCs w:val="28"/>
        </w:rPr>
      </w:pPr>
    </w:p>
    <w:p w:rsidR="00560685" w:rsidRDefault="00560685" w:rsidP="00560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0685" w:rsidRDefault="00560685" w:rsidP="00560685">
      <w:pPr>
        <w:jc w:val="center"/>
      </w:pPr>
    </w:p>
    <w:p w:rsidR="00560685" w:rsidRDefault="00560685" w:rsidP="00560685">
      <w:pPr>
        <w:jc w:val="both"/>
      </w:pPr>
      <w:r>
        <w:rPr>
          <w:sz w:val="28"/>
          <w:szCs w:val="28"/>
        </w:rPr>
        <w:t xml:space="preserve">от </w:t>
      </w:r>
      <w:r w:rsidR="00B66226">
        <w:rPr>
          <w:sz w:val="28"/>
          <w:szCs w:val="28"/>
        </w:rPr>
        <w:t>02.03.2016</w:t>
      </w:r>
      <w:r>
        <w:rPr>
          <w:sz w:val="28"/>
          <w:szCs w:val="28"/>
        </w:rPr>
        <w:t xml:space="preserve">                                                                                          № </w:t>
      </w:r>
      <w:r w:rsidR="00B66226">
        <w:rPr>
          <w:sz w:val="28"/>
          <w:szCs w:val="28"/>
        </w:rPr>
        <w:t>82</w:t>
      </w:r>
    </w:p>
    <w:p w:rsidR="00560685" w:rsidRDefault="00560685" w:rsidP="00560685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560685" w:rsidRPr="00C856AD" w:rsidRDefault="00560685" w:rsidP="00560685">
      <w:pPr>
        <w:jc w:val="right"/>
        <w:rPr>
          <w:b/>
          <w:sz w:val="28"/>
          <w:szCs w:val="28"/>
        </w:rPr>
      </w:pPr>
    </w:p>
    <w:p w:rsidR="00560685" w:rsidRDefault="006F2232" w:rsidP="00560685">
      <w:pPr>
        <w:snapToGrid w:val="0"/>
        <w:ind w:left="708" w:right="567"/>
        <w:jc w:val="center"/>
        <w:rPr>
          <w:rFonts w:cs="Arial"/>
          <w:b/>
          <w:sz w:val="28"/>
          <w:szCs w:val="28"/>
        </w:rPr>
      </w:pPr>
      <w:r w:rsidRPr="006F2232">
        <w:rPr>
          <w:b/>
          <w:bCs/>
          <w:sz w:val="28"/>
          <w:szCs w:val="28"/>
        </w:rPr>
        <w:t xml:space="preserve">О Порядке формирования и ведения реестра муниципальных услуг (функций) </w:t>
      </w:r>
      <w:r w:rsidR="00AA7AEF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Ахтанизовского сельского поселения Темрюкского района</w:t>
      </w:r>
    </w:p>
    <w:p w:rsidR="00560685" w:rsidRPr="00071C7B" w:rsidRDefault="00560685" w:rsidP="00560685">
      <w:pPr>
        <w:snapToGrid w:val="0"/>
        <w:ind w:right="567" w:firstLine="708"/>
        <w:jc w:val="center"/>
        <w:rPr>
          <w:sz w:val="28"/>
          <w:szCs w:val="28"/>
        </w:rPr>
      </w:pPr>
    </w:p>
    <w:p w:rsidR="0087764A" w:rsidRPr="0087764A" w:rsidRDefault="0087764A" w:rsidP="0087764A">
      <w:pPr>
        <w:ind w:firstLine="709"/>
        <w:jc w:val="both"/>
        <w:rPr>
          <w:sz w:val="28"/>
          <w:szCs w:val="28"/>
        </w:rPr>
      </w:pPr>
      <w:r w:rsidRPr="0087764A">
        <w:rPr>
          <w:sz w:val="28"/>
          <w:szCs w:val="28"/>
        </w:rPr>
        <w:t xml:space="preserve">В целях реализации </w:t>
      </w:r>
      <w:hyperlink r:id="rId5" w:history="1">
        <w:r w:rsidRPr="0087764A">
          <w:rPr>
            <w:rStyle w:val="a8"/>
            <w:color w:val="000000"/>
            <w:sz w:val="28"/>
            <w:szCs w:val="28"/>
          </w:rPr>
          <w:t>статей 11</w:t>
        </w:r>
      </w:hyperlink>
      <w:r w:rsidRPr="0087764A">
        <w:rPr>
          <w:sz w:val="28"/>
          <w:szCs w:val="28"/>
        </w:rPr>
        <w:t xml:space="preserve">, </w:t>
      </w:r>
      <w:hyperlink r:id="rId6" w:history="1">
        <w:r w:rsidRPr="0087764A">
          <w:rPr>
            <w:rStyle w:val="a8"/>
            <w:color w:val="000000"/>
            <w:sz w:val="28"/>
            <w:szCs w:val="28"/>
          </w:rPr>
          <w:t>20</w:t>
        </w:r>
      </w:hyperlink>
      <w:r w:rsidRPr="0087764A">
        <w:rPr>
          <w:sz w:val="28"/>
          <w:szCs w:val="28"/>
        </w:rPr>
        <w:t xml:space="preserve">, </w:t>
      </w:r>
      <w:hyperlink r:id="rId7" w:history="1">
        <w:r w:rsidRPr="0087764A">
          <w:rPr>
            <w:rStyle w:val="a8"/>
            <w:color w:val="000000"/>
            <w:sz w:val="28"/>
            <w:szCs w:val="28"/>
          </w:rPr>
          <w:t>21</w:t>
        </w:r>
      </w:hyperlink>
      <w:r w:rsidRPr="0087764A">
        <w:rPr>
          <w:sz w:val="28"/>
          <w:szCs w:val="28"/>
        </w:rPr>
        <w:t xml:space="preserve"> Федерального закона от                   27 июля 2010 года № 210-ФЗ «Об организации предоставления государственных и муниципальных услуг» и </w:t>
      </w:r>
      <w:hyperlink r:id="rId8" w:history="1">
        <w:r w:rsidRPr="0087764A">
          <w:rPr>
            <w:rStyle w:val="a8"/>
            <w:color w:val="000000"/>
            <w:sz w:val="28"/>
            <w:szCs w:val="28"/>
          </w:rPr>
          <w:t>постановления</w:t>
        </w:r>
      </w:hyperlink>
      <w:r w:rsidRPr="0087764A">
        <w:rPr>
          <w:sz w:val="28"/>
          <w:szCs w:val="28"/>
        </w:rPr>
        <w:t xml:space="preserve">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п о с т а н о в л я ю:</w:t>
      </w:r>
    </w:p>
    <w:p w:rsidR="0087764A" w:rsidRPr="0087764A" w:rsidRDefault="0087764A" w:rsidP="0087764A">
      <w:pPr>
        <w:ind w:firstLine="709"/>
        <w:jc w:val="both"/>
        <w:rPr>
          <w:sz w:val="28"/>
          <w:szCs w:val="28"/>
        </w:rPr>
      </w:pPr>
      <w:r w:rsidRPr="0087764A">
        <w:rPr>
          <w:sz w:val="28"/>
          <w:szCs w:val="28"/>
        </w:rPr>
        <w:t xml:space="preserve">1. Утвердить Порядок формирования и ведения реестра муниципальных услуг (функций) </w:t>
      </w:r>
      <w:r>
        <w:rPr>
          <w:sz w:val="28"/>
          <w:szCs w:val="28"/>
        </w:rPr>
        <w:t xml:space="preserve">Ахтанизовского </w:t>
      </w:r>
      <w:r w:rsidRPr="0087764A">
        <w:rPr>
          <w:sz w:val="28"/>
          <w:szCs w:val="28"/>
        </w:rPr>
        <w:t>сельского поселения Темрюкского района в электронной форме с использованием региональной государственной информационной системы «Реестр государственных и муниципальных услуг (функций) Краснодарского края» (приложение).</w:t>
      </w:r>
    </w:p>
    <w:p w:rsidR="0087764A" w:rsidRPr="0087764A" w:rsidRDefault="0087764A" w:rsidP="008776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7764A">
        <w:rPr>
          <w:sz w:val="28"/>
          <w:szCs w:val="28"/>
        </w:rPr>
        <w:t>2. Определить общий отдел (</w:t>
      </w:r>
      <w:r>
        <w:rPr>
          <w:sz w:val="28"/>
          <w:szCs w:val="28"/>
        </w:rPr>
        <w:t>Педанова</w:t>
      </w:r>
      <w:r w:rsidRPr="0087764A">
        <w:rPr>
          <w:sz w:val="28"/>
          <w:szCs w:val="28"/>
        </w:rPr>
        <w:t xml:space="preserve">) ответственным за разработку и утверждение в установленном порядке Перечня муниципальных услуг (функций), предоставляемых (исполняемых) администрацией </w:t>
      </w:r>
      <w:r>
        <w:rPr>
          <w:sz w:val="28"/>
          <w:szCs w:val="28"/>
        </w:rPr>
        <w:t xml:space="preserve">Ахтанизовского </w:t>
      </w:r>
      <w:r w:rsidRPr="0087764A">
        <w:rPr>
          <w:sz w:val="28"/>
          <w:szCs w:val="28"/>
        </w:rPr>
        <w:t>сельского поселения Темрюкского района в соответствии с рекомендуемым унифицированным перечнем муниципальных услуг и функций в сфере контрольно-надзорной деятельности Краснодарского края.</w:t>
      </w:r>
    </w:p>
    <w:p w:rsidR="00B41387" w:rsidRDefault="00B41387" w:rsidP="00B4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764A" w:rsidRPr="0087764A">
        <w:rPr>
          <w:sz w:val="28"/>
          <w:szCs w:val="28"/>
        </w:rPr>
        <w:t xml:space="preserve">. </w:t>
      </w:r>
      <w:r>
        <w:rPr>
          <w:sz w:val="28"/>
          <w:szCs w:val="28"/>
        </w:rPr>
        <w:t>Общему отделу</w:t>
      </w:r>
      <w:r w:rsidRPr="00B915C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</w:t>
      </w:r>
      <w:r w:rsidRPr="00B915C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915C0">
        <w:rPr>
          <w:sz w:val="28"/>
          <w:szCs w:val="28"/>
        </w:rPr>
        <w:t xml:space="preserve"> (</w:t>
      </w:r>
      <w:r>
        <w:rPr>
          <w:sz w:val="28"/>
          <w:szCs w:val="28"/>
        </w:rPr>
        <w:t>Педанова</w:t>
      </w:r>
      <w:r w:rsidRPr="00B915C0">
        <w:rPr>
          <w:sz w:val="28"/>
          <w:szCs w:val="28"/>
        </w:rPr>
        <w:t xml:space="preserve">) </w:t>
      </w:r>
      <w:r>
        <w:rPr>
          <w:sz w:val="28"/>
          <w:szCs w:val="28"/>
        </w:rPr>
        <w:t>разместить (опубликовать) настоящее постановление на официальном сайте Ахтанизовского поселения Темрюкского района в информационно-телекоммуникационной сети «Интернет»</w:t>
      </w:r>
      <w:r w:rsidRPr="00F11432">
        <w:rPr>
          <w:sz w:val="28"/>
          <w:szCs w:val="28"/>
        </w:rPr>
        <w:t>.</w:t>
      </w:r>
    </w:p>
    <w:p w:rsidR="00B41387" w:rsidRDefault="00B41387" w:rsidP="00B4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764A" w:rsidRPr="0087764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87764A" w:rsidRPr="0087764A" w:rsidRDefault="00B41387" w:rsidP="00B4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764A" w:rsidRPr="0087764A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на следующий день после</w:t>
      </w:r>
      <w:r w:rsidR="0087764A" w:rsidRPr="0087764A">
        <w:rPr>
          <w:sz w:val="28"/>
          <w:szCs w:val="28"/>
        </w:rPr>
        <w:t xml:space="preserve"> его опубликования.</w:t>
      </w:r>
    </w:p>
    <w:p w:rsidR="00D27979" w:rsidRDefault="00D27979" w:rsidP="0087764A">
      <w:pPr>
        <w:jc w:val="both"/>
        <w:rPr>
          <w:sz w:val="28"/>
          <w:szCs w:val="28"/>
        </w:rPr>
      </w:pPr>
    </w:p>
    <w:p w:rsidR="0029654D" w:rsidRDefault="0029654D" w:rsidP="0087764A">
      <w:pPr>
        <w:jc w:val="both"/>
        <w:rPr>
          <w:sz w:val="28"/>
          <w:szCs w:val="28"/>
        </w:rPr>
      </w:pPr>
    </w:p>
    <w:p w:rsidR="0029654D" w:rsidRDefault="0029654D" w:rsidP="00877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</w:p>
    <w:p w:rsidR="0029654D" w:rsidRDefault="0029654D" w:rsidP="00877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29654D" w:rsidRPr="0087764A" w:rsidRDefault="0029654D" w:rsidP="0087764A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М.А. Разиевский</w:t>
      </w:r>
    </w:p>
    <w:sectPr w:rsidR="0029654D" w:rsidRPr="0087764A" w:rsidSect="00A34D11">
      <w:pgSz w:w="11905" w:h="16837" w:code="9"/>
      <w:pgMar w:top="851" w:right="567" w:bottom="0" w:left="1701" w:header="51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0685"/>
    <w:rsid w:val="001E6C6C"/>
    <w:rsid w:val="00210B34"/>
    <w:rsid w:val="0029654D"/>
    <w:rsid w:val="002C2AB0"/>
    <w:rsid w:val="002E656E"/>
    <w:rsid w:val="00423BA9"/>
    <w:rsid w:val="00560685"/>
    <w:rsid w:val="006F2232"/>
    <w:rsid w:val="00817444"/>
    <w:rsid w:val="008449ED"/>
    <w:rsid w:val="0087764A"/>
    <w:rsid w:val="00AA7AEF"/>
    <w:rsid w:val="00B33695"/>
    <w:rsid w:val="00B41387"/>
    <w:rsid w:val="00B43155"/>
    <w:rsid w:val="00B66226"/>
    <w:rsid w:val="00D27979"/>
    <w:rsid w:val="00D55454"/>
    <w:rsid w:val="00F7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068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56068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60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06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6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uiPriority w:val="99"/>
    <w:rsid w:val="0087764A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91208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77515.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77515.20/" TargetMode="External"/><Relationship Id="rId5" Type="http://schemas.openxmlformats.org/officeDocument/2006/relationships/hyperlink" Target="garantf1://12077515.11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17</cp:revision>
  <dcterms:created xsi:type="dcterms:W3CDTF">2016-02-08T13:14:00Z</dcterms:created>
  <dcterms:modified xsi:type="dcterms:W3CDTF">2016-03-14T07:40:00Z</dcterms:modified>
</cp:coreProperties>
</file>