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D2" w:rsidRDefault="002B3D4B" w:rsidP="00E465A9">
      <w:pPr>
        <w:jc w:val="center"/>
        <w:rPr>
          <w:b/>
          <w:bCs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D2" w:rsidRDefault="004E75D2" w:rsidP="00E465A9">
      <w:pPr>
        <w:jc w:val="center"/>
        <w:rPr>
          <w:b/>
          <w:bCs/>
          <w:sz w:val="32"/>
          <w:szCs w:val="32"/>
        </w:rPr>
      </w:pPr>
    </w:p>
    <w:p w:rsidR="004E75D2" w:rsidRDefault="004E75D2" w:rsidP="00E4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АХТАНИЗОВСКОГО СЕЛЬСКОГО ПОСЕЛЕНИЯ </w:t>
      </w:r>
    </w:p>
    <w:p w:rsidR="004E75D2" w:rsidRDefault="004E75D2" w:rsidP="00E4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4E75D2" w:rsidRDefault="004E75D2" w:rsidP="00E465A9">
      <w:pPr>
        <w:jc w:val="center"/>
        <w:rPr>
          <w:b/>
          <w:bCs/>
          <w:sz w:val="22"/>
          <w:szCs w:val="22"/>
        </w:rPr>
      </w:pPr>
    </w:p>
    <w:p w:rsidR="004E75D2" w:rsidRDefault="002B3D4B" w:rsidP="00E465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E75D2" w:rsidRPr="00E465A9" w:rsidRDefault="004E75D2" w:rsidP="00E465A9">
      <w:pPr>
        <w:jc w:val="center"/>
        <w:rPr>
          <w:b/>
          <w:bCs/>
          <w:sz w:val="20"/>
          <w:szCs w:val="20"/>
        </w:rPr>
      </w:pPr>
    </w:p>
    <w:p w:rsidR="004E75D2" w:rsidRDefault="008602F4" w:rsidP="00E465A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13.12.2019</w:t>
      </w:r>
      <w:r w:rsidR="004E75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="004E75D2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№ 287</w:t>
      </w:r>
    </w:p>
    <w:p w:rsidR="004E75D2" w:rsidRDefault="004E75D2" w:rsidP="00E465A9">
      <w:pPr>
        <w:pStyle w:val="1"/>
        <w:tabs>
          <w:tab w:val="left" w:pos="7100"/>
        </w:tabs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4E75D2" w:rsidRDefault="004E75D2" w:rsidP="00E465A9">
      <w:pPr>
        <w:pStyle w:val="1"/>
        <w:tabs>
          <w:tab w:val="left" w:pos="710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ст-ца Ахтанизовская</w:t>
      </w:r>
    </w:p>
    <w:p w:rsidR="004E75D2" w:rsidRDefault="004E75D2" w:rsidP="00F45A84">
      <w:pPr>
        <w:jc w:val="center"/>
        <w:rPr>
          <w:sz w:val="28"/>
          <w:szCs w:val="28"/>
        </w:rPr>
      </w:pPr>
    </w:p>
    <w:p w:rsidR="004E75D2" w:rsidRDefault="004E75D2" w:rsidP="00F45A84">
      <w:pPr>
        <w:jc w:val="center"/>
        <w:rPr>
          <w:sz w:val="28"/>
          <w:szCs w:val="28"/>
        </w:rPr>
      </w:pPr>
    </w:p>
    <w:p w:rsidR="002B3D4B" w:rsidRDefault="00740573" w:rsidP="00BF2F61">
      <w:pPr>
        <w:pStyle w:val="20"/>
        <w:shd w:val="clear" w:color="auto" w:fill="auto"/>
        <w:spacing w:before="0" w:after="0" w:line="322" w:lineRule="exact"/>
        <w:ind w:right="40"/>
        <w:rPr>
          <w:sz w:val="28"/>
          <w:szCs w:val="28"/>
        </w:rPr>
      </w:pPr>
      <w:r>
        <w:rPr>
          <w:sz w:val="28"/>
          <w:szCs w:val="28"/>
        </w:rPr>
        <w:t>Об установлении объема сведений об объектах учета реестра муниципального имущества Ахтанизовского сельского поселения Темрюкского района, подлежащих размещению на сайте Ахтанизовского сельского поселения Темрюкского района в информационно-телекоммуникационной сети «Интернет»</w:t>
      </w:r>
    </w:p>
    <w:p w:rsidR="00BF2F61" w:rsidRDefault="00BF2F61" w:rsidP="00BF2F61">
      <w:pPr>
        <w:pStyle w:val="20"/>
        <w:shd w:val="clear" w:color="auto" w:fill="auto"/>
        <w:spacing w:before="0" w:after="0" w:line="322" w:lineRule="exact"/>
        <w:ind w:right="40"/>
        <w:rPr>
          <w:sz w:val="28"/>
          <w:szCs w:val="28"/>
        </w:rPr>
      </w:pPr>
    </w:p>
    <w:p w:rsidR="00BF2F61" w:rsidRPr="00BF2F61" w:rsidRDefault="00BF2F61" w:rsidP="00BF2F61">
      <w:pPr>
        <w:pStyle w:val="20"/>
        <w:shd w:val="clear" w:color="auto" w:fill="auto"/>
        <w:spacing w:before="0" w:after="0" w:line="322" w:lineRule="exact"/>
        <w:ind w:right="40"/>
        <w:rPr>
          <w:sz w:val="28"/>
          <w:szCs w:val="28"/>
        </w:rPr>
      </w:pPr>
    </w:p>
    <w:p w:rsidR="00BF2F61" w:rsidRDefault="00BF2F61" w:rsidP="00740573">
      <w:pPr>
        <w:ind w:firstLine="709"/>
        <w:jc w:val="both"/>
        <w:rPr>
          <w:sz w:val="28"/>
          <w:szCs w:val="28"/>
        </w:rPr>
      </w:pPr>
      <w:r w:rsidRPr="00BF2F61">
        <w:t xml:space="preserve"> </w:t>
      </w:r>
      <w:r w:rsidR="0074057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порядке владения, пользования и распоряжения муниципальной собственностью Ахтанизовского сельского поселения Темрюкского района утвержденным </w:t>
      </w:r>
      <w:r w:rsidR="00D42F62">
        <w:rPr>
          <w:sz w:val="28"/>
          <w:szCs w:val="28"/>
        </w:rPr>
        <w:t xml:space="preserve">решением </w:t>
      </w:r>
      <w:r w:rsidR="00D42F62">
        <w:rPr>
          <w:sz w:val="28"/>
          <w:szCs w:val="28"/>
          <w:lang w:val="en-US"/>
        </w:rPr>
        <w:t>XXXI</w:t>
      </w:r>
      <w:r w:rsidR="00D42F62">
        <w:rPr>
          <w:sz w:val="28"/>
          <w:szCs w:val="28"/>
        </w:rPr>
        <w:t xml:space="preserve"> сессии Совета Ахтанизовского сельского поселения Темрюкского района </w:t>
      </w:r>
      <w:r w:rsidR="00D42F62">
        <w:rPr>
          <w:sz w:val="28"/>
          <w:szCs w:val="28"/>
          <w:lang w:val="en-US"/>
        </w:rPr>
        <w:t>III</w:t>
      </w:r>
      <w:r w:rsidR="00D42F62" w:rsidRPr="00D42F62">
        <w:rPr>
          <w:sz w:val="28"/>
          <w:szCs w:val="28"/>
        </w:rPr>
        <w:t xml:space="preserve"> </w:t>
      </w:r>
      <w:r w:rsidR="00D42F62">
        <w:rPr>
          <w:sz w:val="28"/>
          <w:szCs w:val="28"/>
        </w:rPr>
        <w:t>созыва от 30 сентября 2016 года № 153, во исполнение пункта 2.12.2 протокола заседания Совета по содействию развитию малого и среднего предпринимательства при полномочном представителе Президента Российской Федерации в Южном федеральном округе, состоявшемся 1 июня 2018 года, в целях обеспечения доступа граждан и организаций к информации об имуществе из реестра муниципального имущества муниципального образования Ахтанизовского сельского поселения Темрюкского района, п о с т а н о в л я ю:</w:t>
      </w:r>
    </w:p>
    <w:p w:rsidR="00D42F62" w:rsidRDefault="00D42F62" w:rsidP="00740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объем сведений об объектах учета реестра муниципального имущества Ахтанизовского сельского поселения Темрюкского района, подлежащих размещению на сайте Ахтанизовского сельского поселения Темрюкского района в информационно-телекоммуникационной сети «Интернет», в соответствии с приложением к настоящему постановлению.</w:t>
      </w:r>
    </w:p>
    <w:p w:rsidR="00AA0097" w:rsidRDefault="00D42F62" w:rsidP="0053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ЖКХ, торговли, курортной деятельности и имущественных отношений администрации Ахтанизовского сельского пос</w:t>
      </w:r>
      <w:r w:rsidR="005307C9">
        <w:rPr>
          <w:sz w:val="28"/>
          <w:szCs w:val="28"/>
        </w:rPr>
        <w:t>еления Темрюкского района (Ким)</w:t>
      </w:r>
      <w:r w:rsidR="00AA0097">
        <w:rPr>
          <w:sz w:val="28"/>
          <w:szCs w:val="28"/>
        </w:rPr>
        <w:t>:</w:t>
      </w:r>
    </w:p>
    <w:p w:rsidR="00AA0097" w:rsidRDefault="00AA0097" w:rsidP="0053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течении 30 календарных дней со дня вступления настоящего постановления в силу обеспечить размещение на сайте Ахтанизовского сельского поселения Темрюкского района в информационно-телекоммуникационной сети «Интернет» соответствующих сведений об </w:t>
      </w:r>
      <w:r>
        <w:rPr>
          <w:sz w:val="28"/>
          <w:szCs w:val="28"/>
        </w:rPr>
        <w:lastRenderedPageBreak/>
        <w:t>объектах учета, содержащихся в реестре муниципального имущества Ахтанизовского сельского поселения Темрюкского района:</w:t>
      </w:r>
    </w:p>
    <w:p w:rsidR="00E16F2F" w:rsidRDefault="00AA0097" w:rsidP="005307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307C9">
        <w:rPr>
          <w:sz w:val="28"/>
          <w:szCs w:val="28"/>
        </w:rPr>
        <w:t xml:space="preserve"> </w:t>
      </w:r>
      <w:r w:rsidR="00E16F2F">
        <w:rPr>
          <w:sz w:val="28"/>
          <w:szCs w:val="28"/>
        </w:rPr>
        <w:t>ежегодно в срок до 1 июня актуализировать данные сведения на сайте Ахтанизовского сельского поселения Темрюкского района.</w:t>
      </w:r>
    </w:p>
    <w:p w:rsidR="00E16F2F" w:rsidRDefault="00E16F2F" w:rsidP="00740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 Ахтанизовского сельского поселения Темрюкского района (Агеевой)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Ахтанизовского сельского поселения Темрюкского района </w:t>
      </w:r>
      <w:hyperlink r:id="rId8" w:history="1">
        <w:r w:rsidRPr="00E16F2F">
          <w:rPr>
            <w:rStyle w:val="ae"/>
            <w:sz w:val="28"/>
            <w:szCs w:val="28"/>
          </w:rPr>
          <w:t>https://ahtanizsp.ru/</w:t>
        </w:r>
      </w:hyperlink>
      <w:r w:rsidRPr="00E16F2F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E16F2F" w:rsidRDefault="00E16F2F" w:rsidP="00740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Ахтанизовского сельского поселе</w:t>
      </w:r>
      <w:r w:rsidR="00AA0097">
        <w:rPr>
          <w:sz w:val="28"/>
          <w:szCs w:val="28"/>
        </w:rPr>
        <w:t>ния Темрюкского района С.В.Тихую</w:t>
      </w:r>
      <w:r>
        <w:rPr>
          <w:sz w:val="28"/>
          <w:szCs w:val="28"/>
        </w:rPr>
        <w:t>.</w:t>
      </w:r>
    </w:p>
    <w:p w:rsidR="004E75D2" w:rsidRDefault="005307C9" w:rsidP="00E16F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«Об установлении объема сведений об объектах учета реестра муниципального имущества Ахтанизовского сельского поселения Темрюкского района, подлежащих размещению на сайте Ахтанизовского сельского поселения Темрюкского района в информационно-телекоммуникационной сети «Интернет» </w:t>
      </w:r>
      <w:r w:rsidR="00E16F2F">
        <w:rPr>
          <w:sz w:val="28"/>
          <w:szCs w:val="28"/>
        </w:rPr>
        <w:t>вступает в силу на следующий день после его официального опубликования.</w:t>
      </w:r>
    </w:p>
    <w:p w:rsidR="00E16F2F" w:rsidRDefault="00E16F2F" w:rsidP="00E16F2F">
      <w:pPr>
        <w:ind w:firstLine="709"/>
        <w:jc w:val="both"/>
        <w:rPr>
          <w:sz w:val="28"/>
          <w:szCs w:val="28"/>
        </w:rPr>
      </w:pPr>
    </w:p>
    <w:p w:rsidR="00E16F2F" w:rsidRDefault="00E16F2F" w:rsidP="00E16F2F">
      <w:pPr>
        <w:ind w:firstLine="709"/>
        <w:jc w:val="both"/>
        <w:rPr>
          <w:sz w:val="28"/>
          <w:szCs w:val="28"/>
        </w:rPr>
      </w:pPr>
    </w:p>
    <w:p w:rsidR="004E75D2" w:rsidRDefault="004E75D2" w:rsidP="00BE391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</w:t>
      </w:r>
    </w:p>
    <w:p w:rsidR="004E75D2" w:rsidRDefault="004E75D2" w:rsidP="00BE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E75D2" w:rsidRDefault="004E75D2" w:rsidP="00BE39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С.Ю. Суслов</w:t>
      </w:r>
    </w:p>
    <w:p w:rsidR="004E75D2" w:rsidRDefault="004E75D2" w:rsidP="00F45A84">
      <w:pPr>
        <w:jc w:val="both"/>
        <w:rPr>
          <w:sz w:val="28"/>
          <w:szCs w:val="28"/>
        </w:rPr>
      </w:pPr>
    </w:p>
    <w:p w:rsidR="004E75D2" w:rsidRDefault="004E75D2" w:rsidP="00F45A84">
      <w:pPr>
        <w:jc w:val="both"/>
        <w:rPr>
          <w:sz w:val="28"/>
          <w:szCs w:val="28"/>
        </w:rPr>
      </w:pPr>
    </w:p>
    <w:p w:rsidR="004E75D2" w:rsidRDefault="004E75D2" w:rsidP="00F45A84">
      <w:pPr>
        <w:jc w:val="both"/>
        <w:rPr>
          <w:sz w:val="28"/>
          <w:szCs w:val="28"/>
        </w:rPr>
      </w:pPr>
    </w:p>
    <w:p w:rsidR="004E75D2" w:rsidRDefault="004E75D2" w:rsidP="00E465A9">
      <w:pPr>
        <w:jc w:val="both"/>
      </w:pPr>
    </w:p>
    <w:p w:rsidR="00925251" w:rsidRDefault="00925251" w:rsidP="00E465A9">
      <w:pPr>
        <w:jc w:val="both"/>
      </w:pPr>
    </w:p>
    <w:p w:rsidR="00925251" w:rsidRDefault="00925251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685E3D" w:rsidRDefault="00685E3D" w:rsidP="00E465A9">
      <w:pPr>
        <w:jc w:val="both"/>
      </w:pPr>
    </w:p>
    <w:p w:rsidR="005307C9" w:rsidRDefault="005307C9" w:rsidP="00E465A9">
      <w:pPr>
        <w:jc w:val="both"/>
      </w:pPr>
    </w:p>
    <w:p w:rsidR="00685E3D" w:rsidRDefault="00685E3D" w:rsidP="00685E3D">
      <w:pPr>
        <w:tabs>
          <w:tab w:val="left" w:pos="6840"/>
        </w:tabs>
      </w:pPr>
    </w:p>
    <w:p w:rsidR="00987585" w:rsidRDefault="00987585" w:rsidP="00685E3D">
      <w:pPr>
        <w:tabs>
          <w:tab w:val="left" w:pos="6840"/>
        </w:tabs>
      </w:pPr>
    </w:p>
    <w:sectPr w:rsidR="00987585" w:rsidSect="00987585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376" w:rsidRDefault="002B7376">
      <w:r>
        <w:separator/>
      </w:r>
    </w:p>
  </w:endnote>
  <w:endnote w:type="continuationSeparator" w:id="1">
    <w:p w:rsidR="002B7376" w:rsidRDefault="002B7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376" w:rsidRDefault="002B7376">
      <w:r>
        <w:separator/>
      </w:r>
    </w:p>
  </w:footnote>
  <w:footnote w:type="continuationSeparator" w:id="1">
    <w:p w:rsidR="002B7376" w:rsidRDefault="002B73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7C9" w:rsidRDefault="005307C9" w:rsidP="005307C9">
    <w:pPr>
      <w:pStyle w:val="a9"/>
      <w:tabs>
        <w:tab w:val="clear" w:pos="4677"/>
        <w:tab w:val="clear" w:pos="9355"/>
        <w:tab w:val="left" w:pos="4275"/>
      </w:tabs>
    </w:pPr>
    <w:r>
      <w:tab/>
    </w:r>
    <w:r w:rsidR="00AA0097"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46470E"/>
    <w:multiLevelType w:val="multilevel"/>
    <w:tmpl w:val="73340B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">
    <w:nsid w:val="7A3507D2"/>
    <w:multiLevelType w:val="hybridMultilevel"/>
    <w:tmpl w:val="B6CE7826"/>
    <w:lvl w:ilvl="0" w:tplc="1E1098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DE16659"/>
    <w:multiLevelType w:val="hybridMultilevel"/>
    <w:tmpl w:val="7862C36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5A84"/>
    <w:rsid w:val="000208DF"/>
    <w:rsid w:val="00025DC9"/>
    <w:rsid w:val="00041D72"/>
    <w:rsid w:val="00043743"/>
    <w:rsid w:val="00051046"/>
    <w:rsid w:val="000D094D"/>
    <w:rsid w:val="00117134"/>
    <w:rsid w:val="00165109"/>
    <w:rsid w:val="001702E5"/>
    <w:rsid w:val="001753B1"/>
    <w:rsid w:val="001C28D7"/>
    <w:rsid w:val="001C7D6E"/>
    <w:rsid w:val="001F4156"/>
    <w:rsid w:val="00230BEF"/>
    <w:rsid w:val="00254480"/>
    <w:rsid w:val="00256542"/>
    <w:rsid w:val="00275976"/>
    <w:rsid w:val="00276A1C"/>
    <w:rsid w:val="00280998"/>
    <w:rsid w:val="00281308"/>
    <w:rsid w:val="002A5419"/>
    <w:rsid w:val="002B3D4B"/>
    <w:rsid w:val="002B7376"/>
    <w:rsid w:val="002E3DC5"/>
    <w:rsid w:val="0032468F"/>
    <w:rsid w:val="00357EA8"/>
    <w:rsid w:val="003842A3"/>
    <w:rsid w:val="0039305D"/>
    <w:rsid w:val="003D7F84"/>
    <w:rsid w:val="003E2A74"/>
    <w:rsid w:val="003E5E04"/>
    <w:rsid w:val="003F41E6"/>
    <w:rsid w:val="004120E3"/>
    <w:rsid w:val="004A5298"/>
    <w:rsid w:val="004C42A2"/>
    <w:rsid w:val="004C77B0"/>
    <w:rsid w:val="004E75D2"/>
    <w:rsid w:val="004F0F2D"/>
    <w:rsid w:val="0050028D"/>
    <w:rsid w:val="00502A9F"/>
    <w:rsid w:val="005274BB"/>
    <w:rsid w:val="005307C9"/>
    <w:rsid w:val="00553EC1"/>
    <w:rsid w:val="0056261D"/>
    <w:rsid w:val="00592BF3"/>
    <w:rsid w:val="00595A23"/>
    <w:rsid w:val="00595C0F"/>
    <w:rsid w:val="005C36AD"/>
    <w:rsid w:val="00632B8B"/>
    <w:rsid w:val="00685E3D"/>
    <w:rsid w:val="00697761"/>
    <w:rsid w:val="006B148C"/>
    <w:rsid w:val="006E48D5"/>
    <w:rsid w:val="00740573"/>
    <w:rsid w:val="00745C59"/>
    <w:rsid w:val="00760283"/>
    <w:rsid w:val="0077430C"/>
    <w:rsid w:val="007832F2"/>
    <w:rsid w:val="00794B3C"/>
    <w:rsid w:val="007A63FB"/>
    <w:rsid w:val="007C022F"/>
    <w:rsid w:val="00805BF7"/>
    <w:rsid w:val="00805FF3"/>
    <w:rsid w:val="00811A1F"/>
    <w:rsid w:val="00811AF6"/>
    <w:rsid w:val="008602F4"/>
    <w:rsid w:val="008771B9"/>
    <w:rsid w:val="00891F22"/>
    <w:rsid w:val="008C2290"/>
    <w:rsid w:val="008C2857"/>
    <w:rsid w:val="008F1212"/>
    <w:rsid w:val="008F2056"/>
    <w:rsid w:val="00907BCF"/>
    <w:rsid w:val="009152B2"/>
    <w:rsid w:val="00922D98"/>
    <w:rsid w:val="00925251"/>
    <w:rsid w:val="00952353"/>
    <w:rsid w:val="00963420"/>
    <w:rsid w:val="00977C6B"/>
    <w:rsid w:val="00987585"/>
    <w:rsid w:val="009A502D"/>
    <w:rsid w:val="009B014A"/>
    <w:rsid w:val="00A278B3"/>
    <w:rsid w:val="00A34E8E"/>
    <w:rsid w:val="00A35432"/>
    <w:rsid w:val="00A67570"/>
    <w:rsid w:val="00A73D26"/>
    <w:rsid w:val="00AA0097"/>
    <w:rsid w:val="00AC1B2D"/>
    <w:rsid w:val="00AE43C8"/>
    <w:rsid w:val="00B15BA1"/>
    <w:rsid w:val="00B15FFF"/>
    <w:rsid w:val="00B37AB7"/>
    <w:rsid w:val="00B90749"/>
    <w:rsid w:val="00BE3915"/>
    <w:rsid w:val="00BF2F61"/>
    <w:rsid w:val="00C31C96"/>
    <w:rsid w:val="00C66D29"/>
    <w:rsid w:val="00C92EA5"/>
    <w:rsid w:val="00CC3528"/>
    <w:rsid w:val="00CE0483"/>
    <w:rsid w:val="00D02901"/>
    <w:rsid w:val="00D058AE"/>
    <w:rsid w:val="00D14AE3"/>
    <w:rsid w:val="00D16A2F"/>
    <w:rsid w:val="00D24F7D"/>
    <w:rsid w:val="00D2634D"/>
    <w:rsid w:val="00D42F62"/>
    <w:rsid w:val="00D44AFE"/>
    <w:rsid w:val="00D46F02"/>
    <w:rsid w:val="00DA7614"/>
    <w:rsid w:val="00DB7156"/>
    <w:rsid w:val="00DC160E"/>
    <w:rsid w:val="00DC3217"/>
    <w:rsid w:val="00DC4596"/>
    <w:rsid w:val="00DD1293"/>
    <w:rsid w:val="00DD2467"/>
    <w:rsid w:val="00DF1D26"/>
    <w:rsid w:val="00E16F2F"/>
    <w:rsid w:val="00E30608"/>
    <w:rsid w:val="00E36407"/>
    <w:rsid w:val="00E41905"/>
    <w:rsid w:val="00E465A9"/>
    <w:rsid w:val="00E76607"/>
    <w:rsid w:val="00E8520D"/>
    <w:rsid w:val="00EC66D2"/>
    <w:rsid w:val="00EE24DA"/>
    <w:rsid w:val="00EF063A"/>
    <w:rsid w:val="00EF5C48"/>
    <w:rsid w:val="00F14495"/>
    <w:rsid w:val="00F3030C"/>
    <w:rsid w:val="00F45A84"/>
    <w:rsid w:val="00F7639B"/>
    <w:rsid w:val="00F80152"/>
    <w:rsid w:val="00FE09E1"/>
    <w:rsid w:val="00FE3C83"/>
    <w:rsid w:val="00FF050B"/>
    <w:rsid w:val="00FF394B"/>
    <w:rsid w:val="00FF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A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65A9"/>
    <w:pPr>
      <w:keepNext/>
      <w:widowControl w:val="0"/>
      <w:tabs>
        <w:tab w:val="num" w:pos="432"/>
      </w:tabs>
      <w:suppressAutoHyphens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41905"/>
    <w:rPr>
      <w:rFonts w:ascii="Arial" w:hAnsi="Arial" w:cs="Arial"/>
      <w:b/>
      <w:bCs/>
      <w:kern w:val="1"/>
      <w:sz w:val="32"/>
      <w:szCs w:val="32"/>
    </w:rPr>
  </w:style>
  <w:style w:type="paragraph" w:styleId="a3">
    <w:name w:val="Title"/>
    <w:basedOn w:val="a"/>
    <w:link w:val="a4"/>
    <w:qFormat/>
    <w:rsid w:val="00F45A84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locked/>
    <w:rsid w:val="00E4190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F45A84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locked/>
    <w:rsid w:val="00E41905"/>
    <w:rPr>
      <w:rFonts w:cs="Times New Roman"/>
      <w:sz w:val="24"/>
      <w:szCs w:val="24"/>
    </w:rPr>
  </w:style>
  <w:style w:type="paragraph" w:styleId="a7">
    <w:name w:val="Balloon Text"/>
    <w:basedOn w:val="a"/>
    <w:link w:val="a8"/>
    <w:semiHidden/>
    <w:rsid w:val="00D24F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41905"/>
    <w:rPr>
      <w:rFonts w:cs="Times New Roman"/>
      <w:sz w:val="2"/>
      <w:szCs w:val="2"/>
    </w:rPr>
  </w:style>
  <w:style w:type="paragraph" w:styleId="a9">
    <w:name w:val="header"/>
    <w:basedOn w:val="a"/>
    <w:link w:val="aa"/>
    <w:rsid w:val="00E465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E41905"/>
    <w:rPr>
      <w:rFonts w:cs="Times New Roman"/>
      <w:sz w:val="24"/>
      <w:szCs w:val="24"/>
    </w:rPr>
  </w:style>
  <w:style w:type="character" w:styleId="ab">
    <w:name w:val="page number"/>
    <w:basedOn w:val="a0"/>
    <w:rsid w:val="00E465A9"/>
    <w:rPr>
      <w:rFonts w:cs="Times New Roman"/>
    </w:rPr>
  </w:style>
  <w:style w:type="paragraph" w:customStyle="1" w:styleId="11">
    <w:name w:val="Абзац списка1"/>
    <w:basedOn w:val="a"/>
    <w:rsid w:val="00E30608"/>
    <w:pPr>
      <w:ind w:left="720"/>
    </w:pPr>
  </w:style>
  <w:style w:type="paragraph" w:customStyle="1" w:styleId="ConsPlusNormal">
    <w:name w:val="ConsPlusNormal"/>
    <w:next w:val="a"/>
    <w:rsid w:val="005274BB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fa-IR" w:bidi="fa-IR"/>
    </w:rPr>
  </w:style>
  <w:style w:type="paragraph" w:styleId="ac">
    <w:name w:val="Normal (Web)"/>
    <w:basedOn w:val="a"/>
    <w:rsid w:val="002B3D4B"/>
    <w:pPr>
      <w:spacing w:before="100" w:beforeAutospacing="1" w:after="100" w:afterAutospacing="1"/>
    </w:pPr>
  </w:style>
  <w:style w:type="paragraph" w:customStyle="1" w:styleId="ad">
    <w:name w:val="Знак Знак Знак Знак Знак Знак Знак Знак Знак Знак"/>
    <w:basedOn w:val="a"/>
    <w:rsid w:val="00BF2F6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locked/>
    <w:rsid w:val="00BF2F61"/>
    <w:rPr>
      <w:b/>
      <w:bCs/>
      <w:spacing w:val="7"/>
      <w:shd w:val="clear" w:color="auto" w:fill="FFFFFF"/>
    </w:rPr>
  </w:style>
  <w:style w:type="character" w:customStyle="1" w:styleId="212">
    <w:name w:val="Основной текст (2) + 12"/>
    <w:aliases w:val="5 pt2,Не полужирный,Интервал 0 pt1"/>
    <w:basedOn w:val="2"/>
    <w:rsid w:val="00BF2F61"/>
    <w:rPr>
      <w:color w:val="000000"/>
      <w:spacing w:val="6"/>
      <w:w w:val="100"/>
      <w:position w:val="0"/>
      <w:sz w:val="25"/>
      <w:szCs w:val="25"/>
      <w:lang w:val="en-US"/>
    </w:rPr>
  </w:style>
  <w:style w:type="paragraph" w:customStyle="1" w:styleId="20">
    <w:name w:val="Основной текст (2)"/>
    <w:basedOn w:val="a"/>
    <w:link w:val="2"/>
    <w:rsid w:val="00BF2F61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spacing w:val="7"/>
      <w:sz w:val="20"/>
      <w:szCs w:val="20"/>
    </w:rPr>
  </w:style>
  <w:style w:type="character" w:customStyle="1" w:styleId="3pt">
    <w:name w:val="Основной текст + Интервал 3 pt"/>
    <w:basedOn w:val="a0"/>
    <w:rsid w:val="00BF2F61"/>
    <w:rPr>
      <w:color w:val="000000"/>
      <w:spacing w:val="70"/>
      <w:w w:val="100"/>
      <w:position w:val="0"/>
      <w:sz w:val="25"/>
      <w:szCs w:val="25"/>
      <w:lang w:val="ru-RU" w:bidi="ar-SA"/>
    </w:rPr>
  </w:style>
  <w:style w:type="character" w:styleId="ae">
    <w:name w:val="Hyperlink"/>
    <w:basedOn w:val="a0"/>
    <w:uiPriority w:val="99"/>
    <w:unhideWhenUsed/>
    <w:rsid w:val="00E16F2F"/>
    <w:rPr>
      <w:color w:val="0000FF"/>
      <w:u w:val="single"/>
    </w:rPr>
  </w:style>
  <w:style w:type="table" w:styleId="af">
    <w:name w:val="Table Grid"/>
    <w:basedOn w:val="a1"/>
    <w:locked/>
    <w:rsid w:val="009875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98758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9875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htanizsp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Pc1</dc:creator>
  <cp:lastModifiedBy>общий отдел</cp:lastModifiedBy>
  <cp:revision>2</cp:revision>
  <cp:lastPrinted>2019-12-12T13:52:00Z</cp:lastPrinted>
  <dcterms:created xsi:type="dcterms:W3CDTF">2019-12-23T07:10:00Z</dcterms:created>
  <dcterms:modified xsi:type="dcterms:W3CDTF">2019-12-23T07:10:00Z</dcterms:modified>
</cp:coreProperties>
</file>