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477" w:rsidRDefault="000C4D54" w:rsidP="00061F4E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667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477" w:rsidRDefault="00E33477" w:rsidP="00074729">
      <w:pPr>
        <w:jc w:val="center"/>
        <w:rPr>
          <w:b/>
          <w:bCs/>
          <w:sz w:val="28"/>
          <w:szCs w:val="28"/>
        </w:rPr>
      </w:pPr>
    </w:p>
    <w:p w:rsidR="00E33477" w:rsidRPr="00E05AE3" w:rsidRDefault="00E33477" w:rsidP="000747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E33477" w:rsidRPr="00E05AE3" w:rsidRDefault="00E33477" w:rsidP="00074729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E33477" w:rsidRPr="00C41734" w:rsidRDefault="00E33477" w:rsidP="00074729">
      <w:pPr>
        <w:jc w:val="center"/>
        <w:rPr>
          <w:b/>
          <w:bCs/>
          <w:sz w:val="22"/>
          <w:szCs w:val="22"/>
        </w:rPr>
      </w:pPr>
    </w:p>
    <w:p w:rsidR="00E33477" w:rsidRPr="00FC1251" w:rsidRDefault="00E33477" w:rsidP="00074729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E33477" w:rsidRPr="00181CCE" w:rsidRDefault="00E33477" w:rsidP="00074729">
      <w:pPr>
        <w:jc w:val="center"/>
        <w:rPr>
          <w:sz w:val="22"/>
          <w:szCs w:val="22"/>
        </w:rPr>
      </w:pPr>
    </w:p>
    <w:p w:rsidR="00E33477" w:rsidRDefault="00E33477" w:rsidP="00074729">
      <w:pPr>
        <w:jc w:val="both"/>
        <w:rPr>
          <w:sz w:val="28"/>
          <w:szCs w:val="28"/>
        </w:rPr>
      </w:pPr>
      <w:r>
        <w:rPr>
          <w:sz w:val="28"/>
          <w:szCs w:val="28"/>
        </w:rPr>
        <w:t>от_____________                                                                             №____________</w:t>
      </w:r>
    </w:p>
    <w:p w:rsidR="00E33477" w:rsidRPr="00C76915" w:rsidRDefault="00E33477" w:rsidP="00074729">
      <w:pPr>
        <w:jc w:val="both"/>
        <w:rPr>
          <w:sz w:val="16"/>
          <w:szCs w:val="16"/>
        </w:rPr>
      </w:pPr>
    </w:p>
    <w:p w:rsidR="00E33477" w:rsidRPr="004F6264" w:rsidRDefault="00E33477" w:rsidP="00074729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E33477" w:rsidRPr="00C41734" w:rsidRDefault="00E33477" w:rsidP="002720ED">
      <w:pPr>
        <w:jc w:val="center"/>
        <w:rPr>
          <w:sz w:val="16"/>
          <w:szCs w:val="16"/>
        </w:rPr>
      </w:pPr>
    </w:p>
    <w:p w:rsidR="00E33477" w:rsidRPr="00C41734" w:rsidRDefault="00E33477" w:rsidP="002720ED">
      <w:pPr>
        <w:jc w:val="center"/>
        <w:rPr>
          <w:sz w:val="16"/>
          <w:szCs w:val="16"/>
        </w:rPr>
      </w:pPr>
    </w:p>
    <w:p w:rsidR="00E33477" w:rsidRDefault="00E33477" w:rsidP="00181C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подготовке проекта внесения изменений в генеральный план Ахтанизовского сельского поселения Темрюкского района </w:t>
      </w:r>
    </w:p>
    <w:p w:rsidR="00E33477" w:rsidRPr="00C64A6D" w:rsidRDefault="00E33477" w:rsidP="00181C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Краснодарского края</w:t>
      </w:r>
    </w:p>
    <w:p w:rsidR="00E33477" w:rsidRPr="00C41734" w:rsidRDefault="00E33477" w:rsidP="00DC3344">
      <w:pPr>
        <w:jc w:val="center"/>
        <w:rPr>
          <w:sz w:val="16"/>
          <w:szCs w:val="16"/>
        </w:rPr>
      </w:pPr>
    </w:p>
    <w:p w:rsidR="00E33477" w:rsidRPr="00C41734" w:rsidRDefault="00E33477" w:rsidP="00DC3344">
      <w:pPr>
        <w:jc w:val="center"/>
        <w:rPr>
          <w:sz w:val="16"/>
          <w:szCs w:val="16"/>
        </w:rPr>
      </w:pPr>
    </w:p>
    <w:p w:rsidR="00E33477" w:rsidRPr="009017A5" w:rsidRDefault="00E33477" w:rsidP="003F7D7E">
      <w:pPr>
        <w:tabs>
          <w:tab w:val="left" w:pos="9498"/>
        </w:tabs>
        <w:ind w:firstLine="709"/>
        <w:jc w:val="both"/>
        <w:rPr>
          <w:sz w:val="28"/>
          <w:szCs w:val="28"/>
        </w:rPr>
      </w:pPr>
      <w:r w:rsidRPr="009017A5">
        <w:rPr>
          <w:sz w:val="28"/>
          <w:szCs w:val="28"/>
        </w:rPr>
        <w:t xml:space="preserve">На основании Федерального </w:t>
      </w:r>
      <w:r>
        <w:rPr>
          <w:sz w:val="28"/>
          <w:szCs w:val="28"/>
        </w:rPr>
        <w:t xml:space="preserve">закона Российской Федерации от </w:t>
      </w:r>
      <w:r w:rsidRPr="009017A5">
        <w:rPr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 в соо</w:t>
      </w:r>
      <w:r>
        <w:rPr>
          <w:sz w:val="28"/>
          <w:szCs w:val="28"/>
        </w:rPr>
        <w:t>тветствии  с требованиями статей</w:t>
      </w:r>
      <w:r w:rsidRPr="009017A5">
        <w:rPr>
          <w:sz w:val="28"/>
          <w:szCs w:val="28"/>
        </w:rPr>
        <w:t xml:space="preserve"> 24</w:t>
      </w:r>
      <w:r>
        <w:rPr>
          <w:sz w:val="28"/>
          <w:szCs w:val="28"/>
        </w:rPr>
        <w:t xml:space="preserve">, </w:t>
      </w:r>
      <w:r w:rsidRPr="009017A5">
        <w:rPr>
          <w:sz w:val="28"/>
          <w:szCs w:val="28"/>
        </w:rPr>
        <w:t xml:space="preserve">25 и 28 Градостроительного кодекса Российской Федерации                                        от 29 декабря 2004 года № 190-ФЗ, Генерального плана </w:t>
      </w:r>
      <w:r>
        <w:rPr>
          <w:sz w:val="28"/>
          <w:szCs w:val="28"/>
        </w:rPr>
        <w:t>Ахтанизовского сельского</w:t>
      </w:r>
      <w:r w:rsidRPr="009017A5">
        <w:rPr>
          <w:sz w:val="28"/>
          <w:szCs w:val="28"/>
        </w:rPr>
        <w:t xml:space="preserve"> поселения Темрюкского района, утвержденного решением Совета </w:t>
      </w:r>
      <w:r>
        <w:rPr>
          <w:sz w:val="28"/>
          <w:szCs w:val="28"/>
        </w:rPr>
        <w:t>Ахтанизовского сельского</w:t>
      </w:r>
      <w:r w:rsidRPr="009017A5">
        <w:rPr>
          <w:sz w:val="28"/>
          <w:szCs w:val="28"/>
        </w:rPr>
        <w:t xml:space="preserve"> поселения Темрюкского района от </w:t>
      </w:r>
      <w:r>
        <w:rPr>
          <w:sz w:val="28"/>
          <w:szCs w:val="28"/>
        </w:rPr>
        <w:t>20</w:t>
      </w:r>
      <w:r w:rsidRPr="009017A5">
        <w:rPr>
          <w:sz w:val="28"/>
          <w:szCs w:val="28"/>
        </w:rPr>
        <w:t xml:space="preserve"> </w:t>
      </w:r>
      <w:r>
        <w:rPr>
          <w:sz w:val="28"/>
          <w:szCs w:val="28"/>
        </w:rPr>
        <w:t>апрел</w:t>
      </w:r>
      <w:r w:rsidRPr="009017A5">
        <w:rPr>
          <w:sz w:val="28"/>
          <w:szCs w:val="28"/>
        </w:rPr>
        <w:t xml:space="preserve">я                              </w:t>
      </w:r>
      <w:r>
        <w:rPr>
          <w:sz w:val="28"/>
          <w:szCs w:val="28"/>
        </w:rPr>
        <w:t xml:space="preserve"> 2011</w:t>
      </w:r>
      <w:r w:rsidRPr="009017A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110 «Об утверждении </w:t>
      </w:r>
      <w:r w:rsidRPr="009017A5">
        <w:rPr>
          <w:sz w:val="28"/>
          <w:szCs w:val="28"/>
        </w:rPr>
        <w:t xml:space="preserve">Генерального плана </w:t>
      </w:r>
      <w:r>
        <w:rPr>
          <w:sz w:val="28"/>
          <w:szCs w:val="28"/>
        </w:rPr>
        <w:t>Ахтанизовского сельского</w:t>
      </w:r>
      <w:r w:rsidRPr="009017A5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>»</w:t>
      </w:r>
      <w:r w:rsidRPr="009017A5">
        <w:rPr>
          <w:sz w:val="28"/>
          <w:szCs w:val="28"/>
        </w:rPr>
        <w:t xml:space="preserve">, Устава </w:t>
      </w:r>
      <w:r>
        <w:rPr>
          <w:sz w:val="28"/>
          <w:szCs w:val="28"/>
        </w:rPr>
        <w:t>Ахтанизовского сельского</w:t>
      </w:r>
      <w:r w:rsidRPr="009017A5">
        <w:rPr>
          <w:sz w:val="28"/>
          <w:szCs w:val="28"/>
        </w:rPr>
        <w:t xml:space="preserve"> поселения Темрюкского района, в связи с поступлением предложений от заинтересованных лиц п о с т а н о в л я ю:</w:t>
      </w:r>
    </w:p>
    <w:p w:rsidR="00E33477" w:rsidRDefault="00E33477" w:rsidP="003F7D7E">
      <w:pPr>
        <w:ind w:firstLine="708"/>
        <w:jc w:val="both"/>
        <w:rPr>
          <w:sz w:val="28"/>
          <w:szCs w:val="28"/>
        </w:rPr>
      </w:pPr>
      <w:r w:rsidRPr="009017A5">
        <w:rPr>
          <w:sz w:val="28"/>
          <w:szCs w:val="28"/>
        </w:rPr>
        <w:t xml:space="preserve">1. Подготовить проект по внесению изменений в генеральный план </w:t>
      </w:r>
      <w:r>
        <w:rPr>
          <w:sz w:val="28"/>
          <w:szCs w:val="28"/>
        </w:rPr>
        <w:t>Ахтанизовского сельского</w:t>
      </w:r>
      <w:r w:rsidRPr="009017A5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</w:t>
      </w:r>
      <w:r w:rsidRPr="009017A5">
        <w:rPr>
          <w:sz w:val="28"/>
          <w:szCs w:val="28"/>
        </w:rPr>
        <w:t xml:space="preserve">Краснодарского края, утвержденного решением Совета </w:t>
      </w:r>
      <w:r>
        <w:rPr>
          <w:sz w:val="28"/>
          <w:szCs w:val="28"/>
        </w:rPr>
        <w:t>Ахтанизовского сельского</w:t>
      </w:r>
      <w:r w:rsidRPr="009017A5">
        <w:rPr>
          <w:sz w:val="28"/>
          <w:szCs w:val="28"/>
        </w:rPr>
        <w:t xml:space="preserve"> поселения Темрюкского района от </w:t>
      </w:r>
      <w:r>
        <w:rPr>
          <w:sz w:val="28"/>
          <w:szCs w:val="28"/>
        </w:rPr>
        <w:t>20</w:t>
      </w:r>
      <w:r w:rsidRPr="009017A5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2011</w:t>
      </w:r>
      <w:r w:rsidRPr="009017A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110 «Об утверждении </w:t>
      </w:r>
      <w:r w:rsidRPr="009017A5">
        <w:rPr>
          <w:sz w:val="28"/>
          <w:szCs w:val="28"/>
        </w:rPr>
        <w:t xml:space="preserve">Генерального плана </w:t>
      </w:r>
      <w:r>
        <w:rPr>
          <w:sz w:val="28"/>
          <w:szCs w:val="28"/>
        </w:rPr>
        <w:t>Ахтанизовского сельского</w:t>
      </w:r>
      <w:r w:rsidRPr="009017A5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>», в части уточнения функционального назначения территории части посёлка Пересыпь и уточнения границ населённых пунктов Ахтанизовская, Пересыпь, За Родину.</w:t>
      </w:r>
    </w:p>
    <w:p w:rsidR="00E33477" w:rsidRPr="00181CCE" w:rsidRDefault="00E33477" w:rsidP="00181CCE">
      <w:pPr>
        <w:ind w:firstLine="708"/>
        <w:jc w:val="both"/>
        <w:rPr>
          <w:sz w:val="28"/>
          <w:szCs w:val="28"/>
        </w:rPr>
      </w:pPr>
      <w:r w:rsidRPr="00181CCE">
        <w:rPr>
          <w:sz w:val="28"/>
          <w:szCs w:val="28"/>
        </w:rPr>
        <w:t xml:space="preserve">2. Постановление администрации Ахтанизовского сельского поселения Темрюкского района от 19 августа 2013 года № 199 </w:t>
      </w:r>
      <w:r>
        <w:rPr>
          <w:sz w:val="28"/>
          <w:szCs w:val="28"/>
        </w:rPr>
        <w:t>«</w:t>
      </w:r>
      <w:r w:rsidRPr="00181CCE">
        <w:rPr>
          <w:sz w:val="28"/>
          <w:szCs w:val="28"/>
        </w:rPr>
        <w:t>О подготовке проекта внесения изменений в генеральный план Ахтанизовского сельского поселения Темрюкского района Краснодарского края</w:t>
      </w:r>
      <w:r>
        <w:rPr>
          <w:sz w:val="28"/>
          <w:szCs w:val="28"/>
        </w:rPr>
        <w:t>» считать утратившим силу.</w:t>
      </w:r>
    </w:p>
    <w:p w:rsidR="00E33477" w:rsidRDefault="00E33477" w:rsidP="0087786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Контроль за выполнением настоящего постановления оставляю за собой.</w:t>
      </w:r>
    </w:p>
    <w:p w:rsidR="00E33477" w:rsidRDefault="00E33477" w:rsidP="00B2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со дня его официального опубликования. </w:t>
      </w:r>
    </w:p>
    <w:p w:rsidR="00E33477" w:rsidRPr="00C41734" w:rsidRDefault="00E33477" w:rsidP="00B21617">
      <w:pPr>
        <w:jc w:val="both"/>
        <w:rPr>
          <w:sz w:val="22"/>
          <w:szCs w:val="22"/>
        </w:rPr>
      </w:pPr>
    </w:p>
    <w:p w:rsidR="00E33477" w:rsidRPr="00C41734" w:rsidRDefault="00E33477" w:rsidP="00B21617">
      <w:pPr>
        <w:jc w:val="both"/>
        <w:rPr>
          <w:sz w:val="22"/>
          <w:szCs w:val="22"/>
        </w:rPr>
      </w:pPr>
    </w:p>
    <w:p w:rsidR="00E33477" w:rsidRDefault="00E33477" w:rsidP="00DC33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E33477" w:rsidRDefault="00E33477" w:rsidP="00B2161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Ахтанизовского сельского</w:t>
      </w:r>
    </w:p>
    <w:p w:rsidR="00E33477" w:rsidRPr="0042352B" w:rsidRDefault="00E33477" w:rsidP="0042352B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М.А.Разиевский</w:t>
      </w:r>
    </w:p>
    <w:sectPr w:rsidR="00E33477" w:rsidRPr="0042352B" w:rsidSect="00181CCE">
      <w:headerReference w:type="default" r:id="rId8"/>
      <w:footnotePr>
        <w:pos w:val="beneathText"/>
      </w:footnotePr>
      <w:pgSz w:w="11905" w:h="16837" w:code="9"/>
      <w:pgMar w:top="142" w:right="567" w:bottom="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477" w:rsidRDefault="00E33477">
      <w:r>
        <w:separator/>
      </w:r>
    </w:p>
  </w:endnote>
  <w:endnote w:type="continuationSeparator" w:id="1">
    <w:p w:rsidR="00E33477" w:rsidRDefault="00E334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477" w:rsidRDefault="00E33477">
      <w:r>
        <w:separator/>
      </w:r>
    </w:p>
  </w:footnote>
  <w:footnote w:type="continuationSeparator" w:id="1">
    <w:p w:rsidR="00E33477" w:rsidRDefault="00E334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477" w:rsidRDefault="00364DB9" w:rsidP="007725A6">
    <w:pPr>
      <w:pStyle w:val="af0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E33477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33477">
      <w:rPr>
        <w:rStyle w:val="af2"/>
        <w:noProof/>
      </w:rPr>
      <w:t>2</w:t>
    </w:r>
    <w:r>
      <w:rPr>
        <w:rStyle w:val="af2"/>
      </w:rPr>
      <w:fldChar w:fldCharType="end"/>
    </w:r>
  </w:p>
  <w:p w:rsidR="00E33477" w:rsidRDefault="00E33477" w:rsidP="007725A6">
    <w:pPr>
      <w:pStyle w:val="af0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3979"/>
    <w:multiLevelType w:val="hybridMultilevel"/>
    <w:tmpl w:val="1ABC12DE"/>
    <w:lvl w:ilvl="0" w:tplc="5D60B7A2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1" w:tplc="4768AE44">
      <w:start w:val="2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238C6535"/>
    <w:multiLevelType w:val="multilevel"/>
    <w:tmpl w:val="14E638EA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abstractNum w:abstractNumId="2">
    <w:nsid w:val="304B5E36"/>
    <w:multiLevelType w:val="multilevel"/>
    <w:tmpl w:val="77602E76"/>
    <w:lvl w:ilvl="0">
      <w:start w:val="1"/>
      <w:numFmt w:val="decimal"/>
      <w:lvlText w:val="%1.1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3B3A7151"/>
    <w:multiLevelType w:val="multilevel"/>
    <w:tmpl w:val="2DBCFD0A"/>
    <w:lvl w:ilvl="0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657A4A37"/>
    <w:multiLevelType w:val="multilevel"/>
    <w:tmpl w:val="AB22E7C0"/>
    <w:lvl w:ilvl="0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</w:rPr>
    </w:lvl>
  </w:abstractNum>
  <w:abstractNum w:abstractNumId="5">
    <w:nsid w:val="768F1005"/>
    <w:multiLevelType w:val="multilevel"/>
    <w:tmpl w:val="48683EC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/>
  <w:rsids>
    <w:rsidRoot w:val="00C82BEC"/>
    <w:rsid w:val="00061F4E"/>
    <w:rsid w:val="00066E79"/>
    <w:rsid w:val="00070A41"/>
    <w:rsid w:val="00070B2B"/>
    <w:rsid w:val="0007133A"/>
    <w:rsid w:val="00074729"/>
    <w:rsid w:val="00081ADC"/>
    <w:rsid w:val="000826CA"/>
    <w:rsid w:val="000854F9"/>
    <w:rsid w:val="000A6D94"/>
    <w:rsid w:val="000C4D54"/>
    <w:rsid w:val="000C7322"/>
    <w:rsid w:val="000D4FEE"/>
    <w:rsid w:val="00101A7A"/>
    <w:rsid w:val="00103C9B"/>
    <w:rsid w:val="00117CD0"/>
    <w:rsid w:val="00120041"/>
    <w:rsid w:val="001311DF"/>
    <w:rsid w:val="00151265"/>
    <w:rsid w:val="00181082"/>
    <w:rsid w:val="001812CD"/>
    <w:rsid w:val="00181CCE"/>
    <w:rsid w:val="001B3E2B"/>
    <w:rsid w:val="001D0F3E"/>
    <w:rsid w:val="001E3625"/>
    <w:rsid w:val="001F2001"/>
    <w:rsid w:val="001F66C1"/>
    <w:rsid w:val="00230411"/>
    <w:rsid w:val="0027145F"/>
    <w:rsid w:val="002720ED"/>
    <w:rsid w:val="002A479E"/>
    <w:rsid w:val="002C4447"/>
    <w:rsid w:val="002C6F93"/>
    <w:rsid w:val="002D2C28"/>
    <w:rsid w:val="002E6476"/>
    <w:rsid w:val="003046EF"/>
    <w:rsid w:val="003642F9"/>
    <w:rsid w:val="00364DB9"/>
    <w:rsid w:val="003A58B4"/>
    <w:rsid w:val="003A6739"/>
    <w:rsid w:val="003D78AE"/>
    <w:rsid w:val="003F0AA5"/>
    <w:rsid w:val="003F7D7E"/>
    <w:rsid w:val="0042352B"/>
    <w:rsid w:val="0043231F"/>
    <w:rsid w:val="00456526"/>
    <w:rsid w:val="00460DF7"/>
    <w:rsid w:val="004A556A"/>
    <w:rsid w:val="004A684D"/>
    <w:rsid w:val="004B4749"/>
    <w:rsid w:val="004C16A3"/>
    <w:rsid w:val="004E3076"/>
    <w:rsid w:val="004E7B90"/>
    <w:rsid w:val="004F05A1"/>
    <w:rsid w:val="004F6264"/>
    <w:rsid w:val="00501849"/>
    <w:rsid w:val="00511A1F"/>
    <w:rsid w:val="00527BB0"/>
    <w:rsid w:val="00550B68"/>
    <w:rsid w:val="005975EC"/>
    <w:rsid w:val="005A5A13"/>
    <w:rsid w:val="005B1C9A"/>
    <w:rsid w:val="005B7749"/>
    <w:rsid w:val="005C15A6"/>
    <w:rsid w:val="005C518B"/>
    <w:rsid w:val="005D637D"/>
    <w:rsid w:val="005E21F1"/>
    <w:rsid w:val="005E41EF"/>
    <w:rsid w:val="005F17E1"/>
    <w:rsid w:val="005F36C6"/>
    <w:rsid w:val="00615F41"/>
    <w:rsid w:val="00623B59"/>
    <w:rsid w:val="00626BF5"/>
    <w:rsid w:val="00642FFE"/>
    <w:rsid w:val="00647F0C"/>
    <w:rsid w:val="006725CA"/>
    <w:rsid w:val="0067608F"/>
    <w:rsid w:val="006B21E9"/>
    <w:rsid w:val="006B6011"/>
    <w:rsid w:val="007019F8"/>
    <w:rsid w:val="00734988"/>
    <w:rsid w:val="00742F85"/>
    <w:rsid w:val="00764E52"/>
    <w:rsid w:val="007725A6"/>
    <w:rsid w:val="00772F4E"/>
    <w:rsid w:val="007D28AD"/>
    <w:rsid w:val="007F7967"/>
    <w:rsid w:val="00802F66"/>
    <w:rsid w:val="00807609"/>
    <w:rsid w:val="00807B19"/>
    <w:rsid w:val="0087786B"/>
    <w:rsid w:val="008823C6"/>
    <w:rsid w:val="00884CB8"/>
    <w:rsid w:val="008B07F3"/>
    <w:rsid w:val="009017A5"/>
    <w:rsid w:val="0092136E"/>
    <w:rsid w:val="00926AEB"/>
    <w:rsid w:val="00965367"/>
    <w:rsid w:val="00971E78"/>
    <w:rsid w:val="00983260"/>
    <w:rsid w:val="0099072A"/>
    <w:rsid w:val="009916E3"/>
    <w:rsid w:val="009B0A4E"/>
    <w:rsid w:val="009D6736"/>
    <w:rsid w:val="009E762E"/>
    <w:rsid w:val="009F2455"/>
    <w:rsid w:val="00A03D4C"/>
    <w:rsid w:val="00A2103E"/>
    <w:rsid w:val="00A23300"/>
    <w:rsid w:val="00A375E9"/>
    <w:rsid w:val="00A449C1"/>
    <w:rsid w:val="00A54E47"/>
    <w:rsid w:val="00A85835"/>
    <w:rsid w:val="00A95827"/>
    <w:rsid w:val="00AA4B3C"/>
    <w:rsid w:val="00AC16F4"/>
    <w:rsid w:val="00B03A91"/>
    <w:rsid w:val="00B14B79"/>
    <w:rsid w:val="00B157E2"/>
    <w:rsid w:val="00B21617"/>
    <w:rsid w:val="00B30640"/>
    <w:rsid w:val="00B500AE"/>
    <w:rsid w:val="00B51F89"/>
    <w:rsid w:val="00B9073A"/>
    <w:rsid w:val="00BC03D8"/>
    <w:rsid w:val="00BC43EC"/>
    <w:rsid w:val="00BC50CD"/>
    <w:rsid w:val="00C07237"/>
    <w:rsid w:val="00C41734"/>
    <w:rsid w:val="00C52852"/>
    <w:rsid w:val="00C64160"/>
    <w:rsid w:val="00C64A6D"/>
    <w:rsid w:val="00C76915"/>
    <w:rsid w:val="00C82BEC"/>
    <w:rsid w:val="00CA1CAD"/>
    <w:rsid w:val="00CA78D9"/>
    <w:rsid w:val="00CE7674"/>
    <w:rsid w:val="00CF7E43"/>
    <w:rsid w:val="00D15206"/>
    <w:rsid w:val="00D20E3F"/>
    <w:rsid w:val="00D22175"/>
    <w:rsid w:val="00D36DF9"/>
    <w:rsid w:val="00D672CC"/>
    <w:rsid w:val="00D77AF9"/>
    <w:rsid w:val="00DA0B0E"/>
    <w:rsid w:val="00DC3344"/>
    <w:rsid w:val="00DC41FF"/>
    <w:rsid w:val="00DC63B0"/>
    <w:rsid w:val="00DD3326"/>
    <w:rsid w:val="00DE32EB"/>
    <w:rsid w:val="00DE6C1C"/>
    <w:rsid w:val="00DF7C67"/>
    <w:rsid w:val="00E05AE3"/>
    <w:rsid w:val="00E33477"/>
    <w:rsid w:val="00E4391C"/>
    <w:rsid w:val="00E46D49"/>
    <w:rsid w:val="00E87EC9"/>
    <w:rsid w:val="00E97BFD"/>
    <w:rsid w:val="00EA7950"/>
    <w:rsid w:val="00EB55A5"/>
    <w:rsid w:val="00EC0C77"/>
    <w:rsid w:val="00EC42EF"/>
    <w:rsid w:val="00EF1453"/>
    <w:rsid w:val="00F059F9"/>
    <w:rsid w:val="00F0792F"/>
    <w:rsid w:val="00F21B4B"/>
    <w:rsid w:val="00F3725B"/>
    <w:rsid w:val="00F71BE1"/>
    <w:rsid w:val="00FA77F6"/>
    <w:rsid w:val="00FC1251"/>
    <w:rsid w:val="00FC7624"/>
    <w:rsid w:val="00FD15F5"/>
    <w:rsid w:val="00FE3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AEB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926AEB"/>
  </w:style>
  <w:style w:type="character" w:customStyle="1" w:styleId="WW-Absatz-Standardschriftart">
    <w:name w:val="WW-Absatz-Standardschriftart"/>
    <w:uiPriority w:val="99"/>
    <w:rsid w:val="00926AEB"/>
  </w:style>
  <w:style w:type="character" w:customStyle="1" w:styleId="WW-Absatz-Standardschriftart1">
    <w:name w:val="WW-Absatz-Standardschriftart1"/>
    <w:uiPriority w:val="99"/>
    <w:rsid w:val="00926AEB"/>
  </w:style>
  <w:style w:type="character" w:customStyle="1" w:styleId="a3">
    <w:name w:val="Символ нумерации"/>
    <w:uiPriority w:val="99"/>
    <w:rsid w:val="00926AEB"/>
  </w:style>
  <w:style w:type="character" w:customStyle="1" w:styleId="1">
    <w:name w:val="Основной шрифт абзаца1"/>
    <w:uiPriority w:val="99"/>
    <w:rsid w:val="00926AEB"/>
  </w:style>
  <w:style w:type="paragraph" w:customStyle="1" w:styleId="a4">
    <w:name w:val="Заголовок"/>
    <w:basedOn w:val="a"/>
    <w:next w:val="a5"/>
    <w:uiPriority w:val="99"/>
    <w:rsid w:val="00926AE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uiPriority w:val="99"/>
    <w:rsid w:val="00926A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926AEB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926AEB"/>
  </w:style>
  <w:style w:type="paragraph" w:customStyle="1" w:styleId="10">
    <w:name w:val="Название1"/>
    <w:basedOn w:val="a"/>
    <w:uiPriority w:val="99"/>
    <w:rsid w:val="00926AE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uiPriority w:val="99"/>
    <w:rsid w:val="00926AEB"/>
    <w:pPr>
      <w:suppressLineNumbers/>
    </w:pPr>
  </w:style>
  <w:style w:type="paragraph" w:styleId="a8">
    <w:name w:val="Title"/>
    <w:basedOn w:val="a4"/>
    <w:next w:val="a9"/>
    <w:link w:val="aa"/>
    <w:uiPriority w:val="99"/>
    <w:qFormat/>
    <w:rsid w:val="00926AEB"/>
  </w:style>
  <w:style w:type="character" w:customStyle="1" w:styleId="aa">
    <w:name w:val="Название Знак"/>
    <w:basedOn w:val="a0"/>
    <w:link w:val="a8"/>
    <w:uiPriority w:val="99"/>
    <w:locked/>
    <w:rsid w:val="00926AEB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9">
    <w:name w:val="Subtitle"/>
    <w:basedOn w:val="a4"/>
    <w:next w:val="a5"/>
    <w:link w:val="ab"/>
    <w:uiPriority w:val="99"/>
    <w:qFormat/>
    <w:rsid w:val="00926AEB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uiPriority w:val="99"/>
    <w:locked/>
    <w:rsid w:val="00926AEB"/>
    <w:rPr>
      <w:rFonts w:ascii="Cambria" w:hAnsi="Cambria" w:cs="Cambria"/>
      <w:sz w:val="24"/>
      <w:szCs w:val="24"/>
      <w:lang w:eastAsia="ar-SA" w:bidi="ar-SA"/>
    </w:rPr>
  </w:style>
  <w:style w:type="paragraph" w:styleId="ac">
    <w:name w:val="Normal (Web)"/>
    <w:basedOn w:val="a"/>
    <w:uiPriority w:val="99"/>
    <w:rsid w:val="00926AEB"/>
    <w:pPr>
      <w:spacing w:before="280" w:after="280"/>
    </w:pPr>
  </w:style>
  <w:style w:type="paragraph" w:customStyle="1" w:styleId="ConsTitle">
    <w:name w:val="ConsTitle"/>
    <w:uiPriority w:val="99"/>
    <w:rsid w:val="005D637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Знак Знак Знак Знак"/>
    <w:basedOn w:val="a"/>
    <w:uiPriority w:val="99"/>
    <w:rsid w:val="005D637D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742F8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26AEB"/>
    <w:rPr>
      <w:rFonts w:ascii="Tahoma" w:hAnsi="Tahoma" w:cs="Tahoma"/>
      <w:sz w:val="16"/>
      <w:szCs w:val="16"/>
      <w:lang w:eastAsia="ar-SA" w:bidi="ar-SA"/>
    </w:rPr>
  </w:style>
  <w:style w:type="paragraph" w:styleId="af0">
    <w:name w:val="header"/>
    <w:basedOn w:val="a"/>
    <w:link w:val="af1"/>
    <w:uiPriority w:val="99"/>
    <w:rsid w:val="007725A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926AEB"/>
    <w:rPr>
      <w:rFonts w:cs="Times New Roman"/>
      <w:sz w:val="24"/>
      <w:szCs w:val="24"/>
      <w:lang w:eastAsia="ar-SA" w:bidi="ar-SA"/>
    </w:rPr>
  </w:style>
  <w:style w:type="character" w:styleId="af2">
    <w:name w:val="page number"/>
    <w:basedOn w:val="a0"/>
    <w:uiPriority w:val="99"/>
    <w:rsid w:val="007725A6"/>
    <w:rPr>
      <w:rFonts w:cs="Times New Roman"/>
    </w:rPr>
  </w:style>
  <w:style w:type="paragraph" w:customStyle="1" w:styleId="af3">
    <w:name w:val="Знак Знак Знак Знак Знак Знак Знак Знак Знак Знак Знак Знак Знак"/>
    <w:basedOn w:val="a"/>
    <w:uiPriority w:val="99"/>
    <w:rsid w:val="0042352B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63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1882</Characters>
  <Application>Microsoft Office Word</Application>
  <DocSecurity>4</DocSecurity>
  <Lines>15</Lines>
  <Paragraphs>4</Paragraphs>
  <ScaleCrop>false</ScaleCrop>
  <Company>Microsoft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Glava</dc:creator>
  <cp:keywords/>
  <dc:description/>
  <cp:lastModifiedBy>user</cp:lastModifiedBy>
  <cp:revision>2</cp:revision>
  <cp:lastPrinted>2013-08-22T08:14:00Z</cp:lastPrinted>
  <dcterms:created xsi:type="dcterms:W3CDTF">2014-04-16T12:33:00Z</dcterms:created>
  <dcterms:modified xsi:type="dcterms:W3CDTF">2014-04-16T12:33:00Z</dcterms:modified>
</cp:coreProperties>
</file>