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48D" w:rsidRPr="00317001" w:rsidRDefault="0057448D" w:rsidP="0057448D">
      <w:pPr>
        <w:spacing w:after="0" w:line="240" w:lineRule="auto"/>
        <w:jc w:val="right"/>
        <w:rPr>
          <w:rFonts w:ascii="Times New Roman" w:hAnsi="Times New Roman"/>
          <w:sz w:val="28"/>
          <w:szCs w:val="28"/>
        </w:rPr>
      </w:pPr>
      <w:r w:rsidRPr="00317001">
        <w:rPr>
          <w:rFonts w:ascii="Times New Roman" w:hAnsi="Times New Roman"/>
          <w:sz w:val="28"/>
          <w:szCs w:val="28"/>
        </w:rPr>
        <w:t xml:space="preserve">                                                                                                                              Приложение</w:t>
      </w:r>
    </w:p>
    <w:p w:rsidR="0057448D" w:rsidRPr="00317001" w:rsidRDefault="0057448D" w:rsidP="0057448D">
      <w:pPr>
        <w:tabs>
          <w:tab w:val="right" w:pos="9498"/>
        </w:tabs>
        <w:spacing w:after="0" w:line="240" w:lineRule="auto"/>
        <w:jc w:val="right"/>
        <w:rPr>
          <w:rFonts w:ascii="Times New Roman" w:hAnsi="Times New Roman"/>
          <w:sz w:val="28"/>
          <w:szCs w:val="28"/>
        </w:rPr>
      </w:pPr>
      <w:r w:rsidRPr="00317001">
        <w:rPr>
          <w:rFonts w:ascii="Times New Roman" w:hAnsi="Times New Roman"/>
          <w:sz w:val="28"/>
          <w:szCs w:val="28"/>
        </w:rPr>
        <w:tab/>
        <w:t xml:space="preserve"> к решению </w:t>
      </w:r>
      <w:r w:rsidR="00515F23" w:rsidRPr="00317001">
        <w:rPr>
          <w:rFonts w:ascii="Times New Roman" w:hAnsi="Times New Roman"/>
          <w:sz w:val="28"/>
          <w:szCs w:val="28"/>
          <w:lang w:val="en-US"/>
        </w:rPr>
        <w:t>LX</w:t>
      </w:r>
      <w:r w:rsidR="001D020E" w:rsidRPr="00317001">
        <w:rPr>
          <w:rFonts w:ascii="Times New Roman" w:hAnsi="Times New Roman"/>
          <w:sz w:val="28"/>
          <w:szCs w:val="28"/>
          <w:lang w:val="en-US"/>
        </w:rPr>
        <w:t>V</w:t>
      </w:r>
      <w:r w:rsidRPr="00317001">
        <w:rPr>
          <w:rFonts w:ascii="Times New Roman" w:hAnsi="Times New Roman"/>
          <w:b/>
          <w:sz w:val="28"/>
          <w:szCs w:val="28"/>
        </w:rPr>
        <w:t xml:space="preserve"> </w:t>
      </w:r>
      <w:r w:rsidRPr="00317001">
        <w:rPr>
          <w:rFonts w:ascii="Times New Roman" w:hAnsi="Times New Roman"/>
          <w:sz w:val="28"/>
          <w:szCs w:val="28"/>
        </w:rPr>
        <w:t>сессии Совета</w:t>
      </w:r>
    </w:p>
    <w:p w:rsidR="0057448D" w:rsidRPr="00317001" w:rsidRDefault="0057448D" w:rsidP="0057448D">
      <w:pPr>
        <w:tabs>
          <w:tab w:val="right" w:pos="9498"/>
        </w:tabs>
        <w:spacing w:after="0" w:line="240" w:lineRule="auto"/>
        <w:jc w:val="right"/>
        <w:rPr>
          <w:rFonts w:ascii="Times New Roman" w:hAnsi="Times New Roman"/>
          <w:sz w:val="28"/>
          <w:szCs w:val="28"/>
        </w:rPr>
      </w:pPr>
      <w:r w:rsidRPr="00317001">
        <w:rPr>
          <w:rFonts w:ascii="Times New Roman" w:hAnsi="Times New Roman"/>
          <w:sz w:val="28"/>
          <w:szCs w:val="28"/>
        </w:rPr>
        <w:tab/>
        <w:t>Ахтанизовского сельского поселения</w:t>
      </w:r>
    </w:p>
    <w:p w:rsidR="0057448D" w:rsidRPr="00317001" w:rsidRDefault="0057448D" w:rsidP="0057448D">
      <w:pPr>
        <w:tabs>
          <w:tab w:val="right" w:pos="9498"/>
        </w:tabs>
        <w:spacing w:after="0" w:line="240" w:lineRule="auto"/>
        <w:jc w:val="right"/>
        <w:rPr>
          <w:rFonts w:ascii="Times New Roman" w:hAnsi="Times New Roman"/>
          <w:sz w:val="28"/>
          <w:szCs w:val="28"/>
        </w:rPr>
      </w:pPr>
      <w:r w:rsidRPr="00317001">
        <w:rPr>
          <w:rFonts w:ascii="Times New Roman" w:hAnsi="Times New Roman"/>
          <w:sz w:val="28"/>
          <w:szCs w:val="28"/>
        </w:rPr>
        <w:t xml:space="preserve">Темрюкского района </w:t>
      </w:r>
      <w:r w:rsidRPr="00317001">
        <w:rPr>
          <w:rFonts w:ascii="Times New Roman" w:hAnsi="Times New Roman"/>
          <w:sz w:val="28"/>
          <w:szCs w:val="28"/>
          <w:lang w:val="en-US"/>
        </w:rPr>
        <w:t>II</w:t>
      </w:r>
      <w:r w:rsidRPr="00317001">
        <w:rPr>
          <w:rFonts w:ascii="Times New Roman" w:hAnsi="Times New Roman"/>
          <w:sz w:val="28"/>
          <w:szCs w:val="28"/>
        </w:rPr>
        <w:t xml:space="preserve"> созыва</w:t>
      </w:r>
    </w:p>
    <w:p w:rsidR="00EE05FB" w:rsidRPr="00317001" w:rsidRDefault="0057448D" w:rsidP="0057448D">
      <w:pPr>
        <w:spacing w:after="0" w:line="240" w:lineRule="auto"/>
        <w:jc w:val="right"/>
        <w:rPr>
          <w:rFonts w:ascii="Times New Roman" w:hAnsi="Times New Roman"/>
          <w:sz w:val="28"/>
          <w:szCs w:val="28"/>
        </w:rPr>
      </w:pPr>
      <w:r w:rsidRPr="00317001">
        <w:rPr>
          <w:rFonts w:ascii="Times New Roman" w:hAnsi="Times New Roman"/>
          <w:sz w:val="28"/>
          <w:szCs w:val="28"/>
        </w:rPr>
        <w:t xml:space="preserve">                                                                                  от «</w:t>
      </w:r>
      <w:r w:rsidR="003F74F2" w:rsidRPr="00317001">
        <w:rPr>
          <w:rFonts w:ascii="Times New Roman" w:hAnsi="Times New Roman"/>
          <w:sz w:val="28"/>
          <w:szCs w:val="28"/>
        </w:rPr>
        <w:t>05</w:t>
      </w:r>
      <w:r w:rsidRPr="00317001">
        <w:rPr>
          <w:rFonts w:ascii="Times New Roman" w:hAnsi="Times New Roman"/>
          <w:sz w:val="28"/>
          <w:szCs w:val="28"/>
        </w:rPr>
        <w:t>»</w:t>
      </w:r>
      <w:r w:rsidR="003F74F2" w:rsidRPr="00317001">
        <w:rPr>
          <w:rFonts w:ascii="Times New Roman" w:hAnsi="Times New Roman"/>
          <w:sz w:val="28"/>
          <w:szCs w:val="28"/>
        </w:rPr>
        <w:t>февраля</w:t>
      </w:r>
      <w:r w:rsidR="001D020E" w:rsidRPr="00317001">
        <w:rPr>
          <w:rFonts w:ascii="Times New Roman" w:hAnsi="Times New Roman"/>
          <w:sz w:val="28"/>
          <w:szCs w:val="28"/>
        </w:rPr>
        <w:t xml:space="preserve"> 2014</w:t>
      </w:r>
      <w:r w:rsidR="00AB5436">
        <w:rPr>
          <w:rFonts w:ascii="Times New Roman" w:hAnsi="Times New Roman"/>
          <w:sz w:val="28"/>
          <w:szCs w:val="28"/>
        </w:rPr>
        <w:t xml:space="preserve"> года №331</w:t>
      </w:r>
    </w:p>
    <w:p w:rsidR="00077FEC" w:rsidRPr="00317001" w:rsidRDefault="00077FEC" w:rsidP="00EF1694">
      <w:pPr>
        <w:spacing w:after="0" w:line="240" w:lineRule="auto"/>
        <w:rPr>
          <w:rFonts w:ascii="Times New Roman" w:hAnsi="Times New Roman"/>
          <w:sz w:val="28"/>
          <w:szCs w:val="28"/>
        </w:rPr>
      </w:pPr>
    </w:p>
    <w:p w:rsidR="00077FEC" w:rsidRPr="009040D0" w:rsidRDefault="00077FEC" w:rsidP="00EF1694">
      <w:pPr>
        <w:spacing w:after="0" w:line="240" w:lineRule="auto"/>
        <w:rPr>
          <w:rFonts w:ascii="Times New Roman" w:hAnsi="Times New Roman"/>
          <w:sz w:val="24"/>
          <w:szCs w:val="24"/>
        </w:rPr>
      </w:pPr>
    </w:p>
    <w:p w:rsidR="00EE05FB" w:rsidRPr="009040D0" w:rsidRDefault="00EE05FB" w:rsidP="00EF1694">
      <w:pPr>
        <w:spacing w:after="0" w:line="240" w:lineRule="auto"/>
        <w:jc w:val="center"/>
        <w:rPr>
          <w:rFonts w:ascii="Times New Roman" w:hAnsi="Times New Roman"/>
          <w:b/>
          <w:sz w:val="24"/>
          <w:szCs w:val="24"/>
        </w:rPr>
      </w:pPr>
      <w:r w:rsidRPr="009040D0">
        <w:rPr>
          <w:rFonts w:ascii="Times New Roman" w:hAnsi="Times New Roman"/>
          <w:b/>
          <w:sz w:val="24"/>
          <w:szCs w:val="24"/>
        </w:rPr>
        <w:t>ПОЛОЖЕНИЕ</w:t>
      </w:r>
    </w:p>
    <w:p w:rsidR="00EE05FB" w:rsidRPr="009040D0" w:rsidRDefault="00EE05FB" w:rsidP="005E4BD9">
      <w:pPr>
        <w:spacing w:after="0" w:line="240" w:lineRule="auto"/>
        <w:jc w:val="center"/>
        <w:rPr>
          <w:rFonts w:ascii="Times New Roman" w:hAnsi="Times New Roman"/>
          <w:b/>
          <w:sz w:val="24"/>
          <w:szCs w:val="24"/>
        </w:rPr>
      </w:pPr>
      <w:r w:rsidRPr="009040D0">
        <w:rPr>
          <w:rFonts w:ascii="Times New Roman" w:hAnsi="Times New Roman"/>
          <w:b/>
          <w:sz w:val="24"/>
          <w:szCs w:val="24"/>
        </w:rPr>
        <w:t xml:space="preserve">О </w:t>
      </w:r>
      <w:r w:rsidR="005E4BD9" w:rsidRPr="009040D0">
        <w:rPr>
          <w:rFonts w:ascii="Times New Roman" w:hAnsi="Times New Roman"/>
          <w:b/>
          <w:sz w:val="24"/>
          <w:szCs w:val="24"/>
        </w:rPr>
        <w:t xml:space="preserve">ЕДИНОЙ </w:t>
      </w:r>
      <w:r w:rsidR="00D264E7" w:rsidRPr="009040D0">
        <w:rPr>
          <w:rFonts w:ascii="Times New Roman" w:hAnsi="Times New Roman"/>
          <w:b/>
          <w:sz w:val="24"/>
          <w:szCs w:val="24"/>
        </w:rPr>
        <w:t xml:space="preserve">КОМИССИИ ПО ОСУЩЕСТВЛЕНИЮ ЗАКУПОК </w:t>
      </w:r>
    </w:p>
    <w:p w:rsidR="00EE05FB" w:rsidRPr="009040D0" w:rsidRDefault="00EE05FB" w:rsidP="00EF1694">
      <w:pPr>
        <w:spacing w:after="0" w:line="240" w:lineRule="auto"/>
        <w:jc w:val="center"/>
        <w:rPr>
          <w:rFonts w:ascii="Times New Roman" w:hAnsi="Times New Roman"/>
          <w:b/>
          <w:sz w:val="24"/>
          <w:szCs w:val="24"/>
        </w:rPr>
      </w:pPr>
      <w:r w:rsidRPr="009040D0">
        <w:rPr>
          <w:rFonts w:ascii="Times New Roman" w:hAnsi="Times New Roman"/>
          <w:b/>
          <w:sz w:val="24"/>
          <w:szCs w:val="24"/>
        </w:rPr>
        <w:t xml:space="preserve">ДЛЯ </w:t>
      </w:r>
      <w:r w:rsidR="005E4BD9" w:rsidRPr="009040D0">
        <w:rPr>
          <w:rFonts w:ascii="Times New Roman" w:hAnsi="Times New Roman"/>
          <w:b/>
          <w:sz w:val="24"/>
          <w:szCs w:val="24"/>
        </w:rPr>
        <w:t>ОБЕСПЕЧЕНИЯ</w:t>
      </w:r>
      <w:r w:rsidR="003A3A22">
        <w:rPr>
          <w:rFonts w:ascii="Times New Roman" w:hAnsi="Times New Roman"/>
          <w:b/>
          <w:sz w:val="24"/>
          <w:szCs w:val="24"/>
        </w:rPr>
        <w:t xml:space="preserve"> </w:t>
      </w:r>
      <w:r w:rsidR="003A3A22" w:rsidRPr="003A3A22">
        <w:rPr>
          <w:rFonts w:ascii="Times New Roman" w:hAnsi="Times New Roman"/>
          <w:b/>
          <w:caps/>
          <w:sz w:val="24"/>
          <w:szCs w:val="24"/>
        </w:rPr>
        <w:t>муниципальных</w:t>
      </w:r>
      <w:r w:rsidRPr="009040D0">
        <w:rPr>
          <w:rFonts w:ascii="Times New Roman" w:hAnsi="Times New Roman"/>
          <w:b/>
          <w:sz w:val="24"/>
          <w:szCs w:val="24"/>
        </w:rPr>
        <w:t xml:space="preserve"> НУЖД</w:t>
      </w:r>
    </w:p>
    <w:p w:rsidR="00EE05FB" w:rsidRPr="009040D0" w:rsidRDefault="003A3A22" w:rsidP="00EF1694">
      <w:pPr>
        <w:spacing w:after="0" w:line="240" w:lineRule="auto"/>
        <w:jc w:val="center"/>
        <w:rPr>
          <w:rFonts w:ascii="Times New Roman" w:hAnsi="Times New Roman"/>
          <w:b/>
          <w:sz w:val="24"/>
          <w:szCs w:val="24"/>
        </w:rPr>
      </w:pPr>
      <w:r>
        <w:rPr>
          <w:rFonts w:ascii="Times New Roman" w:hAnsi="Times New Roman"/>
          <w:b/>
          <w:sz w:val="24"/>
          <w:szCs w:val="24"/>
        </w:rPr>
        <w:t>АХТАНИЗОВСКОГО СЕЛЬСКОГО ПОСЕЛЕНИЯ ТЕМРЮКСКОГО РАЙОНА</w:t>
      </w:r>
    </w:p>
    <w:p w:rsidR="00EE05FB" w:rsidRPr="004F2829" w:rsidRDefault="00EE05FB" w:rsidP="00EF1694">
      <w:pPr>
        <w:spacing w:after="0" w:line="240" w:lineRule="auto"/>
        <w:rPr>
          <w:rFonts w:ascii="Times New Roman" w:hAnsi="Times New Roman"/>
          <w:sz w:val="24"/>
          <w:szCs w:val="24"/>
        </w:rPr>
      </w:pPr>
    </w:p>
    <w:p w:rsidR="00077FEC" w:rsidRPr="004F2829" w:rsidRDefault="00077FEC" w:rsidP="00EF1694">
      <w:pPr>
        <w:spacing w:after="0" w:line="240" w:lineRule="auto"/>
        <w:rPr>
          <w:rFonts w:ascii="Times New Roman" w:hAnsi="Times New Roman"/>
          <w:sz w:val="24"/>
          <w:szCs w:val="24"/>
        </w:rPr>
      </w:pPr>
    </w:p>
    <w:p w:rsidR="00EE05FB" w:rsidRPr="004F2829" w:rsidRDefault="00EE05FB" w:rsidP="009A3EBD">
      <w:pPr>
        <w:pStyle w:val="a3"/>
        <w:numPr>
          <w:ilvl w:val="0"/>
          <w:numId w:val="1"/>
        </w:numPr>
        <w:spacing w:after="0" w:line="240" w:lineRule="auto"/>
        <w:ind w:left="0" w:firstLine="0"/>
        <w:jc w:val="center"/>
        <w:rPr>
          <w:rFonts w:ascii="Times New Roman" w:hAnsi="Times New Roman"/>
          <w:b/>
          <w:sz w:val="24"/>
          <w:szCs w:val="24"/>
        </w:rPr>
      </w:pPr>
      <w:r w:rsidRPr="004F2829">
        <w:rPr>
          <w:rFonts w:ascii="Times New Roman" w:hAnsi="Times New Roman"/>
          <w:b/>
          <w:sz w:val="24"/>
          <w:szCs w:val="24"/>
        </w:rPr>
        <w:t>ОБЩИЕ ПОЛОЖЕНИЯ</w:t>
      </w:r>
    </w:p>
    <w:p w:rsidR="00EE05FB" w:rsidRPr="00FE573C" w:rsidRDefault="00EE05FB" w:rsidP="00EF1694">
      <w:pPr>
        <w:spacing w:after="0" w:line="240" w:lineRule="auto"/>
        <w:rPr>
          <w:rFonts w:ascii="Times New Roman" w:hAnsi="Times New Roman"/>
          <w:sz w:val="10"/>
          <w:szCs w:val="10"/>
        </w:rPr>
      </w:pP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Настоящее Пол</w:t>
      </w:r>
      <w:r w:rsidR="00BC0DB8" w:rsidRPr="00317001">
        <w:rPr>
          <w:rFonts w:ascii="Times New Roman" w:hAnsi="Times New Roman"/>
          <w:sz w:val="28"/>
          <w:szCs w:val="28"/>
        </w:rPr>
        <w:t>ожение определяет цели, задачи</w:t>
      </w:r>
      <w:r w:rsidR="00C715AA" w:rsidRPr="00317001">
        <w:rPr>
          <w:rFonts w:ascii="Times New Roman" w:hAnsi="Times New Roman"/>
          <w:sz w:val="28"/>
          <w:szCs w:val="28"/>
        </w:rPr>
        <w:t xml:space="preserve"> и</w:t>
      </w:r>
      <w:r w:rsidRPr="00317001">
        <w:rPr>
          <w:rFonts w:ascii="Times New Roman" w:hAnsi="Times New Roman"/>
          <w:sz w:val="28"/>
          <w:szCs w:val="28"/>
        </w:rPr>
        <w:t xml:space="preserve"> функции</w:t>
      </w:r>
      <w:r w:rsidR="003A3A22" w:rsidRPr="00317001">
        <w:rPr>
          <w:rFonts w:ascii="Times New Roman" w:hAnsi="Times New Roman"/>
          <w:sz w:val="28"/>
          <w:szCs w:val="28"/>
        </w:rPr>
        <w:t xml:space="preserve"> </w:t>
      </w:r>
      <w:r w:rsidRPr="00317001">
        <w:rPr>
          <w:rFonts w:ascii="Times New Roman" w:hAnsi="Times New Roman"/>
          <w:sz w:val="28"/>
          <w:szCs w:val="28"/>
        </w:rPr>
        <w:t xml:space="preserve">Единой комиссии </w:t>
      </w:r>
      <w:r w:rsidR="00614712" w:rsidRPr="00317001">
        <w:rPr>
          <w:rFonts w:ascii="Times New Roman" w:hAnsi="Times New Roman"/>
          <w:sz w:val="28"/>
          <w:szCs w:val="28"/>
        </w:rPr>
        <w:t xml:space="preserve">по осуществлению закупок </w:t>
      </w:r>
      <w:r w:rsidRPr="00317001">
        <w:rPr>
          <w:rFonts w:ascii="Times New Roman" w:hAnsi="Times New Roman"/>
          <w:sz w:val="28"/>
          <w:szCs w:val="28"/>
        </w:rPr>
        <w:t>для</w:t>
      </w:r>
      <w:r w:rsidR="003A3A22" w:rsidRPr="00317001">
        <w:rPr>
          <w:rFonts w:ascii="Times New Roman" w:hAnsi="Times New Roman"/>
          <w:sz w:val="28"/>
          <w:szCs w:val="28"/>
        </w:rPr>
        <w:t xml:space="preserve"> </w:t>
      </w:r>
      <w:r w:rsidR="00614712" w:rsidRPr="00317001">
        <w:rPr>
          <w:rFonts w:ascii="Times New Roman" w:hAnsi="Times New Roman"/>
          <w:sz w:val="28"/>
          <w:szCs w:val="28"/>
        </w:rPr>
        <w:t>обеспечения</w:t>
      </w:r>
      <w:r w:rsidRPr="00317001">
        <w:rPr>
          <w:rFonts w:ascii="Times New Roman" w:hAnsi="Times New Roman"/>
          <w:sz w:val="28"/>
          <w:szCs w:val="28"/>
        </w:rPr>
        <w:t xml:space="preserve"> </w:t>
      </w:r>
      <w:r w:rsidR="003A3A22" w:rsidRPr="00317001">
        <w:rPr>
          <w:rFonts w:ascii="Times New Roman" w:hAnsi="Times New Roman"/>
          <w:sz w:val="28"/>
          <w:szCs w:val="28"/>
        </w:rPr>
        <w:t>муниципальных</w:t>
      </w:r>
      <w:r w:rsidRPr="00317001">
        <w:rPr>
          <w:rFonts w:ascii="Times New Roman" w:hAnsi="Times New Roman"/>
          <w:sz w:val="28"/>
          <w:szCs w:val="28"/>
        </w:rPr>
        <w:t xml:space="preserve"> нужд </w:t>
      </w:r>
      <w:r w:rsidR="003A3A22" w:rsidRPr="00317001">
        <w:rPr>
          <w:rFonts w:ascii="Times New Roman" w:hAnsi="Times New Roman"/>
          <w:sz w:val="28"/>
          <w:szCs w:val="28"/>
        </w:rPr>
        <w:t>Ахтанизовского сельского поселения Темрюкского района</w:t>
      </w:r>
      <w:r w:rsidRPr="00317001">
        <w:rPr>
          <w:rFonts w:ascii="Times New Roman" w:hAnsi="Times New Roman"/>
          <w:sz w:val="28"/>
          <w:szCs w:val="28"/>
        </w:rPr>
        <w:t xml:space="preserve"> </w:t>
      </w:r>
      <w:r w:rsidR="00907F5C" w:rsidRPr="00317001">
        <w:rPr>
          <w:rFonts w:ascii="Times New Roman" w:hAnsi="Times New Roman"/>
          <w:sz w:val="28"/>
          <w:szCs w:val="28"/>
        </w:rPr>
        <w:t xml:space="preserve">путем </w:t>
      </w:r>
      <w:r w:rsidRPr="00317001">
        <w:rPr>
          <w:rFonts w:ascii="Times New Roman" w:hAnsi="Times New Roman"/>
          <w:sz w:val="28"/>
          <w:szCs w:val="28"/>
        </w:rPr>
        <w:t>проведени</w:t>
      </w:r>
      <w:r w:rsidR="003A3A22" w:rsidRPr="00317001">
        <w:rPr>
          <w:rFonts w:ascii="Times New Roman" w:hAnsi="Times New Roman"/>
          <w:sz w:val="28"/>
          <w:szCs w:val="28"/>
        </w:rPr>
        <w:t xml:space="preserve">я </w:t>
      </w:r>
      <w:r w:rsidR="00C715AA" w:rsidRPr="00317001">
        <w:rPr>
          <w:rFonts w:ascii="Times New Roman" w:hAnsi="Times New Roman"/>
          <w:sz w:val="28"/>
          <w:szCs w:val="28"/>
        </w:rPr>
        <w:t>конкурсов</w:t>
      </w:r>
      <w:r w:rsidR="003338D1" w:rsidRPr="00317001">
        <w:rPr>
          <w:rFonts w:ascii="Times New Roman" w:hAnsi="Times New Roman"/>
          <w:sz w:val="28"/>
          <w:szCs w:val="28"/>
        </w:rPr>
        <w:t xml:space="preserve"> (открытый конкурс, конкурс с ограниченным участием</w:t>
      </w:r>
      <w:r w:rsidR="00130F38" w:rsidRPr="00317001">
        <w:rPr>
          <w:rFonts w:ascii="Times New Roman" w:hAnsi="Times New Roman"/>
          <w:sz w:val="28"/>
          <w:szCs w:val="28"/>
        </w:rPr>
        <w:t>, двухэтапный конкурс,</w:t>
      </w:r>
      <w:r w:rsidR="0042348D" w:rsidRPr="00317001">
        <w:rPr>
          <w:rFonts w:ascii="Times New Roman" w:hAnsi="Times New Roman"/>
          <w:sz w:val="28"/>
          <w:szCs w:val="28"/>
        </w:rPr>
        <w:t xml:space="preserve"> закрытый конкурс, закрытый конкурс с ограниченным участием, закрытый двухэтапный конкурс</w:t>
      </w:r>
      <w:r w:rsidR="003338D1" w:rsidRPr="00317001">
        <w:rPr>
          <w:rFonts w:ascii="Times New Roman" w:hAnsi="Times New Roman"/>
          <w:sz w:val="28"/>
          <w:szCs w:val="28"/>
        </w:rPr>
        <w:t>)</w:t>
      </w:r>
      <w:r w:rsidR="00C715AA" w:rsidRPr="00317001">
        <w:rPr>
          <w:rFonts w:ascii="Times New Roman" w:hAnsi="Times New Roman"/>
          <w:sz w:val="28"/>
          <w:szCs w:val="28"/>
        </w:rPr>
        <w:t>, аукционов</w:t>
      </w:r>
      <w:r w:rsidR="0097283D" w:rsidRPr="00317001">
        <w:rPr>
          <w:rFonts w:ascii="Times New Roman" w:hAnsi="Times New Roman"/>
          <w:sz w:val="28"/>
          <w:szCs w:val="28"/>
        </w:rPr>
        <w:t xml:space="preserve"> (аукцион в электронной форме (далее – электронный аукцион), закрытый аукцион)</w:t>
      </w:r>
      <w:r w:rsidR="00C715AA" w:rsidRPr="00317001">
        <w:rPr>
          <w:rFonts w:ascii="Times New Roman" w:hAnsi="Times New Roman"/>
          <w:sz w:val="28"/>
          <w:szCs w:val="28"/>
        </w:rPr>
        <w:t>, запрос</w:t>
      </w:r>
      <w:r w:rsidR="0097283D" w:rsidRPr="00317001">
        <w:rPr>
          <w:rFonts w:ascii="Times New Roman" w:hAnsi="Times New Roman"/>
          <w:sz w:val="28"/>
          <w:szCs w:val="28"/>
        </w:rPr>
        <w:t>ов</w:t>
      </w:r>
      <w:r w:rsidR="00C715AA" w:rsidRPr="00317001">
        <w:rPr>
          <w:rFonts w:ascii="Times New Roman" w:hAnsi="Times New Roman"/>
          <w:sz w:val="28"/>
          <w:szCs w:val="28"/>
        </w:rPr>
        <w:t xml:space="preserve"> котировок, запрос</w:t>
      </w:r>
      <w:r w:rsidR="0097283D" w:rsidRPr="00317001">
        <w:rPr>
          <w:rFonts w:ascii="Times New Roman" w:hAnsi="Times New Roman"/>
          <w:sz w:val="28"/>
          <w:szCs w:val="28"/>
        </w:rPr>
        <w:t>ов</w:t>
      </w:r>
      <w:r w:rsidR="00C715AA" w:rsidRPr="00317001">
        <w:rPr>
          <w:rFonts w:ascii="Times New Roman" w:hAnsi="Times New Roman"/>
          <w:sz w:val="28"/>
          <w:szCs w:val="28"/>
        </w:rPr>
        <w:t xml:space="preserve"> предложений</w:t>
      </w:r>
      <w:r w:rsidRPr="00317001">
        <w:rPr>
          <w:rFonts w:ascii="Times New Roman" w:hAnsi="Times New Roman"/>
          <w:sz w:val="28"/>
          <w:szCs w:val="28"/>
        </w:rPr>
        <w:t xml:space="preserve"> (далее - Единая комиссия в соответствующемпадеж</w:t>
      </w:r>
      <w:r w:rsidR="00622C05" w:rsidRPr="00317001">
        <w:rPr>
          <w:rFonts w:ascii="Times New Roman" w:hAnsi="Times New Roman"/>
          <w:sz w:val="28"/>
          <w:szCs w:val="28"/>
        </w:rPr>
        <w:t>е), требования к составу, поряд</w:t>
      </w:r>
      <w:bookmarkStart w:id="0" w:name="_GoBack"/>
      <w:bookmarkEnd w:id="0"/>
      <w:r w:rsidRPr="00317001">
        <w:rPr>
          <w:rFonts w:ascii="Times New Roman" w:hAnsi="Times New Roman"/>
          <w:sz w:val="28"/>
          <w:szCs w:val="28"/>
        </w:rPr>
        <w:t>к</w:t>
      </w:r>
      <w:r w:rsidR="00622C05" w:rsidRPr="00317001">
        <w:rPr>
          <w:rFonts w:ascii="Times New Roman" w:hAnsi="Times New Roman"/>
          <w:sz w:val="28"/>
          <w:szCs w:val="28"/>
        </w:rPr>
        <w:t>у</w:t>
      </w:r>
      <w:r w:rsidRPr="00317001">
        <w:rPr>
          <w:rFonts w:ascii="Times New Roman" w:hAnsi="Times New Roman"/>
          <w:sz w:val="28"/>
          <w:szCs w:val="28"/>
        </w:rPr>
        <w:t xml:space="preserve"> формирования и </w:t>
      </w:r>
      <w:r w:rsidR="00622C05" w:rsidRPr="00317001">
        <w:rPr>
          <w:rFonts w:ascii="Times New Roman" w:hAnsi="Times New Roman"/>
          <w:sz w:val="28"/>
          <w:szCs w:val="28"/>
        </w:rPr>
        <w:t>работы</w:t>
      </w:r>
      <w:r w:rsidRPr="00317001">
        <w:rPr>
          <w:rFonts w:ascii="Times New Roman" w:hAnsi="Times New Roman"/>
          <w:sz w:val="28"/>
          <w:szCs w:val="28"/>
        </w:rPr>
        <w:t xml:space="preserve"> Единой комиссии, полномочия и сферу ответственности членов Единой комиссии.</w:t>
      </w:r>
    </w:p>
    <w:p w:rsidR="00EE05FB" w:rsidRPr="00B32F66" w:rsidRDefault="00EE05FB" w:rsidP="009A3EBD">
      <w:pPr>
        <w:pStyle w:val="a3"/>
        <w:spacing w:after="0" w:line="240" w:lineRule="auto"/>
        <w:ind w:left="0" w:firstLine="567"/>
        <w:jc w:val="both"/>
        <w:rPr>
          <w:rFonts w:ascii="Times New Roman" w:hAnsi="Times New Roman"/>
          <w:sz w:val="10"/>
          <w:szCs w:val="10"/>
        </w:rPr>
      </w:pPr>
    </w:p>
    <w:p w:rsidR="00EE05FB" w:rsidRPr="00B32F66" w:rsidRDefault="00EE05FB" w:rsidP="009A3EBD">
      <w:pPr>
        <w:pStyle w:val="a3"/>
        <w:numPr>
          <w:ilvl w:val="0"/>
          <w:numId w:val="1"/>
        </w:numPr>
        <w:spacing w:after="0" w:line="240" w:lineRule="auto"/>
        <w:ind w:left="0" w:firstLine="0"/>
        <w:jc w:val="center"/>
        <w:rPr>
          <w:rFonts w:ascii="Times New Roman" w:hAnsi="Times New Roman"/>
          <w:b/>
          <w:sz w:val="24"/>
          <w:szCs w:val="24"/>
        </w:rPr>
      </w:pPr>
      <w:r w:rsidRPr="00B32F66">
        <w:rPr>
          <w:rFonts w:ascii="Times New Roman" w:hAnsi="Times New Roman"/>
          <w:b/>
          <w:sz w:val="24"/>
          <w:szCs w:val="24"/>
        </w:rPr>
        <w:t>ПРАВОВОЕ РЕГУЛИРОВАНИЕ</w:t>
      </w:r>
    </w:p>
    <w:p w:rsidR="00EE05FB" w:rsidRPr="00B32F66" w:rsidRDefault="00EE05FB" w:rsidP="009A3EBD">
      <w:pPr>
        <w:pStyle w:val="a3"/>
        <w:spacing w:after="0" w:line="240" w:lineRule="auto"/>
        <w:ind w:left="0" w:firstLine="567"/>
        <w:jc w:val="both"/>
        <w:rPr>
          <w:rFonts w:ascii="Times New Roman" w:hAnsi="Times New Roman"/>
          <w:sz w:val="10"/>
          <w:szCs w:val="10"/>
        </w:rPr>
      </w:pPr>
    </w:p>
    <w:p w:rsidR="00EE05FB" w:rsidRPr="00317001" w:rsidRDefault="001D020E" w:rsidP="001D020E">
      <w:pPr>
        <w:pStyle w:val="a3"/>
        <w:spacing w:after="0" w:line="240" w:lineRule="auto"/>
        <w:ind w:left="567"/>
        <w:jc w:val="both"/>
        <w:rPr>
          <w:rFonts w:ascii="Times New Roman" w:hAnsi="Times New Roman"/>
          <w:sz w:val="28"/>
          <w:szCs w:val="28"/>
        </w:rPr>
      </w:pPr>
      <w:r w:rsidRPr="00317001">
        <w:rPr>
          <w:rFonts w:ascii="Times New Roman" w:hAnsi="Times New Roman"/>
          <w:sz w:val="28"/>
          <w:szCs w:val="28"/>
        </w:rPr>
        <w:t>2.1.</w:t>
      </w:r>
      <w:r w:rsidR="00EE05FB" w:rsidRPr="00317001">
        <w:rPr>
          <w:rFonts w:ascii="Times New Roman" w:hAnsi="Times New Roman"/>
          <w:sz w:val="28"/>
          <w:szCs w:val="28"/>
        </w:rPr>
        <w:t>Единая комиссия в своей деятельности руководствуется:</w:t>
      </w:r>
    </w:p>
    <w:p w:rsidR="00740674" w:rsidRPr="00317001" w:rsidRDefault="00740674" w:rsidP="009A3EBD">
      <w:pPr>
        <w:pStyle w:val="a3"/>
        <w:numPr>
          <w:ilvl w:val="0"/>
          <w:numId w:val="2"/>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Конституцией Российской Федерации</w:t>
      </w:r>
      <w:r w:rsidR="00DE49B3" w:rsidRPr="00317001">
        <w:rPr>
          <w:rFonts w:ascii="Times New Roman" w:hAnsi="Times New Roman"/>
          <w:sz w:val="28"/>
          <w:szCs w:val="28"/>
        </w:rPr>
        <w:t>;</w:t>
      </w:r>
    </w:p>
    <w:p w:rsidR="00EE05FB" w:rsidRPr="00317001" w:rsidRDefault="00740674" w:rsidP="009A3EBD">
      <w:pPr>
        <w:pStyle w:val="a3"/>
        <w:numPr>
          <w:ilvl w:val="0"/>
          <w:numId w:val="2"/>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Г</w:t>
      </w:r>
      <w:r w:rsidR="00EE05FB" w:rsidRPr="00317001">
        <w:rPr>
          <w:rFonts w:ascii="Times New Roman" w:hAnsi="Times New Roman"/>
          <w:sz w:val="28"/>
          <w:szCs w:val="28"/>
        </w:rPr>
        <w:t xml:space="preserve">ражданским кодексом Российской Федерации; </w:t>
      </w:r>
    </w:p>
    <w:p w:rsidR="00EE05FB" w:rsidRPr="00317001" w:rsidRDefault="00EE05FB" w:rsidP="009A3EBD">
      <w:pPr>
        <w:pStyle w:val="a3"/>
        <w:numPr>
          <w:ilvl w:val="0"/>
          <w:numId w:val="2"/>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Бюджетным кодексом Российской Федерации;</w:t>
      </w:r>
    </w:p>
    <w:p w:rsidR="00EE05FB" w:rsidRPr="00317001" w:rsidRDefault="00EE05FB" w:rsidP="00165D83">
      <w:pPr>
        <w:pStyle w:val="a3"/>
        <w:numPr>
          <w:ilvl w:val="0"/>
          <w:numId w:val="2"/>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Федеральным законом от </w:t>
      </w:r>
      <w:r w:rsidR="00DF49F0" w:rsidRPr="00317001">
        <w:rPr>
          <w:rFonts w:ascii="Times New Roman" w:hAnsi="Times New Roman"/>
          <w:sz w:val="28"/>
          <w:szCs w:val="28"/>
        </w:rPr>
        <w:t>05 апреля 2013 г.</w:t>
      </w:r>
      <w:r w:rsidR="00165D83" w:rsidRPr="00317001">
        <w:rPr>
          <w:rFonts w:ascii="Times New Roman" w:hAnsi="Times New Roman"/>
          <w:sz w:val="28"/>
          <w:szCs w:val="28"/>
        </w:rPr>
        <w:t>№</w:t>
      </w:r>
      <w:r w:rsidR="001D5917" w:rsidRPr="00317001">
        <w:rPr>
          <w:rFonts w:ascii="Times New Roman" w:hAnsi="Times New Roman"/>
          <w:sz w:val="28"/>
          <w:szCs w:val="28"/>
        </w:rPr>
        <w:t>44-ФЗ</w:t>
      </w:r>
      <w:r w:rsidRPr="00317001">
        <w:rPr>
          <w:rFonts w:ascii="Times New Roman" w:hAnsi="Times New Roman"/>
          <w:sz w:val="28"/>
          <w:szCs w:val="28"/>
        </w:rPr>
        <w:t xml:space="preserve"> «</w:t>
      </w:r>
      <w:r w:rsidR="001717F2" w:rsidRPr="00317001">
        <w:rPr>
          <w:rFonts w:ascii="Times New Roman" w:hAnsi="Times New Roman"/>
          <w:sz w:val="28"/>
          <w:szCs w:val="28"/>
        </w:rPr>
        <w:t>О контрактной системе в сфере закупок товаров, работ и услуг для обеспечения государственных и муниципальных нужд</w:t>
      </w:r>
      <w:r w:rsidRPr="00317001">
        <w:rPr>
          <w:rFonts w:ascii="Times New Roman" w:hAnsi="Times New Roman"/>
          <w:sz w:val="28"/>
          <w:szCs w:val="28"/>
        </w:rPr>
        <w:t>»;</w:t>
      </w:r>
    </w:p>
    <w:p w:rsidR="00F84787" w:rsidRPr="00317001" w:rsidRDefault="00740674" w:rsidP="009A3EBD">
      <w:pPr>
        <w:pStyle w:val="a3"/>
        <w:numPr>
          <w:ilvl w:val="0"/>
          <w:numId w:val="2"/>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другими федеральными законами,</w:t>
      </w:r>
      <w:r w:rsidR="00130F38" w:rsidRPr="00317001">
        <w:rPr>
          <w:rFonts w:ascii="Times New Roman" w:hAnsi="Times New Roman"/>
          <w:sz w:val="28"/>
          <w:szCs w:val="28"/>
        </w:rPr>
        <w:t xml:space="preserve"> регул</w:t>
      </w:r>
      <w:r w:rsidR="00D47936" w:rsidRPr="00317001">
        <w:rPr>
          <w:rFonts w:ascii="Times New Roman" w:hAnsi="Times New Roman"/>
          <w:sz w:val="28"/>
          <w:szCs w:val="28"/>
        </w:rPr>
        <w:t>и</w:t>
      </w:r>
      <w:r w:rsidR="00130F38" w:rsidRPr="00317001">
        <w:rPr>
          <w:rFonts w:ascii="Times New Roman" w:hAnsi="Times New Roman"/>
          <w:sz w:val="28"/>
          <w:szCs w:val="28"/>
        </w:rPr>
        <w:t>рующи</w:t>
      </w:r>
      <w:r w:rsidR="00F84787" w:rsidRPr="00317001">
        <w:rPr>
          <w:rFonts w:ascii="Times New Roman" w:hAnsi="Times New Roman"/>
          <w:sz w:val="28"/>
          <w:szCs w:val="28"/>
        </w:rPr>
        <w:t>ми</w:t>
      </w:r>
      <w:r w:rsidR="00130F38" w:rsidRPr="00317001">
        <w:rPr>
          <w:rFonts w:ascii="Times New Roman" w:hAnsi="Times New Roman"/>
          <w:sz w:val="28"/>
          <w:szCs w:val="28"/>
        </w:rPr>
        <w:t xml:space="preserve"> отношения</w:t>
      </w:r>
      <w:r w:rsidR="00866095" w:rsidRPr="00317001">
        <w:rPr>
          <w:rFonts w:ascii="Times New Roman" w:hAnsi="Times New Roman"/>
          <w:sz w:val="28"/>
          <w:szCs w:val="28"/>
        </w:rPr>
        <w:t>,</w:t>
      </w:r>
      <w:r w:rsidR="00D47936" w:rsidRPr="00317001">
        <w:rPr>
          <w:rFonts w:ascii="Times New Roman" w:hAnsi="Times New Roman"/>
          <w:sz w:val="28"/>
          <w:szCs w:val="28"/>
        </w:rPr>
        <w:t xml:space="preserve">направленные на обеспечение государственных </w:t>
      </w:r>
      <w:r w:rsidR="00F84787" w:rsidRPr="00317001">
        <w:rPr>
          <w:rFonts w:ascii="Times New Roman" w:hAnsi="Times New Roman"/>
          <w:sz w:val="28"/>
          <w:szCs w:val="28"/>
        </w:rPr>
        <w:t xml:space="preserve">и муниципальных </w:t>
      </w:r>
      <w:r w:rsidR="00D47936" w:rsidRPr="00317001">
        <w:rPr>
          <w:rFonts w:ascii="Times New Roman" w:hAnsi="Times New Roman"/>
          <w:sz w:val="28"/>
          <w:szCs w:val="28"/>
        </w:rPr>
        <w:t>нужд</w:t>
      </w:r>
      <w:r w:rsidR="00F84787" w:rsidRPr="00317001">
        <w:rPr>
          <w:rFonts w:ascii="Times New Roman" w:hAnsi="Times New Roman"/>
          <w:sz w:val="28"/>
          <w:szCs w:val="28"/>
        </w:rPr>
        <w:t>;</w:t>
      </w:r>
    </w:p>
    <w:p w:rsidR="00EE05FB" w:rsidRPr="00317001" w:rsidRDefault="00F84787" w:rsidP="009A3EBD">
      <w:pPr>
        <w:pStyle w:val="a3"/>
        <w:numPr>
          <w:ilvl w:val="0"/>
          <w:numId w:val="2"/>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другими</w:t>
      </w:r>
      <w:r w:rsidR="00BF2F12" w:rsidRPr="00317001">
        <w:rPr>
          <w:rFonts w:ascii="Times New Roman" w:hAnsi="Times New Roman"/>
          <w:sz w:val="28"/>
          <w:szCs w:val="28"/>
        </w:rPr>
        <w:t xml:space="preserve"> </w:t>
      </w:r>
      <w:r w:rsidR="00EE05FB" w:rsidRPr="00317001">
        <w:rPr>
          <w:rFonts w:ascii="Times New Roman" w:hAnsi="Times New Roman"/>
          <w:sz w:val="28"/>
          <w:szCs w:val="28"/>
        </w:rPr>
        <w:t>нормативными право</w:t>
      </w:r>
      <w:r w:rsidR="00BF2F12" w:rsidRPr="00317001">
        <w:rPr>
          <w:rFonts w:ascii="Times New Roman" w:hAnsi="Times New Roman"/>
          <w:sz w:val="28"/>
          <w:szCs w:val="28"/>
        </w:rPr>
        <w:t>выми актами Российской Федераци</w:t>
      </w:r>
      <w:r w:rsidR="00EE05FB" w:rsidRPr="00317001">
        <w:rPr>
          <w:rFonts w:ascii="Times New Roman" w:hAnsi="Times New Roman"/>
          <w:sz w:val="28"/>
          <w:szCs w:val="28"/>
        </w:rPr>
        <w:t>и</w:t>
      </w:r>
      <w:r w:rsidR="00BF2F12" w:rsidRPr="00317001">
        <w:rPr>
          <w:rFonts w:ascii="Times New Roman" w:hAnsi="Times New Roman"/>
          <w:sz w:val="28"/>
          <w:szCs w:val="28"/>
        </w:rPr>
        <w:t>,</w:t>
      </w:r>
      <w:r w:rsidR="00EE05FB" w:rsidRPr="00317001">
        <w:rPr>
          <w:rFonts w:ascii="Times New Roman" w:hAnsi="Times New Roman"/>
          <w:sz w:val="28"/>
          <w:szCs w:val="28"/>
        </w:rPr>
        <w:t xml:space="preserve"> </w:t>
      </w:r>
      <w:r w:rsidR="00BF2F12" w:rsidRPr="00317001">
        <w:rPr>
          <w:rFonts w:ascii="Times New Roman" w:hAnsi="Times New Roman"/>
          <w:sz w:val="28"/>
          <w:szCs w:val="28"/>
        </w:rPr>
        <w:t>Краснодарского края</w:t>
      </w:r>
      <w:r w:rsidR="00EE05FB" w:rsidRPr="00317001">
        <w:rPr>
          <w:rFonts w:ascii="Times New Roman" w:hAnsi="Times New Roman"/>
          <w:sz w:val="28"/>
          <w:szCs w:val="28"/>
        </w:rPr>
        <w:t>;</w:t>
      </w:r>
    </w:p>
    <w:p w:rsidR="00EE05FB" w:rsidRPr="00317001" w:rsidRDefault="00EE05FB" w:rsidP="009A3EBD">
      <w:pPr>
        <w:pStyle w:val="a3"/>
        <w:numPr>
          <w:ilvl w:val="0"/>
          <w:numId w:val="2"/>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настоящим Положением.</w:t>
      </w:r>
    </w:p>
    <w:p w:rsidR="00EE05FB" w:rsidRPr="0067509E" w:rsidRDefault="00EE05FB" w:rsidP="009A3EBD">
      <w:pPr>
        <w:spacing w:after="0" w:line="240" w:lineRule="auto"/>
        <w:ind w:firstLine="567"/>
        <w:jc w:val="both"/>
        <w:rPr>
          <w:rFonts w:ascii="Times New Roman" w:hAnsi="Times New Roman"/>
          <w:sz w:val="10"/>
          <w:szCs w:val="10"/>
        </w:rPr>
      </w:pPr>
    </w:p>
    <w:p w:rsidR="00EE05FB" w:rsidRPr="0067509E" w:rsidRDefault="00EE05FB" w:rsidP="009A3EBD">
      <w:pPr>
        <w:pStyle w:val="a3"/>
        <w:numPr>
          <w:ilvl w:val="0"/>
          <w:numId w:val="1"/>
        </w:numPr>
        <w:spacing w:after="0" w:line="240" w:lineRule="auto"/>
        <w:ind w:left="0" w:firstLine="0"/>
        <w:jc w:val="center"/>
        <w:rPr>
          <w:rFonts w:ascii="Times New Roman" w:hAnsi="Times New Roman"/>
          <w:b/>
          <w:sz w:val="24"/>
          <w:szCs w:val="24"/>
        </w:rPr>
      </w:pPr>
      <w:r w:rsidRPr="0067509E">
        <w:rPr>
          <w:rFonts w:ascii="Times New Roman" w:hAnsi="Times New Roman"/>
          <w:b/>
          <w:sz w:val="24"/>
          <w:szCs w:val="24"/>
        </w:rPr>
        <w:t>ЦЕЛИ И ЗАДАЧИ ЕДИНОЙ КОМИССИИ</w:t>
      </w:r>
    </w:p>
    <w:p w:rsidR="00EE05FB" w:rsidRPr="0067509E" w:rsidRDefault="00EE05FB" w:rsidP="009A3EBD">
      <w:pPr>
        <w:pStyle w:val="a3"/>
        <w:spacing w:after="0" w:line="240" w:lineRule="auto"/>
        <w:ind w:left="0" w:firstLine="567"/>
        <w:jc w:val="both"/>
        <w:rPr>
          <w:rFonts w:ascii="Times New Roman" w:hAnsi="Times New Roman"/>
          <w:sz w:val="10"/>
          <w:szCs w:val="10"/>
        </w:rPr>
      </w:pP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Единая комиссия </w:t>
      </w:r>
      <w:r w:rsidR="00144F23" w:rsidRPr="00317001">
        <w:rPr>
          <w:rFonts w:ascii="Times New Roman" w:hAnsi="Times New Roman"/>
          <w:sz w:val="28"/>
          <w:szCs w:val="28"/>
        </w:rPr>
        <w:t>создается в целях</w:t>
      </w:r>
      <w:r w:rsidR="00D013EB" w:rsidRPr="00317001">
        <w:rPr>
          <w:rFonts w:ascii="Times New Roman" w:hAnsi="Times New Roman"/>
          <w:sz w:val="28"/>
          <w:szCs w:val="28"/>
        </w:rPr>
        <w:t xml:space="preserve"> определения поставщиков (подрядчиков, исполнителей) при проведении конкурсов, аукционов, запросов котировок, запросов предложений</w:t>
      </w:r>
      <w:r w:rsidR="003C4FBD" w:rsidRPr="00317001">
        <w:rPr>
          <w:rFonts w:ascii="Times New Roman" w:hAnsi="Times New Roman"/>
          <w:sz w:val="28"/>
          <w:szCs w:val="28"/>
        </w:rPr>
        <w:t>, в том числе для осуществления</w:t>
      </w:r>
      <w:r w:rsidRPr="00317001">
        <w:rPr>
          <w:rFonts w:ascii="Times New Roman" w:hAnsi="Times New Roman"/>
          <w:sz w:val="28"/>
          <w:szCs w:val="28"/>
        </w:rPr>
        <w:t>:</w:t>
      </w:r>
    </w:p>
    <w:p w:rsidR="00BA456D" w:rsidRPr="00317001" w:rsidRDefault="00BA456D" w:rsidP="00BA456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проверки соответствия участников закупок единым требованиям и дополнительным требованиям к участникам закупки, указанным в извещении об осуществлении закупки и документации о закупке;</w:t>
      </w:r>
    </w:p>
    <w:p w:rsidR="00EE05FB" w:rsidRPr="00317001" w:rsidRDefault="00C8159C"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lastRenderedPageBreak/>
        <w:t xml:space="preserve">рассмотрения и </w:t>
      </w:r>
      <w:r w:rsidR="00EE05FB" w:rsidRPr="00317001">
        <w:rPr>
          <w:rFonts w:ascii="Times New Roman" w:hAnsi="Times New Roman"/>
          <w:sz w:val="28"/>
          <w:szCs w:val="28"/>
        </w:rPr>
        <w:t>оценки заявок на участие в конкурсах</w:t>
      </w:r>
      <w:r w:rsidR="00785169" w:rsidRPr="00317001">
        <w:rPr>
          <w:rFonts w:ascii="Times New Roman" w:hAnsi="Times New Roman"/>
          <w:sz w:val="28"/>
          <w:szCs w:val="28"/>
        </w:rPr>
        <w:t>, в том числе для проведения обсуждения предложений участников на первом этапе двухэтапного конкурса</w:t>
      </w:r>
      <w:r w:rsidR="00EE05FB"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рассмотрения заявок на участие в аукционе;</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рассмотрения и оценки заявок </w:t>
      </w:r>
      <w:r w:rsidR="00E97CB5" w:rsidRPr="00317001">
        <w:rPr>
          <w:rFonts w:ascii="Times New Roman" w:hAnsi="Times New Roman"/>
          <w:sz w:val="28"/>
          <w:szCs w:val="28"/>
        </w:rPr>
        <w:t>на участие в запросе котировок</w:t>
      </w:r>
      <w:r w:rsidRPr="00317001">
        <w:rPr>
          <w:rFonts w:ascii="Times New Roman" w:hAnsi="Times New Roman"/>
          <w:sz w:val="28"/>
          <w:szCs w:val="28"/>
        </w:rPr>
        <w:t>, а также для отклонения заявок</w:t>
      </w:r>
      <w:r w:rsidR="00CE360C" w:rsidRPr="00317001">
        <w:rPr>
          <w:rFonts w:ascii="Times New Roman" w:hAnsi="Times New Roman"/>
          <w:sz w:val="28"/>
          <w:szCs w:val="28"/>
        </w:rPr>
        <w:t xml:space="preserve"> на участие в запросе котировок</w:t>
      </w:r>
      <w:r w:rsidR="001A3192" w:rsidRPr="00317001">
        <w:rPr>
          <w:rFonts w:ascii="Times New Roman" w:hAnsi="Times New Roman"/>
          <w:sz w:val="28"/>
          <w:szCs w:val="28"/>
        </w:rPr>
        <w:t>;</w:t>
      </w:r>
    </w:p>
    <w:p w:rsidR="00CE360C" w:rsidRPr="00317001" w:rsidRDefault="00CE360C"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рассмотрения и оценки заявок на участие в запросе предложений и окончательных предложений, отстранения участников запроса предложений.</w:t>
      </w: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Исходя из целей деятельности Единой комиссии, определенных в подразделе 3.1 настоящего Положения (далее по тексту ссылки на разделы, подразделы, пункты и подпункты относятся исключительно к настоящему Положению, если рядом с такой ссылкой не указано иного), в задачи Единой комиссии входит:</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обеспечение объективности</w:t>
      </w:r>
      <w:r w:rsidR="007F134E" w:rsidRPr="00317001">
        <w:rPr>
          <w:rFonts w:ascii="Times New Roman" w:hAnsi="Times New Roman"/>
          <w:sz w:val="28"/>
          <w:szCs w:val="28"/>
        </w:rPr>
        <w:t xml:space="preserve"> и беспристрастности при рассмотрении </w:t>
      </w:r>
      <w:r w:rsidRPr="00317001">
        <w:rPr>
          <w:rFonts w:ascii="Times New Roman" w:hAnsi="Times New Roman"/>
          <w:sz w:val="28"/>
          <w:szCs w:val="28"/>
        </w:rPr>
        <w:t xml:space="preserve">и оценке заявок на участие в </w:t>
      </w:r>
      <w:r w:rsidR="007F134E" w:rsidRPr="00317001">
        <w:rPr>
          <w:rFonts w:ascii="Times New Roman" w:hAnsi="Times New Roman"/>
          <w:sz w:val="28"/>
          <w:szCs w:val="28"/>
        </w:rPr>
        <w:t>конкурсах, аукционах, запросах котировок, запросах предложений</w:t>
      </w:r>
      <w:r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создание для потенциальных участников </w:t>
      </w:r>
      <w:r w:rsidR="007F134E" w:rsidRPr="00317001">
        <w:rPr>
          <w:rFonts w:ascii="Times New Roman" w:hAnsi="Times New Roman"/>
          <w:sz w:val="28"/>
          <w:szCs w:val="28"/>
        </w:rPr>
        <w:t xml:space="preserve">конкурсов, аукционов, запросов котировок, запросов предложений </w:t>
      </w:r>
      <w:r w:rsidRPr="00317001">
        <w:rPr>
          <w:rFonts w:ascii="Times New Roman" w:hAnsi="Times New Roman"/>
          <w:sz w:val="28"/>
          <w:szCs w:val="28"/>
        </w:rPr>
        <w:t>равных условий конкуренции;</w:t>
      </w:r>
    </w:p>
    <w:p w:rsidR="009E52FA" w:rsidRPr="00317001" w:rsidRDefault="00EE05FB" w:rsidP="009E52FA">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соблюдение принципов </w:t>
      </w:r>
      <w:r w:rsidR="00927641" w:rsidRPr="00317001">
        <w:rPr>
          <w:rFonts w:ascii="Times New Roman" w:hAnsi="Times New Roman"/>
          <w:sz w:val="28"/>
          <w:szCs w:val="28"/>
        </w:rPr>
        <w:t xml:space="preserve">открытости, прозрачности </w:t>
      </w:r>
      <w:r w:rsidR="009E52FA" w:rsidRPr="00317001">
        <w:rPr>
          <w:rFonts w:ascii="Times New Roman" w:hAnsi="Times New Roman"/>
          <w:sz w:val="28"/>
          <w:szCs w:val="28"/>
        </w:rPr>
        <w:t>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r w:rsidR="000B348C"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соблюдение конфиденциальности информации, содержащейся в заявках участников </w:t>
      </w:r>
      <w:r w:rsidR="000B348C" w:rsidRPr="00317001">
        <w:rPr>
          <w:rFonts w:ascii="Times New Roman" w:hAnsi="Times New Roman"/>
          <w:sz w:val="28"/>
          <w:szCs w:val="28"/>
        </w:rPr>
        <w:t>закупок</w:t>
      </w:r>
      <w:r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устранение возможностей злоупотреб</w:t>
      </w:r>
      <w:r w:rsidR="00D013EB" w:rsidRPr="00317001">
        <w:rPr>
          <w:rFonts w:ascii="Times New Roman" w:hAnsi="Times New Roman"/>
          <w:sz w:val="28"/>
          <w:szCs w:val="28"/>
        </w:rPr>
        <w:t>ления и коррупции при осуществлении закупок</w:t>
      </w:r>
      <w:r w:rsidRPr="00317001">
        <w:rPr>
          <w:rFonts w:ascii="Times New Roman" w:hAnsi="Times New Roman"/>
          <w:sz w:val="28"/>
          <w:szCs w:val="28"/>
        </w:rPr>
        <w:t>.</w:t>
      </w:r>
    </w:p>
    <w:p w:rsidR="00EE05FB" w:rsidRPr="00317001" w:rsidRDefault="00EE05FB" w:rsidP="009A3EBD">
      <w:pPr>
        <w:spacing w:after="0" w:line="240" w:lineRule="auto"/>
        <w:ind w:firstLine="567"/>
        <w:jc w:val="both"/>
        <w:rPr>
          <w:rFonts w:ascii="Times New Roman" w:hAnsi="Times New Roman"/>
          <w:sz w:val="28"/>
          <w:szCs w:val="28"/>
        </w:rPr>
      </w:pPr>
    </w:p>
    <w:p w:rsidR="00EE05FB" w:rsidRPr="00B41014" w:rsidRDefault="00EE05FB" w:rsidP="009A3EBD">
      <w:pPr>
        <w:pStyle w:val="a3"/>
        <w:numPr>
          <w:ilvl w:val="0"/>
          <w:numId w:val="1"/>
        </w:numPr>
        <w:spacing w:after="0" w:line="240" w:lineRule="auto"/>
        <w:ind w:left="0" w:firstLine="0"/>
        <w:jc w:val="center"/>
        <w:rPr>
          <w:rFonts w:ascii="Times New Roman" w:hAnsi="Times New Roman"/>
          <w:b/>
          <w:sz w:val="24"/>
          <w:szCs w:val="24"/>
        </w:rPr>
      </w:pPr>
      <w:r w:rsidRPr="00B41014">
        <w:rPr>
          <w:rFonts w:ascii="Times New Roman" w:hAnsi="Times New Roman"/>
          <w:b/>
          <w:sz w:val="24"/>
          <w:szCs w:val="24"/>
        </w:rPr>
        <w:t>ПОРЯДОК ФОРМИРОВАНИЯ ЕДИНОЙ КОМИССИИ</w:t>
      </w:r>
    </w:p>
    <w:p w:rsidR="00EE05FB" w:rsidRPr="00B41014" w:rsidRDefault="00EE05FB" w:rsidP="009A3EBD">
      <w:pPr>
        <w:spacing w:after="0" w:line="240" w:lineRule="auto"/>
        <w:ind w:firstLine="567"/>
        <w:jc w:val="both"/>
        <w:rPr>
          <w:rFonts w:ascii="Times New Roman" w:hAnsi="Times New Roman"/>
          <w:sz w:val="10"/>
          <w:szCs w:val="10"/>
        </w:rPr>
      </w:pP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Единая комиссия является коллегиальным органом заказчика, уполномоченного органа, </w:t>
      </w:r>
      <w:r w:rsidR="00B41014" w:rsidRPr="00317001">
        <w:rPr>
          <w:rFonts w:ascii="Times New Roman" w:hAnsi="Times New Roman"/>
          <w:sz w:val="28"/>
          <w:szCs w:val="28"/>
        </w:rPr>
        <w:t xml:space="preserve">уполномоченного учреждения, </w:t>
      </w:r>
      <w:r w:rsidRPr="00317001">
        <w:rPr>
          <w:rFonts w:ascii="Times New Roman" w:hAnsi="Times New Roman"/>
          <w:sz w:val="28"/>
          <w:szCs w:val="28"/>
        </w:rPr>
        <w:t>основанным на временной или постоянной основе.</w:t>
      </w: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Персональный состав Единой комиссии утверждается приказом заказчика, уполномоченного органа</w:t>
      </w:r>
      <w:r w:rsidR="00215797" w:rsidRPr="00317001">
        <w:rPr>
          <w:rFonts w:ascii="Times New Roman" w:hAnsi="Times New Roman"/>
          <w:sz w:val="28"/>
          <w:szCs w:val="28"/>
        </w:rPr>
        <w:t>, уполномоченного учреждения</w:t>
      </w:r>
      <w:r w:rsidR="00FA4195" w:rsidRPr="00317001">
        <w:rPr>
          <w:rFonts w:ascii="Times New Roman" w:hAnsi="Times New Roman"/>
          <w:sz w:val="28"/>
          <w:szCs w:val="28"/>
        </w:rPr>
        <w:t xml:space="preserve"> до начала проведения закупки</w:t>
      </w:r>
      <w:r w:rsidRPr="00317001">
        <w:rPr>
          <w:rFonts w:ascii="Times New Roman" w:hAnsi="Times New Roman"/>
          <w:sz w:val="28"/>
          <w:szCs w:val="28"/>
        </w:rPr>
        <w:t>.</w:t>
      </w: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Единая комиссии формируется </w:t>
      </w:r>
      <w:r w:rsidR="00215797" w:rsidRPr="00317001">
        <w:rPr>
          <w:rFonts w:ascii="Times New Roman" w:hAnsi="Times New Roman"/>
          <w:sz w:val="28"/>
          <w:szCs w:val="28"/>
        </w:rPr>
        <w:t xml:space="preserve">преимущественно </w:t>
      </w:r>
      <w:r w:rsidRPr="00317001">
        <w:rPr>
          <w:rFonts w:ascii="Times New Roman" w:hAnsi="Times New Roman"/>
          <w:sz w:val="28"/>
          <w:szCs w:val="28"/>
        </w:rPr>
        <w:t xml:space="preserve">из числа лиц, прошедших профессиональную переподготовку или повышение квалификации в </w:t>
      </w:r>
      <w:r w:rsidR="00977287" w:rsidRPr="00317001">
        <w:rPr>
          <w:rFonts w:ascii="Times New Roman" w:hAnsi="Times New Roman"/>
          <w:sz w:val="28"/>
          <w:szCs w:val="28"/>
        </w:rPr>
        <w:t>сфере закупок</w:t>
      </w:r>
      <w:r w:rsidR="00253DC9" w:rsidRPr="00317001">
        <w:rPr>
          <w:rFonts w:ascii="Times New Roman" w:hAnsi="Times New Roman"/>
          <w:sz w:val="28"/>
          <w:szCs w:val="28"/>
        </w:rPr>
        <w:t>, а также лиц, обладающих специальными знаниями, относящимися к объекту закупки</w:t>
      </w:r>
      <w:r w:rsidRPr="00317001">
        <w:rPr>
          <w:rFonts w:ascii="Times New Roman" w:hAnsi="Times New Roman"/>
          <w:sz w:val="28"/>
          <w:szCs w:val="28"/>
        </w:rPr>
        <w:t>.</w:t>
      </w: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Единая комиссия состоит из Председателя и других членов Единой комиссии. В состав Единой комиссии входят не менее пяти человек - членов Единой комиссии. Председатель является членом Единой комиссии. По решению заказчика, уполномоченного органа</w:t>
      </w:r>
      <w:r w:rsidR="00FA1ED5" w:rsidRPr="00317001">
        <w:rPr>
          <w:rFonts w:ascii="Times New Roman" w:hAnsi="Times New Roman"/>
          <w:sz w:val="28"/>
          <w:szCs w:val="28"/>
        </w:rPr>
        <w:t>, уполномоченного учреждения</w:t>
      </w:r>
      <w:r w:rsidRPr="00317001">
        <w:rPr>
          <w:rFonts w:ascii="Times New Roman" w:hAnsi="Times New Roman"/>
          <w:sz w:val="28"/>
          <w:szCs w:val="28"/>
        </w:rPr>
        <w:t xml:space="preserve"> в составе Единой комиссии может быть также утверждена должность секретаря Единой комиссии. Если такая должность не предусматривается, то функции секретаря Единой комиссии в соответствии с настоящим Положением </w:t>
      </w:r>
      <w:r w:rsidRPr="00317001">
        <w:rPr>
          <w:rFonts w:ascii="Times New Roman" w:hAnsi="Times New Roman"/>
          <w:sz w:val="28"/>
          <w:szCs w:val="28"/>
        </w:rPr>
        <w:lastRenderedPageBreak/>
        <w:t>выполняет любой член Единой комиссии, уполномоченный на выполнение таких функций Председателем.</w:t>
      </w:r>
    </w:p>
    <w:p w:rsidR="00330A02" w:rsidRPr="00317001" w:rsidRDefault="00330A02" w:rsidP="00330A02">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Единой комиссии.</w:t>
      </w: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Членами Единой комисси</w:t>
      </w:r>
      <w:r w:rsidR="00C22900" w:rsidRPr="00317001">
        <w:rPr>
          <w:rFonts w:ascii="Times New Roman" w:hAnsi="Times New Roman"/>
          <w:sz w:val="28"/>
          <w:szCs w:val="28"/>
        </w:rPr>
        <w:t>и</w:t>
      </w:r>
      <w:r w:rsidRPr="00317001">
        <w:rPr>
          <w:rFonts w:ascii="Times New Roman" w:hAnsi="Times New Roman"/>
          <w:sz w:val="28"/>
          <w:szCs w:val="28"/>
        </w:rPr>
        <w:t xml:space="preserve"> не могут быть:</w:t>
      </w:r>
    </w:p>
    <w:p w:rsidR="00C22900" w:rsidRPr="00317001" w:rsidRDefault="00C22900"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w:t>
      </w:r>
      <w:r w:rsidR="00FA1ED5" w:rsidRPr="00317001">
        <w:rPr>
          <w:rFonts w:ascii="Times New Roman" w:hAnsi="Times New Roman"/>
          <w:sz w:val="28"/>
          <w:szCs w:val="28"/>
        </w:rPr>
        <w:t>и</w:t>
      </w:r>
      <w:r w:rsidRPr="00317001">
        <w:rPr>
          <w:rFonts w:ascii="Times New Roman" w:hAnsi="Times New Roman"/>
          <w:sz w:val="28"/>
          <w:szCs w:val="28"/>
        </w:rPr>
        <w:t xml:space="preserve"> соответствия участников конкурса дополнительным требованиям;</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физические лица, лично заинтересованные в результатах </w:t>
      </w:r>
      <w:r w:rsidR="00977287" w:rsidRPr="00317001">
        <w:rPr>
          <w:rFonts w:ascii="Times New Roman" w:hAnsi="Times New Roman"/>
          <w:sz w:val="28"/>
          <w:szCs w:val="28"/>
        </w:rPr>
        <w:t>определения поставщиков (подрядчиков, исполнителей)</w:t>
      </w:r>
      <w:r w:rsidR="006E23E0" w:rsidRPr="00317001">
        <w:rPr>
          <w:rFonts w:ascii="Times New Roman" w:hAnsi="Times New Roman"/>
          <w:sz w:val="28"/>
          <w:szCs w:val="28"/>
        </w:rPr>
        <w:t>, в том числе</w:t>
      </w:r>
      <w:r w:rsidRPr="00317001">
        <w:rPr>
          <w:rFonts w:ascii="Times New Roman" w:hAnsi="Times New Roman"/>
          <w:sz w:val="28"/>
          <w:szCs w:val="28"/>
        </w:rPr>
        <w:t xml:space="preserve"> физические лица, подавшие заявки</w:t>
      </w:r>
      <w:r w:rsidR="00C22900" w:rsidRPr="00317001">
        <w:rPr>
          <w:rFonts w:ascii="Times New Roman" w:hAnsi="Times New Roman"/>
          <w:sz w:val="28"/>
          <w:szCs w:val="28"/>
        </w:rPr>
        <w:t>на участие в таком определении либо состоящие в штате организаций, подавших данные заявки</w:t>
      </w:r>
      <w:r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физические лица, на которых способны оказывать влияние участники </w:t>
      </w:r>
      <w:r w:rsidR="00977287" w:rsidRPr="00317001">
        <w:rPr>
          <w:rFonts w:ascii="Times New Roman" w:hAnsi="Times New Roman"/>
          <w:sz w:val="28"/>
          <w:szCs w:val="28"/>
        </w:rPr>
        <w:t>закупки</w:t>
      </w:r>
      <w:r w:rsidRPr="00317001">
        <w:rPr>
          <w:rFonts w:ascii="Times New Roman" w:hAnsi="Times New Roman"/>
          <w:sz w:val="28"/>
          <w:szCs w:val="28"/>
        </w:rPr>
        <w:t xml:space="preserve"> (в том числе физические лица, являющиеся участниками (акционерами) этих организаций, членами их органов управления, кредиторами участников </w:t>
      </w:r>
      <w:r w:rsidR="006E23E0" w:rsidRPr="00317001">
        <w:rPr>
          <w:rFonts w:ascii="Times New Roman" w:hAnsi="Times New Roman"/>
          <w:sz w:val="28"/>
          <w:szCs w:val="28"/>
        </w:rPr>
        <w:t>закупки</w:t>
      </w:r>
      <w:r w:rsidR="0043792A" w:rsidRPr="00317001">
        <w:rPr>
          <w:rFonts w:ascii="Times New Roman" w:hAnsi="Times New Roman"/>
          <w:sz w:val="28"/>
          <w:szCs w:val="28"/>
        </w:rPr>
        <w:t>);</w:t>
      </w:r>
    </w:p>
    <w:p w:rsidR="00CC21F0" w:rsidRPr="00317001" w:rsidRDefault="00C22900"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физические лица, </w:t>
      </w:r>
      <w:r w:rsidRPr="00317001">
        <w:rPr>
          <w:rFonts w:ascii="Times New Roman" w:hAnsi="Times New Roman"/>
          <w:bCs/>
          <w:sz w:val="28"/>
          <w:szCs w:val="28"/>
        </w:rPr>
        <w:t>состоящие</w:t>
      </w:r>
      <w:r w:rsidRPr="00317001">
        <w:rPr>
          <w:rFonts w:ascii="Times New Roman" w:hAnsi="Times New Roman"/>
          <w:sz w:val="28"/>
          <w:szCs w:val="28"/>
        </w:rPr>
        <w:t xml:space="preserve"> в браке </w:t>
      </w:r>
      <w:r w:rsidRPr="00317001">
        <w:rPr>
          <w:rFonts w:ascii="Times New Roman" w:hAnsi="Times New Roman"/>
          <w:bCs/>
          <w:sz w:val="28"/>
          <w:szCs w:val="28"/>
        </w:rPr>
        <w:t>с руководителем участника закупки</w:t>
      </w:r>
      <w:r w:rsidR="00CC21F0" w:rsidRPr="00317001">
        <w:rPr>
          <w:rFonts w:ascii="Times New Roman" w:hAnsi="Times New Roman"/>
          <w:bCs/>
          <w:sz w:val="28"/>
          <w:szCs w:val="28"/>
        </w:rPr>
        <w:t>;</w:t>
      </w:r>
    </w:p>
    <w:p w:rsidR="0043792A" w:rsidRPr="00317001" w:rsidRDefault="00CC21F0"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физические лица, </w:t>
      </w:r>
      <w:r w:rsidR="00C22900" w:rsidRPr="00317001">
        <w:rPr>
          <w:rFonts w:ascii="Times New Roman" w:hAnsi="Times New Roman"/>
          <w:bCs/>
          <w:sz w:val="28"/>
          <w:szCs w:val="28"/>
        </w:rPr>
        <w:t xml:space="preserve">являющиеся близкими родственниками </w:t>
      </w:r>
      <w:r w:rsidR="00C22900" w:rsidRPr="00317001">
        <w:rPr>
          <w:rFonts w:ascii="Times New Roman" w:hAnsi="Times New Roman"/>
          <w:sz w:val="28"/>
          <w:szCs w:val="28"/>
        </w:rPr>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00C22900" w:rsidRPr="00317001">
        <w:rPr>
          <w:rFonts w:ascii="Times New Roman" w:hAnsi="Times New Roman"/>
          <w:sz w:val="28"/>
          <w:szCs w:val="28"/>
        </w:rPr>
        <w:t>неполнородными</w:t>
      </w:r>
      <w:proofErr w:type="spellEnd"/>
      <w:r w:rsidR="00C22900" w:rsidRPr="00317001">
        <w:rPr>
          <w:rFonts w:ascii="Times New Roman" w:hAnsi="Times New Roman"/>
          <w:sz w:val="28"/>
          <w:szCs w:val="28"/>
        </w:rPr>
        <w:t xml:space="preserve"> (имеющими общих отца или мать) братьями и сестрами)</w:t>
      </w:r>
      <w:r w:rsidR="00C22900" w:rsidRPr="00317001">
        <w:rPr>
          <w:rFonts w:ascii="Times New Roman" w:hAnsi="Times New Roman"/>
          <w:bCs/>
          <w:sz w:val="28"/>
          <w:szCs w:val="28"/>
        </w:rPr>
        <w:t>, усыновителями руководителя или усыновленными руководителем участника закупки</w:t>
      </w:r>
      <w:r w:rsidR="0043792A"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непосредственно осуществляющие контроль в сфере </w:t>
      </w:r>
      <w:r w:rsidR="0043792A" w:rsidRPr="00317001">
        <w:rPr>
          <w:rFonts w:ascii="Times New Roman" w:hAnsi="Times New Roman"/>
          <w:sz w:val="28"/>
          <w:szCs w:val="28"/>
        </w:rPr>
        <w:t>закупок</w:t>
      </w:r>
      <w:r w:rsidRPr="00317001">
        <w:rPr>
          <w:rFonts w:ascii="Times New Roman" w:hAnsi="Times New Roman"/>
          <w:sz w:val="28"/>
          <w:szCs w:val="28"/>
        </w:rPr>
        <w:t xml:space="preserve"> должностные лица </w:t>
      </w:r>
      <w:r w:rsidR="000A0325" w:rsidRPr="00317001">
        <w:rPr>
          <w:rFonts w:ascii="Times New Roman" w:hAnsi="Times New Roman"/>
          <w:sz w:val="28"/>
          <w:szCs w:val="28"/>
        </w:rPr>
        <w:t>контрольных органов</w:t>
      </w:r>
      <w:r w:rsidR="00751E55" w:rsidRPr="00317001">
        <w:rPr>
          <w:rFonts w:ascii="Times New Roman" w:hAnsi="Times New Roman"/>
          <w:sz w:val="28"/>
          <w:szCs w:val="28"/>
        </w:rPr>
        <w:t>в сфере закупок</w:t>
      </w:r>
      <w:r w:rsidRPr="00317001">
        <w:rPr>
          <w:rFonts w:ascii="Times New Roman" w:hAnsi="Times New Roman"/>
          <w:sz w:val="28"/>
          <w:szCs w:val="28"/>
        </w:rPr>
        <w:t>.</w:t>
      </w: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В случае выявления в составе Единой комиссии указанных в подразделе 4.</w:t>
      </w:r>
      <w:r w:rsidR="00636D3C" w:rsidRPr="00317001">
        <w:rPr>
          <w:rFonts w:ascii="Times New Roman" w:hAnsi="Times New Roman"/>
          <w:sz w:val="28"/>
          <w:szCs w:val="28"/>
        </w:rPr>
        <w:t>6</w:t>
      </w:r>
      <w:r w:rsidRPr="00317001">
        <w:rPr>
          <w:rFonts w:ascii="Times New Roman" w:hAnsi="Times New Roman"/>
          <w:sz w:val="28"/>
          <w:szCs w:val="28"/>
        </w:rPr>
        <w:t xml:space="preserve"> лиц заказчик, уполномоченный орган, </w:t>
      </w:r>
      <w:r w:rsidR="00751E55" w:rsidRPr="00317001">
        <w:rPr>
          <w:rFonts w:ascii="Times New Roman" w:hAnsi="Times New Roman"/>
          <w:sz w:val="28"/>
          <w:szCs w:val="28"/>
        </w:rPr>
        <w:t xml:space="preserve">уполномоченное учреждение, </w:t>
      </w:r>
      <w:r w:rsidRPr="00317001">
        <w:rPr>
          <w:rFonts w:ascii="Times New Roman" w:hAnsi="Times New Roman"/>
          <w:sz w:val="28"/>
          <w:szCs w:val="28"/>
        </w:rPr>
        <w:t xml:space="preserve">принявшие решение о создании Единой комиссии, обязаны незамедлительно заменить их </w:t>
      </w:r>
      <w:r w:rsidR="00FE46CD" w:rsidRPr="00317001">
        <w:rPr>
          <w:rFonts w:ascii="Times New Roman" w:hAnsi="Times New Roman"/>
          <w:sz w:val="28"/>
          <w:szCs w:val="28"/>
        </w:rPr>
        <w:t>другими</w:t>
      </w:r>
      <w:r w:rsidRPr="00317001">
        <w:rPr>
          <w:rFonts w:ascii="Times New Roman" w:hAnsi="Times New Roman"/>
          <w:sz w:val="28"/>
          <w:szCs w:val="28"/>
        </w:rPr>
        <w:t xml:space="preserve"> физическими лицами, которые лично не заинтересованы в результатах </w:t>
      </w:r>
      <w:r w:rsidR="000A0325" w:rsidRPr="00317001">
        <w:rPr>
          <w:rFonts w:ascii="Times New Roman" w:hAnsi="Times New Roman"/>
          <w:sz w:val="28"/>
          <w:szCs w:val="28"/>
        </w:rPr>
        <w:t>определения поставщиков (подрядчиков, исполнителей)</w:t>
      </w:r>
      <w:r w:rsidRPr="00317001">
        <w:rPr>
          <w:rFonts w:ascii="Times New Roman" w:hAnsi="Times New Roman"/>
          <w:sz w:val="28"/>
          <w:szCs w:val="28"/>
        </w:rPr>
        <w:t xml:space="preserve"> и на которых не способны оказывать влияние участники </w:t>
      </w:r>
      <w:r w:rsidR="00FE46CD" w:rsidRPr="00317001">
        <w:rPr>
          <w:rFonts w:ascii="Times New Roman" w:hAnsi="Times New Roman"/>
          <w:sz w:val="28"/>
          <w:szCs w:val="28"/>
        </w:rPr>
        <w:t>закупок</w:t>
      </w:r>
      <w:r w:rsidR="000A0325" w:rsidRPr="00317001">
        <w:rPr>
          <w:rFonts w:ascii="Times New Roman" w:hAnsi="Times New Roman"/>
          <w:sz w:val="28"/>
          <w:szCs w:val="28"/>
        </w:rPr>
        <w:t xml:space="preserve">, а также </w:t>
      </w:r>
      <w:r w:rsidR="001957AC" w:rsidRPr="00317001">
        <w:rPr>
          <w:rFonts w:ascii="Times New Roman" w:hAnsi="Times New Roman"/>
          <w:sz w:val="28"/>
          <w:szCs w:val="28"/>
        </w:rPr>
        <w:t xml:space="preserve">физическими лицами, </w:t>
      </w:r>
      <w:r w:rsidR="000A0325" w:rsidRPr="00317001">
        <w:rPr>
          <w:rFonts w:ascii="Times New Roman" w:hAnsi="Times New Roman"/>
          <w:sz w:val="28"/>
          <w:szCs w:val="28"/>
        </w:rPr>
        <w:t>которые не являются непосредственно осуществляющими контроль в сфере закупок</w:t>
      </w:r>
      <w:r w:rsidR="003C1C50" w:rsidRPr="00317001">
        <w:rPr>
          <w:rFonts w:ascii="Times New Roman" w:hAnsi="Times New Roman"/>
          <w:sz w:val="28"/>
          <w:szCs w:val="28"/>
        </w:rPr>
        <w:t xml:space="preserve"> должностными лицами </w:t>
      </w:r>
      <w:r w:rsidR="001957AC" w:rsidRPr="00317001">
        <w:rPr>
          <w:rFonts w:ascii="Times New Roman" w:hAnsi="Times New Roman"/>
          <w:sz w:val="28"/>
          <w:szCs w:val="28"/>
        </w:rPr>
        <w:t xml:space="preserve">контрольных </w:t>
      </w:r>
      <w:r w:rsidR="003C1C50" w:rsidRPr="00317001">
        <w:rPr>
          <w:rFonts w:ascii="Times New Roman" w:hAnsi="Times New Roman"/>
          <w:sz w:val="28"/>
          <w:szCs w:val="28"/>
        </w:rPr>
        <w:t xml:space="preserve">органов </w:t>
      </w:r>
      <w:r w:rsidR="001957AC" w:rsidRPr="00317001">
        <w:rPr>
          <w:rFonts w:ascii="Times New Roman" w:hAnsi="Times New Roman"/>
          <w:sz w:val="28"/>
          <w:szCs w:val="28"/>
        </w:rPr>
        <w:t>в сфере закупок</w:t>
      </w:r>
      <w:r w:rsidRPr="00317001">
        <w:rPr>
          <w:rFonts w:ascii="Times New Roman" w:hAnsi="Times New Roman"/>
          <w:sz w:val="28"/>
          <w:szCs w:val="28"/>
        </w:rPr>
        <w:t>.</w:t>
      </w:r>
    </w:p>
    <w:p w:rsidR="00EE05FB" w:rsidRPr="00317001" w:rsidRDefault="00EE05FB" w:rsidP="009A3EBD">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Замена члена Единой комиссии утверждается приказом заказчика, уполномоченного органа, </w:t>
      </w:r>
      <w:r w:rsidR="001C31DC" w:rsidRPr="00317001">
        <w:rPr>
          <w:rFonts w:ascii="Times New Roman" w:hAnsi="Times New Roman"/>
          <w:sz w:val="28"/>
          <w:szCs w:val="28"/>
        </w:rPr>
        <w:t xml:space="preserve">уполномоченного учреждения, </w:t>
      </w:r>
      <w:r w:rsidRPr="00317001">
        <w:rPr>
          <w:rFonts w:ascii="Times New Roman" w:hAnsi="Times New Roman"/>
          <w:sz w:val="28"/>
          <w:szCs w:val="28"/>
        </w:rPr>
        <w:t>принявшего решение о создании Единой комиссии.</w:t>
      </w:r>
    </w:p>
    <w:p w:rsidR="009A3EBD" w:rsidRPr="00643E9E" w:rsidRDefault="009A3EBD" w:rsidP="009A3EBD">
      <w:pPr>
        <w:pStyle w:val="a3"/>
        <w:spacing w:after="0" w:line="240" w:lineRule="auto"/>
        <w:ind w:left="0" w:firstLine="567"/>
        <w:jc w:val="both"/>
        <w:rPr>
          <w:rFonts w:ascii="Times New Roman" w:hAnsi="Times New Roman"/>
          <w:sz w:val="10"/>
          <w:szCs w:val="10"/>
        </w:rPr>
      </w:pPr>
    </w:p>
    <w:p w:rsidR="00EE05FB" w:rsidRPr="002F2D22" w:rsidRDefault="00EE05FB" w:rsidP="009A3EBD">
      <w:pPr>
        <w:pStyle w:val="a3"/>
        <w:numPr>
          <w:ilvl w:val="0"/>
          <w:numId w:val="1"/>
        </w:numPr>
        <w:spacing w:after="0" w:line="240" w:lineRule="auto"/>
        <w:ind w:left="0" w:firstLine="0"/>
        <w:jc w:val="center"/>
        <w:rPr>
          <w:rFonts w:ascii="Times New Roman" w:hAnsi="Times New Roman"/>
          <w:b/>
          <w:sz w:val="24"/>
          <w:szCs w:val="24"/>
        </w:rPr>
      </w:pPr>
      <w:r w:rsidRPr="002F2D22">
        <w:rPr>
          <w:rFonts w:ascii="Times New Roman" w:hAnsi="Times New Roman"/>
          <w:b/>
          <w:sz w:val="24"/>
          <w:szCs w:val="24"/>
        </w:rPr>
        <w:t>ПРАВА И ОБЯЗАННОСТИ ЕДИНОЙ КОМИССИИ</w:t>
      </w:r>
    </w:p>
    <w:p w:rsidR="00EE05FB" w:rsidRPr="002F2D22" w:rsidRDefault="00EE05FB" w:rsidP="009A3EBD">
      <w:pPr>
        <w:pStyle w:val="a3"/>
        <w:spacing w:after="0" w:line="240" w:lineRule="auto"/>
        <w:ind w:left="0" w:firstLine="567"/>
        <w:jc w:val="both"/>
        <w:rPr>
          <w:rFonts w:ascii="Times New Roman" w:hAnsi="Times New Roman"/>
          <w:sz w:val="10"/>
          <w:szCs w:val="10"/>
        </w:rPr>
      </w:pPr>
    </w:p>
    <w:p w:rsidR="00EE05FB" w:rsidRPr="00317001" w:rsidRDefault="00EE05FB" w:rsidP="009A3EBD">
      <w:pPr>
        <w:pStyle w:val="a3"/>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 xml:space="preserve">Единая комиссия при </w:t>
      </w:r>
      <w:r w:rsidR="00B01007" w:rsidRPr="00317001">
        <w:rPr>
          <w:rFonts w:ascii="Times New Roman" w:hAnsi="Times New Roman"/>
          <w:b/>
          <w:sz w:val="28"/>
          <w:szCs w:val="28"/>
        </w:rPr>
        <w:t>осуществлении закупок</w:t>
      </w:r>
      <w:r w:rsidR="00BF2F12" w:rsidRPr="00317001">
        <w:rPr>
          <w:rFonts w:ascii="Times New Roman" w:hAnsi="Times New Roman"/>
          <w:b/>
          <w:sz w:val="28"/>
          <w:szCs w:val="28"/>
        </w:rPr>
        <w:t xml:space="preserve"> </w:t>
      </w:r>
      <w:r w:rsidRPr="00317001">
        <w:rPr>
          <w:rFonts w:ascii="Times New Roman" w:hAnsi="Times New Roman"/>
          <w:b/>
          <w:sz w:val="28"/>
          <w:szCs w:val="28"/>
        </w:rPr>
        <w:t>имеет право:</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обратиться к заказчику, уполномоченному органу</w:t>
      </w:r>
      <w:r w:rsidR="00B01007" w:rsidRPr="00317001">
        <w:rPr>
          <w:rFonts w:ascii="Times New Roman" w:hAnsi="Times New Roman"/>
          <w:sz w:val="28"/>
          <w:szCs w:val="28"/>
        </w:rPr>
        <w:t>, уполномоченному учреждению</w:t>
      </w:r>
      <w:r w:rsidRPr="00317001">
        <w:rPr>
          <w:rFonts w:ascii="Times New Roman" w:hAnsi="Times New Roman"/>
          <w:sz w:val="28"/>
          <w:szCs w:val="28"/>
        </w:rPr>
        <w:t xml:space="preserve"> за разъяснениями по предмету </w:t>
      </w:r>
      <w:r w:rsidR="00C12693" w:rsidRPr="00317001">
        <w:rPr>
          <w:rFonts w:ascii="Times New Roman" w:hAnsi="Times New Roman"/>
          <w:sz w:val="28"/>
          <w:szCs w:val="28"/>
        </w:rPr>
        <w:t>закупки</w:t>
      </w:r>
      <w:r w:rsidRPr="00317001">
        <w:rPr>
          <w:rFonts w:ascii="Times New Roman" w:hAnsi="Times New Roman"/>
          <w:sz w:val="28"/>
          <w:szCs w:val="28"/>
        </w:rPr>
        <w:t>;</w:t>
      </w:r>
    </w:p>
    <w:p w:rsidR="00783191" w:rsidRPr="00317001" w:rsidRDefault="00EE05FB" w:rsidP="00AF6E46">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lastRenderedPageBreak/>
        <w:t>обратиться к заказчику, уполномоченному органу</w:t>
      </w:r>
      <w:r w:rsidR="00B01007" w:rsidRPr="00317001">
        <w:rPr>
          <w:rFonts w:ascii="Times New Roman" w:hAnsi="Times New Roman"/>
          <w:sz w:val="28"/>
          <w:szCs w:val="28"/>
        </w:rPr>
        <w:t>, уполномоченному учреждению</w:t>
      </w:r>
      <w:r w:rsidRPr="00317001">
        <w:rPr>
          <w:rFonts w:ascii="Times New Roman" w:hAnsi="Times New Roman"/>
          <w:sz w:val="28"/>
          <w:szCs w:val="28"/>
        </w:rPr>
        <w:t xml:space="preserve"> с требованием незамедлительно запросить у соответствующих</w:t>
      </w:r>
      <w:r w:rsidR="00783191" w:rsidRPr="00317001">
        <w:rPr>
          <w:rFonts w:ascii="Times New Roman" w:hAnsi="Times New Roman"/>
          <w:sz w:val="28"/>
          <w:szCs w:val="28"/>
        </w:rPr>
        <w:t xml:space="preserve"> органов и организаций сведения:</w:t>
      </w:r>
    </w:p>
    <w:p w:rsidR="0054611C" w:rsidRPr="00317001" w:rsidRDefault="00783191" w:rsidP="00BF2F12">
      <w:pPr>
        <w:pStyle w:val="a3"/>
        <w:numPr>
          <w:ilvl w:val="0"/>
          <w:numId w:val="4"/>
        </w:numPr>
        <w:spacing w:after="0" w:line="240" w:lineRule="auto"/>
        <w:ind w:left="0" w:firstLine="644"/>
        <w:jc w:val="both"/>
        <w:rPr>
          <w:rFonts w:ascii="Times New Roman" w:hAnsi="Times New Roman"/>
          <w:sz w:val="28"/>
          <w:szCs w:val="28"/>
        </w:rPr>
      </w:pPr>
      <w:r w:rsidRPr="00317001">
        <w:rPr>
          <w:rFonts w:ascii="Times New Roman" w:hAnsi="Times New Roman"/>
          <w:sz w:val="28"/>
          <w:szCs w:val="28"/>
        </w:rPr>
        <w:t>о</w:t>
      </w:r>
      <w:r w:rsidR="00EE05FB" w:rsidRPr="00317001">
        <w:rPr>
          <w:rFonts w:ascii="Times New Roman" w:hAnsi="Times New Roman"/>
          <w:sz w:val="28"/>
          <w:szCs w:val="28"/>
        </w:rPr>
        <w:t xml:space="preserve"> проведении </w:t>
      </w:r>
      <w:r w:rsidR="00C12693" w:rsidRPr="00317001">
        <w:rPr>
          <w:rFonts w:ascii="Times New Roman" w:hAnsi="Times New Roman"/>
          <w:sz w:val="28"/>
          <w:szCs w:val="28"/>
        </w:rPr>
        <w:t xml:space="preserve">ликвидации участника </w:t>
      </w:r>
      <w:r w:rsidR="00C12693" w:rsidRPr="00317001">
        <w:rPr>
          <w:rFonts w:ascii="Times New Roman" w:hAnsi="Times New Roman"/>
          <w:bCs/>
          <w:sz w:val="28"/>
          <w:szCs w:val="28"/>
        </w:rPr>
        <w:t xml:space="preserve">закупки </w:t>
      </w:r>
      <w:r w:rsidR="00C12693" w:rsidRPr="00317001">
        <w:rPr>
          <w:rFonts w:ascii="Times New Roman" w:hAnsi="Times New Roman"/>
          <w:b/>
          <w:sz w:val="28"/>
          <w:szCs w:val="28"/>
        </w:rPr>
        <w:t>-</w:t>
      </w:r>
      <w:r w:rsidR="00C12693" w:rsidRPr="00317001">
        <w:rPr>
          <w:rFonts w:ascii="Times New Roman" w:hAnsi="Times New Roman"/>
          <w:sz w:val="28"/>
          <w:szCs w:val="28"/>
        </w:rPr>
        <w:t xml:space="preserve"> юридического лица</w:t>
      </w:r>
      <w:r w:rsidR="0054611C" w:rsidRPr="00317001">
        <w:rPr>
          <w:rFonts w:ascii="Times New Roman" w:hAnsi="Times New Roman"/>
          <w:sz w:val="28"/>
          <w:szCs w:val="28"/>
        </w:rPr>
        <w:t xml:space="preserve"> и отсутствии </w:t>
      </w:r>
      <w:r w:rsidR="00C12693" w:rsidRPr="00317001">
        <w:rPr>
          <w:rFonts w:ascii="Times New Roman" w:hAnsi="Times New Roman"/>
          <w:sz w:val="28"/>
          <w:szCs w:val="28"/>
        </w:rPr>
        <w:t xml:space="preserve">решения арбитражного суда о признании участника </w:t>
      </w:r>
      <w:r w:rsidR="00C12693" w:rsidRPr="00317001">
        <w:rPr>
          <w:rFonts w:ascii="Times New Roman" w:hAnsi="Times New Roman"/>
          <w:bCs/>
          <w:sz w:val="28"/>
          <w:szCs w:val="28"/>
        </w:rPr>
        <w:t>закупки</w:t>
      </w:r>
      <w:r w:rsidR="00C12693" w:rsidRPr="00317001">
        <w:rPr>
          <w:rFonts w:ascii="Times New Roman" w:hAnsi="Times New Roman"/>
          <w:sz w:val="28"/>
          <w:szCs w:val="28"/>
        </w:rPr>
        <w:t xml:space="preserve"> - юридического лица</w:t>
      </w:r>
      <w:r w:rsidR="0054611C" w:rsidRPr="00317001">
        <w:rPr>
          <w:rFonts w:ascii="Times New Roman" w:hAnsi="Times New Roman"/>
          <w:sz w:val="28"/>
          <w:szCs w:val="28"/>
        </w:rPr>
        <w:t xml:space="preserve"> или</w:t>
      </w:r>
      <w:r w:rsidR="00C12693" w:rsidRPr="00317001">
        <w:rPr>
          <w:rFonts w:ascii="Times New Roman" w:hAnsi="Times New Roman"/>
          <w:sz w:val="28"/>
          <w:szCs w:val="28"/>
        </w:rPr>
        <w:t xml:space="preserve"> индивидуального предпринимателя несостоятельным(банкротом) и об открытии конкурсного производства</w:t>
      </w:r>
      <w:r w:rsidR="0054611C" w:rsidRPr="00317001">
        <w:rPr>
          <w:rFonts w:ascii="Times New Roman" w:hAnsi="Times New Roman"/>
          <w:sz w:val="28"/>
          <w:szCs w:val="28"/>
        </w:rPr>
        <w:t>;</w:t>
      </w:r>
    </w:p>
    <w:p w:rsidR="00783191" w:rsidRPr="00317001" w:rsidRDefault="00EE05FB" w:rsidP="00BF2F12">
      <w:pPr>
        <w:pStyle w:val="a3"/>
        <w:numPr>
          <w:ilvl w:val="0"/>
          <w:numId w:val="4"/>
        </w:numPr>
        <w:spacing w:after="0" w:line="240" w:lineRule="auto"/>
        <w:ind w:left="0" w:firstLine="644"/>
        <w:jc w:val="both"/>
        <w:rPr>
          <w:rFonts w:ascii="Times New Roman" w:hAnsi="Times New Roman"/>
          <w:sz w:val="28"/>
          <w:szCs w:val="28"/>
        </w:rPr>
      </w:pPr>
      <w:r w:rsidRPr="00317001">
        <w:rPr>
          <w:rFonts w:ascii="Times New Roman" w:hAnsi="Times New Roman"/>
          <w:sz w:val="28"/>
          <w:szCs w:val="28"/>
        </w:rPr>
        <w:t xml:space="preserve">о приостановлении </w:t>
      </w:r>
      <w:r w:rsidR="002D24C6" w:rsidRPr="00317001">
        <w:rPr>
          <w:rFonts w:ascii="Times New Roman" w:hAnsi="Times New Roman"/>
          <w:sz w:val="28"/>
          <w:szCs w:val="28"/>
        </w:rPr>
        <w:t>деятельности участника</w:t>
      </w:r>
      <w:r w:rsidR="002D24C6" w:rsidRPr="00317001">
        <w:rPr>
          <w:rFonts w:ascii="Times New Roman" w:hAnsi="Times New Roman"/>
          <w:bCs/>
          <w:sz w:val="28"/>
          <w:szCs w:val="28"/>
        </w:rPr>
        <w:t>закупки</w:t>
      </w:r>
      <w:r w:rsidR="002D24C6" w:rsidRPr="00317001">
        <w:rPr>
          <w:rFonts w:ascii="Times New Roman" w:hAnsi="Times New Roman"/>
          <w:sz w:val="28"/>
          <w:szCs w:val="28"/>
        </w:rPr>
        <w:t xml:space="preserve"> в порядке, установленном Кодексом Российской Федерации об административных правонарушениях</w:t>
      </w:r>
      <w:r w:rsidR="000D04F9" w:rsidRPr="00317001">
        <w:rPr>
          <w:rFonts w:ascii="Times New Roman" w:hAnsi="Times New Roman"/>
          <w:sz w:val="28"/>
          <w:szCs w:val="28"/>
        </w:rPr>
        <w:t>;</w:t>
      </w:r>
    </w:p>
    <w:p w:rsidR="00783191" w:rsidRPr="00317001" w:rsidRDefault="00EE05FB" w:rsidP="00BF2F12">
      <w:pPr>
        <w:pStyle w:val="a3"/>
        <w:numPr>
          <w:ilvl w:val="0"/>
          <w:numId w:val="4"/>
        </w:numPr>
        <w:spacing w:after="0" w:line="240" w:lineRule="auto"/>
        <w:ind w:left="0" w:firstLine="644"/>
        <w:jc w:val="both"/>
        <w:rPr>
          <w:rFonts w:ascii="Times New Roman" w:hAnsi="Times New Roman"/>
          <w:sz w:val="28"/>
          <w:szCs w:val="28"/>
        </w:rPr>
      </w:pPr>
      <w:r w:rsidRPr="00317001">
        <w:rPr>
          <w:rFonts w:ascii="Times New Roman" w:hAnsi="Times New Roman"/>
          <w:sz w:val="28"/>
          <w:szCs w:val="28"/>
        </w:rPr>
        <w:t xml:space="preserve">о наличии </w:t>
      </w:r>
      <w:r w:rsidR="00E82FC7" w:rsidRPr="00317001">
        <w:rPr>
          <w:rFonts w:ascii="Times New Roman" w:hAnsi="Times New Roman"/>
          <w:sz w:val="28"/>
          <w:szCs w:val="28"/>
        </w:rPr>
        <w:t xml:space="preserve">у участника </w:t>
      </w:r>
      <w:r w:rsidR="00E82FC7" w:rsidRPr="00317001">
        <w:rPr>
          <w:rFonts w:ascii="Times New Roman" w:hAnsi="Times New Roman"/>
          <w:bCs/>
          <w:sz w:val="28"/>
          <w:szCs w:val="28"/>
        </w:rPr>
        <w:t>закупки</w:t>
      </w:r>
      <w:r w:rsidR="00E82FC7" w:rsidRPr="00317001">
        <w:rPr>
          <w:rFonts w:ascii="Times New Roman" w:hAnsi="Times New Roman"/>
          <w:sz w:val="28"/>
          <w:szCs w:val="28"/>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w:t>
      </w:r>
      <w:r w:rsidR="00E82FC7" w:rsidRPr="00317001">
        <w:rPr>
          <w:rFonts w:ascii="Times New Roman" w:hAnsi="Times New Roman"/>
          <w:bCs/>
          <w:sz w:val="28"/>
          <w:szCs w:val="28"/>
        </w:rPr>
        <w:t xml:space="preserve"> закупки</w:t>
      </w:r>
      <w:r w:rsidR="00E82FC7" w:rsidRPr="00317001">
        <w:rPr>
          <w:rFonts w:ascii="Times New Roman" w:hAnsi="Times New Roman"/>
          <w:sz w:val="28"/>
          <w:szCs w:val="28"/>
        </w:rPr>
        <w:t xml:space="preserve"> по данным бухгалтерской отчетности за послед</w:t>
      </w:r>
      <w:r w:rsidR="0054611C" w:rsidRPr="00317001">
        <w:rPr>
          <w:rFonts w:ascii="Times New Roman" w:hAnsi="Times New Roman"/>
          <w:sz w:val="28"/>
          <w:szCs w:val="28"/>
        </w:rPr>
        <w:t>ний завершенный отчетный период</w:t>
      </w:r>
      <w:r w:rsidR="00E82FC7" w:rsidRPr="00317001">
        <w:rPr>
          <w:rFonts w:ascii="Times New Roman" w:hAnsi="Times New Roman"/>
          <w:sz w:val="28"/>
          <w:szCs w:val="28"/>
        </w:rPr>
        <w:t>;</w:t>
      </w:r>
    </w:p>
    <w:p w:rsidR="000D04F9" w:rsidRPr="00317001" w:rsidRDefault="00783191" w:rsidP="00BF2F12">
      <w:pPr>
        <w:pStyle w:val="a3"/>
        <w:numPr>
          <w:ilvl w:val="0"/>
          <w:numId w:val="4"/>
        </w:numPr>
        <w:spacing w:after="0" w:line="240" w:lineRule="auto"/>
        <w:ind w:left="0" w:firstLine="644"/>
        <w:jc w:val="both"/>
        <w:rPr>
          <w:rFonts w:ascii="Times New Roman" w:hAnsi="Times New Roman"/>
          <w:sz w:val="28"/>
          <w:szCs w:val="28"/>
        </w:rPr>
      </w:pPr>
      <w:r w:rsidRPr="00317001">
        <w:rPr>
          <w:rFonts w:ascii="Times New Roman" w:hAnsi="Times New Roman"/>
          <w:sz w:val="28"/>
          <w:szCs w:val="28"/>
        </w:rPr>
        <w:t>о</w:t>
      </w:r>
      <w:r w:rsidR="002F2D22" w:rsidRPr="00317001">
        <w:rPr>
          <w:rFonts w:ascii="Times New Roman" w:hAnsi="Times New Roman"/>
          <w:sz w:val="28"/>
          <w:szCs w:val="28"/>
        </w:rPr>
        <w:t xml:space="preserve"> наличии</w:t>
      </w:r>
      <w:r w:rsidR="000D04F9" w:rsidRPr="00317001">
        <w:rPr>
          <w:rFonts w:ascii="Times New Roman" w:hAnsi="Times New Roman"/>
          <w:sz w:val="28"/>
          <w:szCs w:val="28"/>
        </w:rPr>
        <w:t xml:space="preserve"> у участника закупки</w:t>
      </w:r>
      <w:r w:rsidR="0054611C" w:rsidRPr="00317001">
        <w:rPr>
          <w:rFonts w:ascii="Times New Roman" w:hAnsi="Times New Roman"/>
          <w:sz w:val="28"/>
          <w:szCs w:val="28"/>
        </w:rPr>
        <w:t xml:space="preserve"> -</w:t>
      </w:r>
      <w:r w:rsidR="000D04F9" w:rsidRPr="00317001">
        <w:rPr>
          <w:rFonts w:ascii="Times New Roman" w:hAnsi="Times New Roman"/>
          <w:sz w:val="28"/>
          <w:szCs w:val="28"/>
        </w:rPr>
        <w:t xml:space="preserve"> физическ</w:t>
      </w:r>
      <w:r w:rsidR="0054611C" w:rsidRPr="00317001">
        <w:rPr>
          <w:rFonts w:ascii="Times New Roman" w:hAnsi="Times New Roman"/>
          <w:sz w:val="28"/>
          <w:szCs w:val="28"/>
        </w:rPr>
        <w:t>ого</w:t>
      </w:r>
      <w:r w:rsidR="000D04F9" w:rsidRPr="00317001">
        <w:rPr>
          <w:rFonts w:ascii="Times New Roman" w:hAnsi="Times New Roman"/>
          <w:sz w:val="28"/>
          <w:szCs w:val="28"/>
        </w:rPr>
        <w:t xml:space="preserve"> лиц</w:t>
      </w:r>
      <w:r w:rsidR="0054611C" w:rsidRPr="00317001">
        <w:rPr>
          <w:rFonts w:ascii="Times New Roman" w:hAnsi="Times New Roman"/>
          <w:sz w:val="28"/>
          <w:szCs w:val="28"/>
        </w:rPr>
        <w:t>а</w:t>
      </w:r>
      <w:r w:rsidR="000D04F9" w:rsidRPr="00317001">
        <w:rPr>
          <w:rFonts w:ascii="Times New Roman" w:hAnsi="Times New Roman"/>
          <w:sz w:val="28"/>
          <w:szCs w:val="28"/>
        </w:rPr>
        <w:t xml:space="preserve"> либо у руководителя, членов коллегиального исполнительного органа или главного бухгалтера участника закупки </w:t>
      </w:r>
      <w:r w:rsidR="0054611C" w:rsidRPr="00317001">
        <w:rPr>
          <w:rFonts w:ascii="Times New Roman" w:hAnsi="Times New Roman"/>
          <w:sz w:val="28"/>
          <w:szCs w:val="28"/>
        </w:rPr>
        <w:t xml:space="preserve">- </w:t>
      </w:r>
      <w:r w:rsidR="000D04F9" w:rsidRPr="00317001">
        <w:rPr>
          <w:rFonts w:ascii="Times New Roman" w:hAnsi="Times New Roman"/>
          <w:sz w:val="28"/>
          <w:szCs w:val="28"/>
        </w:rPr>
        <w:t>юридического лица судимости за преступления в сфере экономики (за исключением лиц, у которых такая судимост</w:t>
      </w:r>
      <w:r w:rsidR="002F2D22" w:rsidRPr="00317001">
        <w:rPr>
          <w:rFonts w:ascii="Times New Roman" w:hAnsi="Times New Roman"/>
          <w:sz w:val="28"/>
          <w:szCs w:val="28"/>
        </w:rPr>
        <w:t xml:space="preserve">ь погашена или снята), а также о </w:t>
      </w:r>
      <w:r w:rsidR="000D04F9" w:rsidRPr="00317001">
        <w:rPr>
          <w:rFonts w:ascii="Times New Roman" w:hAnsi="Times New Roman"/>
          <w:sz w:val="28"/>
          <w:szCs w:val="28"/>
        </w:rPr>
        <w:t>применени</w:t>
      </w:r>
      <w:r w:rsidR="002F2D22" w:rsidRPr="00317001">
        <w:rPr>
          <w:rFonts w:ascii="Times New Roman" w:hAnsi="Times New Roman"/>
          <w:sz w:val="28"/>
          <w:szCs w:val="28"/>
        </w:rPr>
        <w:t>и</w:t>
      </w:r>
      <w:r w:rsidR="000D04F9" w:rsidRPr="00317001">
        <w:rPr>
          <w:rFonts w:ascii="Times New Roman" w:hAnsi="Times New Roman"/>
          <w:sz w:val="28"/>
          <w:szCs w:val="28"/>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связанной с поставкой товаров, выполнением, работ, оказанием услуг, являющихся объектом осуществляемой закупки, и административного н</w:t>
      </w:r>
      <w:r w:rsidR="002F2D22" w:rsidRPr="00317001">
        <w:rPr>
          <w:rFonts w:ascii="Times New Roman" w:hAnsi="Times New Roman"/>
          <w:sz w:val="28"/>
          <w:szCs w:val="28"/>
        </w:rPr>
        <w:t>аказания в виде дисквалификации</w:t>
      </w:r>
      <w:r w:rsidR="00D7299F"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при необходимости </w:t>
      </w:r>
      <w:r w:rsidR="0016624C" w:rsidRPr="00317001">
        <w:rPr>
          <w:rFonts w:ascii="Times New Roman" w:hAnsi="Times New Roman"/>
          <w:sz w:val="28"/>
          <w:szCs w:val="28"/>
        </w:rPr>
        <w:t xml:space="preserve">требовать от заказчика, уполномоченного органа, уполномоченного учреждения </w:t>
      </w:r>
      <w:r w:rsidRPr="00317001">
        <w:rPr>
          <w:rFonts w:ascii="Times New Roman" w:hAnsi="Times New Roman"/>
          <w:sz w:val="28"/>
          <w:szCs w:val="28"/>
        </w:rPr>
        <w:t>привле</w:t>
      </w:r>
      <w:r w:rsidR="0016624C" w:rsidRPr="00317001">
        <w:rPr>
          <w:rFonts w:ascii="Times New Roman" w:hAnsi="Times New Roman"/>
          <w:sz w:val="28"/>
          <w:szCs w:val="28"/>
        </w:rPr>
        <w:t>чения</w:t>
      </w:r>
      <w:r w:rsidRPr="00317001">
        <w:rPr>
          <w:rFonts w:ascii="Times New Roman" w:hAnsi="Times New Roman"/>
          <w:sz w:val="28"/>
          <w:szCs w:val="28"/>
        </w:rPr>
        <w:t xml:space="preserve"> к своей работе экспертов</w:t>
      </w:r>
      <w:r w:rsidR="00922190" w:rsidRPr="00317001">
        <w:rPr>
          <w:rFonts w:ascii="Times New Roman" w:hAnsi="Times New Roman"/>
          <w:sz w:val="28"/>
          <w:szCs w:val="28"/>
        </w:rPr>
        <w:t xml:space="preserve"> (экспертны</w:t>
      </w:r>
      <w:r w:rsidR="00B80915" w:rsidRPr="00317001">
        <w:rPr>
          <w:rFonts w:ascii="Times New Roman" w:hAnsi="Times New Roman"/>
          <w:sz w:val="28"/>
          <w:szCs w:val="28"/>
        </w:rPr>
        <w:t>х</w:t>
      </w:r>
      <w:r w:rsidR="00922190" w:rsidRPr="00317001">
        <w:rPr>
          <w:rFonts w:ascii="Times New Roman" w:hAnsi="Times New Roman"/>
          <w:sz w:val="28"/>
          <w:szCs w:val="28"/>
        </w:rPr>
        <w:t xml:space="preserve"> организаци</w:t>
      </w:r>
      <w:r w:rsidR="00B80915" w:rsidRPr="00317001">
        <w:rPr>
          <w:rFonts w:ascii="Times New Roman" w:hAnsi="Times New Roman"/>
          <w:sz w:val="28"/>
          <w:szCs w:val="28"/>
        </w:rPr>
        <w:t>й</w:t>
      </w:r>
      <w:r w:rsidR="00922190" w:rsidRPr="00317001">
        <w:rPr>
          <w:rFonts w:ascii="Times New Roman" w:hAnsi="Times New Roman"/>
          <w:sz w:val="28"/>
          <w:szCs w:val="28"/>
        </w:rPr>
        <w:t>)</w:t>
      </w:r>
      <w:r w:rsidRPr="00317001">
        <w:rPr>
          <w:rFonts w:ascii="Times New Roman" w:hAnsi="Times New Roman"/>
          <w:sz w:val="28"/>
          <w:szCs w:val="28"/>
        </w:rPr>
        <w:t xml:space="preserve"> в </w:t>
      </w:r>
      <w:r w:rsidR="006A7BC6" w:rsidRPr="00317001">
        <w:rPr>
          <w:rFonts w:ascii="Times New Roman" w:hAnsi="Times New Roman"/>
          <w:sz w:val="28"/>
          <w:szCs w:val="28"/>
        </w:rPr>
        <w:t xml:space="preserve">случаях и в </w:t>
      </w:r>
      <w:r w:rsidRPr="00317001">
        <w:rPr>
          <w:rFonts w:ascii="Times New Roman" w:hAnsi="Times New Roman"/>
          <w:sz w:val="28"/>
          <w:szCs w:val="28"/>
        </w:rPr>
        <w:t>порядке, установленн</w:t>
      </w:r>
      <w:r w:rsidR="0024748E" w:rsidRPr="00317001">
        <w:rPr>
          <w:rFonts w:ascii="Times New Roman" w:hAnsi="Times New Roman"/>
          <w:sz w:val="28"/>
          <w:szCs w:val="28"/>
        </w:rPr>
        <w:t>ы</w:t>
      </w:r>
      <w:r w:rsidR="008F330C" w:rsidRPr="00317001">
        <w:rPr>
          <w:rFonts w:ascii="Times New Roman" w:hAnsi="Times New Roman"/>
          <w:sz w:val="28"/>
          <w:szCs w:val="28"/>
        </w:rPr>
        <w:t>х</w:t>
      </w:r>
      <w:r w:rsidR="00BF2F12" w:rsidRPr="00317001">
        <w:rPr>
          <w:rFonts w:ascii="Times New Roman" w:hAnsi="Times New Roman"/>
          <w:sz w:val="28"/>
          <w:szCs w:val="28"/>
        </w:rPr>
        <w:t xml:space="preserve"> </w:t>
      </w:r>
      <w:r w:rsidR="0024748E" w:rsidRPr="00317001">
        <w:rPr>
          <w:rFonts w:ascii="Times New Roman" w:hAnsi="Times New Roman"/>
          <w:sz w:val="28"/>
          <w:szCs w:val="28"/>
        </w:rPr>
        <w:t>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E05FB" w:rsidRPr="00317001" w:rsidRDefault="00EE05FB" w:rsidP="0024748E">
      <w:pPr>
        <w:pStyle w:val="a3"/>
        <w:keepNext/>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 xml:space="preserve">Единая комиссия </w:t>
      </w:r>
      <w:r w:rsidR="0024748E" w:rsidRPr="00317001">
        <w:rPr>
          <w:rFonts w:ascii="Times New Roman" w:hAnsi="Times New Roman"/>
          <w:b/>
          <w:sz w:val="28"/>
          <w:szCs w:val="28"/>
        </w:rPr>
        <w:t xml:space="preserve">при осуществлении закупок </w:t>
      </w:r>
      <w:r w:rsidRPr="00317001">
        <w:rPr>
          <w:rFonts w:ascii="Times New Roman" w:hAnsi="Times New Roman"/>
          <w:b/>
          <w:sz w:val="28"/>
          <w:szCs w:val="28"/>
        </w:rPr>
        <w:t>обязана:</w:t>
      </w:r>
    </w:p>
    <w:p w:rsidR="00EC3D3F" w:rsidRPr="00317001" w:rsidRDefault="006F3BAC" w:rsidP="00EC3D3F">
      <w:pPr>
        <w:pStyle w:val="a3"/>
        <w:numPr>
          <w:ilvl w:val="2"/>
          <w:numId w:val="1"/>
        </w:numPr>
        <w:spacing w:after="0" w:line="240" w:lineRule="auto"/>
        <w:ind w:left="0" w:firstLine="568"/>
        <w:jc w:val="both"/>
        <w:rPr>
          <w:rFonts w:ascii="Times New Roman" w:hAnsi="Times New Roman"/>
          <w:sz w:val="28"/>
          <w:szCs w:val="28"/>
        </w:rPr>
      </w:pPr>
      <w:r w:rsidRPr="00317001">
        <w:rPr>
          <w:rFonts w:ascii="Times New Roman" w:hAnsi="Times New Roman"/>
          <w:sz w:val="28"/>
          <w:szCs w:val="28"/>
        </w:rPr>
        <w:t>н</w:t>
      </w:r>
      <w:r w:rsidR="00EC3D3F" w:rsidRPr="00317001">
        <w:rPr>
          <w:rFonts w:ascii="Times New Roman" w:hAnsi="Times New Roman"/>
          <w:sz w:val="28"/>
          <w:szCs w:val="28"/>
        </w:rPr>
        <w:t>е проводить переговоры с участниками закупок в отношении заявок на участие в определении поставщика (подрядчика, исполнителя), окончательных предложений, в том числе в отношении заявок, окончательных предложений, поданных такими участниками, до выявления победителей указанных определений, за исключением случаев,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Pr="00317001">
        <w:rPr>
          <w:rFonts w:ascii="Times New Roman" w:hAnsi="Times New Roman"/>
          <w:sz w:val="28"/>
          <w:szCs w:val="28"/>
        </w:rPr>
        <w:t>;</w:t>
      </w:r>
    </w:p>
    <w:p w:rsidR="007F3B19" w:rsidRPr="00317001" w:rsidRDefault="007F3B19" w:rsidP="007F3B19">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lastRenderedPageBreak/>
        <w:t>в случаях,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отстранить участника закупки от участия в определении поставщика (подрядчика, исполнителя);</w:t>
      </w:r>
    </w:p>
    <w:p w:rsidR="007F3B19" w:rsidRPr="00317001" w:rsidRDefault="007F3B19" w:rsidP="007F3B19">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исполнять предписания контрольных органов в сфере закупок об устранении выявленных ими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EC3D3F" w:rsidRPr="00317001" w:rsidRDefault="001F4F00" w:rsidP="00F9331F">
      <w:pPr>
        <w:pStyle w:val="a3"/>
        <w:keepNext/>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Единая комиссия при осуществлении закупок путем проведении конкурса обязана</w:t>
      </w:r>
      <w:r w:rsidR="00207B48" w:rsidRPr="00317001">
        <w:rPr>
          <w:rFonts w:ascii="Times New Roman" w:hAnsi="Times New Roman"/>
          <w:b/>
          <w:sz w:val="28"/>
          <w:szCs w:val="28"/>
        </w:rPr>
        <w:t>:</w:t>
      </w:r>
    </w:p>
    <w:p w:rsidR="00EE05FB" w:rsidRPr="00317001" w:rsidRDefault="00EE05FB" w:rsidP="007241A8">
      <w:pPr>
        <w:pStyle w:val="a3"/>
        <w:numPr>
          <w:ilvl w:val="2"/>
          <w:numId w:val="1"/>
        </w:numPr>
        <w:spacing w:after="0" w:line="240" w:lineRule="auto"/>
        <w:ind w:left="0" w:firstLine="568"/>
        <w:jc w:val="both"/>
        <w:rPr>
          <w:rFonts w:ascii="Times New Roman" w:hAnsi="Times New Roman"/>
          <w:sz w:val="28"/>
          <w:szCs w:val="28"/>
        </w:rPr>
      </w:pPr>
      <w:r w:rsidRPr="00317001">
        <w:rPr>
          <w:rFonts w:ascii="Times New Roman" w:hAnsi="Times New Roman"/>
          <w:sz w:val="28"/>
          <w:szCs w:val="28"/>
        </w:rPr>
        <w:t xml:space="preserve">осуществлять вскрытие конвертов </w:t>
      </w:r>
      <w:r w:rsidR="007241A8" w:rsidRPr="00317001">
        <w:rPr>
          <w:rFonts w:ascii="Times New Roman" w:hAnsi="Times New Roman"/>
          <w:sz w:val="28"/>
          <w:szCs w:val="28"/>
        </w:rPr>
        <w:t>с заявками на участие в открытом конкурсе и (или) открывать доступ к поданным в форме электронных документов заявкам на участие в открытом конкурсе</w:t>
      </w:r>
      <w:r w:rsidRPr="00317001">
        <w:rPr>
          <w:rFonts w:ascii="Times New Roman" w:hAnsi="Times New Roman"/>
          <w:sz w:val="28"/>
          <w:szCs w:val="28"/>
        </w:rPr>
        <w:t xml:space="preserve"> в один день;</w:t>
      </w:r>
    </w:p>
    <w:p w:rsidR="00EE05FB" w:rsidRPr="00317001" w:rsidRDefault="007241A8" w:rsidP="007241A8">
      <w:pPr>
        <w:pStyle w:val="a3"/>
        <w:numPr>
          <w:ilvl w:val="2"/>
          <w:numId w:val="1"/>
        </w:numPr>
        <w:spacing w:after="0" w:line="240" w:lineRule="auto"/>
        <w:ind w:left="0" w:firstLine="568"/>
        <w:jc w:val="both"/>
        <w:rPr>
          <w:rFonts w:ascii="Times New Roman" w:hAnsi="Times New Roman"/>
          <w:sz w:val="28"/>
          <w:szCs w:val="28"/>
        </w:rPr>
      </w:pPr>
      <w:r w:rsidRPr="00317001">
        <w:rPr>
          <w:rFonts w:ascii="Times New Roman" w:hAnsi="Times New Roman"/>
          <w:sz w:val="28"/>
          <w:szCs w:val="28"/>
        </w:rPr>
        <w:t>непосредственно перед вскрытием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конкурсеобъявить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w:t>
      </w:r>
      <w:r w:rsidR="00207B48" w:rsidRPr="00317001">
        <w:rPr>
          <w:rFonts w:ascii="Times New Roman" w:hAnsi="Times New Roman"/>
          <w:sz w:val="28"/>
          <w:szCs w:val="28"/>
        </w:rPr>
        <w:t>; о</w:t>
      </w:r>
      <w:r w:rsidRPr="00317001">
        <w:rPr>
          <w:rFonts w:ascii="Times New Roman" w:hAnsi="Times New Roman"/>
          <w:sz w:val="28"/>
          <w:szCs w:val="28"/>
        </w:rPr>
        <w:t>дновременно объявить последствия подачи двух и более заявок на участие в кон</w:t>
      </w:r>
      <w:r w:rsidR="008E5B8A" w:rsidRPr="00317001">
        <w:rPr>
          <w:rFonts w:ascii="Times New Roman" w:hAnsi="Times New Roman"/>
          <w:sz w:val="28"/>
          <w:szCs w:val="28"/>
        </w:rPr>
        <w:t>курсе одним участником конкурса</w:t>
      </w:r>
      <w:r w:rsidR="00EE05FB"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непосредственно после вскрытия конвертов с заявками </w:t>
      </w:r>
      <w:r w:rsidR="008E5B8A" w:rsidRPr="00317001">
        <w:rPr>
          <w:rFonts w:ascii="Times New Roman" w:hAnsi="Times New Roman"/>
          <w:sz w:val="28"/>
          <w:szCs w:val="28"/>
        </w:rPr>
        <w:t>на участие в открытом конкурсе и (или) открытии доступа к поданным в форме электронных документов заявкам на участие в открытом конкурсе</w:t>
      </w:r>
      <w:r w:rsidRPr="00317001">
        <w:rPr>
          <w:rFonts w:ascii="Times New Roman" w:hAnsi="Times New Roman"/>
          <w:sz w:val="28"/>
          <w:szCs w:val="28"/>
        </w:rPr>
        <w:t xml:space="preserve"> оформить и подписать протокол вскрытия конвертов с заявками </w:t>
      </w:r>
      <w:r w:rsidR="008E5B8A" w:rsidRPr="00317001">
        <w:rPr>
          <w:rFonts w:ascii="Times New Roman" w:hAnsi="Times New Roman"/>
          <w:sz w:val="28"/>
          <w:szCs w:val="28"/>
        </w:rPr>
        <w:t xml:space="preserve">на участие в открытом конкурсе и открытия доступа к поданным в форме электронных документов заявкам </w:t>
      </w:r>
      <w:r w:rsidR="008E5B8A" w:rsidRPr="00317001">
        <w:rPr>
          <w:rFonts w:ascii="Times New Roman" w:hAnsi="Times New Roman"/>
          <w:bCs/>
          <w:sz w:val="28"/>
          <w:szCs w:val="28"/>
        </w:rPr>
        <w:t>на участие в открытом конкурсе</w:t>
      </w:r>
      <w:r w:rsidRPr="00317001">
        <w:rPr>
          <w:rFonts w:ascii="Times New Roman" w:hAnsi="Times New Roman"/>
          <w:sz w:val="28"/>
          <w:szCs w:val="28"/>
        </w:rPr>
        <w:t>;</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в срок, не превышающий двадцать дней </w:t>
      </w:r>
      <w:r w:rsidR="003E6B96" w:rsidRPr="00317001">
        <w:rPr>
          <w:rFonts w:ascii="Times New Roman" w:hAnsi="Times New Roman"/>
          <w:sz w:val="28"/>
          <w:szCs w:val="28"/>
        </w:rPr>
        <w:t>с даты</w:t>
      </w:r>
      <w:r w:rsidRPr="00317001">
        <w:rPr>
          <w:rFonts w:ascii="Times New Roman" w:hAnsi="Times New Roman"/>
          <w:sz w:val="28"/>
          <w:szCs w:val="28"/>
        </w:rPr>
        <w:t xml:space="preserve"> вскрытия конвертов </w:t>
      </w:r>
      <w:r w:rsidR="008E5B8A" w:rsidRPr="00317001">
        <w:rPr>
          <w:rFonts w:ascii="Times New Roman" w:hAnsi="Times New Roman"/>
          <w:sz w:val="28"/>
          <w:szCs w:val="28"/>
        </w:rPr>
        <w:t>с заявками</w:t>
      </w:r>
      <w:r w:rsidR="00207B48" w:rsidRPr="00317001">
        <w:rPr>
          <w:rFonts w:ascii="Times New Roman" w:hAnsi="Times New Roman"/>
          <w:bCs/>
          <w:sz w:val="28"/>
          <w:szCs w:val="28"/>
        </w:rPr>
        <w:t xml:space="preserve">на участие в конкурсе </w:t>
      </w:r>
      <w:r w:rsidR="008E5B8A" w:rsidRPr="00317001">
        <w:rPr>
          <w:rFonts w:ascii="Times New Roman" w:hAnsi="Times New Roman"/>
          <w:bCs/>
          <w:sz w:val="28"/>
          <w:szCs w:val="28"/>
        </w:rPr>
        <w:t>и (или) открытия доступа к поданным в форме электронных документов заявкам на участие в конкурсе</w:t>
      </w:r>
      <w:r w:rsidR="00B57640" w:rsidRPr="00317001">
        <w:rPr>
          <w:rFonts w:ascii="Times New Roman" w:hAnsi="Times New Roman"/>
          <w:bCs/>
          <w:sz w:val="28"/>
          <w:szCs w:val="28"/>
        </w:rPr>
        <w:t>,</w:t>
      </w:r>
      <w:r w:rsidRPr="00317001">
        <w:rPr>
          <w:rFonts w:ascii="Times New Roman" w:hAnsi="Times New Roman"/>
          <w:sz w:val="28"/>
          <w:szCs w:val="28"/>
        </w:rPr>
        <w:t xml:space="preserve"> рассмотреть </w:t>
      </w:r>
      <w:r w:rsidR="00940A8C" w:rsidRPr="00317001">
        <w:rPr>
          <w:rFonts w:ascii="Times New Roman" w:hAnsi="Times New Roman"/>
          <w:sz w:val="28"/>
          <w:szCs w:val="28"/>
        </w:rPr>
        <w:t xml:space="preserve">и оценить </w:t>
      </w:r>
      <w:r w:rsidRPr="00317001">
        <w:rPr>
          <w:rFonts w:ascii="Times New Roman" w:hAnsi="Times New Roman"/>
          <w:sz w:val="28"/>
          <w:szCs w:val="28"/>
        </w:rPr>
        <w:t xml:space="preserve">заявки на участие в конкурсе </w:t>
      </w:r>
      <w:r w:rsidR="00207B48" w:rsidRPr="00317001">
        <w:rPr>
          <w:rFonts w:ascii="Times New Roman" w:hAnsi="Times New Roman"/>
          <w:sz w:val="28"/>
          <w:szCs w:val="28"/>
        </w:rPr>
        <w:t xml:space="preserve">в порядке, </w:t>
      </w:r>
      <w:r w:rsidR="00B57640" w:rsidRPr="00317001">
        <w:rPr>
          <w:rFonts w:ascii="Times New Roman" w:hAnsi="Times New Roman"/>
          <w:sz w:val="28"/>
          <w:szCs w:val="28"/>
        </w:rPr>
        <w:t xml:space="preserve">содержащемсяв конкурсной документации и установленном в соответствии с </w:t>
      </w:r>
      <w:r w:rsidR="00207B48" w:rsidRPr="00317001">
        <w:rPr>
          <w:rFonts w:ascii="Times New Roman" w:hAnsi="Times New Roman"/>
          <w:sz w:val="28"/>
          <w:szCs w:val="28"/>
        </w:rPr>
        <w:t>законодательств</w:t>
      </w:r>
      <w:r w:rsidR="00B57640" w:rsidRPr="00317001">
        <w:rPr>
          <w:rFonts w:ascii="Times New Roman" w:hAnsi="Times New Roman"/>
          <w:sz w:val="28"/>
          <w:szCs w:val="28"/>
        </w:rPr>
        <w:t>ом</w:t>
      </w:r>
      <w:r w:rsidR="00207B48" w:rsidRPr="00317001">
        <w:rPr>
          <w:rFonts w:ascii="Times New Roman" w:hAnsi="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w:t>
      </w:r>
      <w:r w:rsidRPr="00317001">
        <w:rPr>
          <w:rFonts w:ascii="Times New Roman" w:hAnsi="Times New Roman"/>
          <w:sz w:val="28"/>
          <w:szCs w:val="28"/>
        </w:rPr>
        <w:t xml:space="preserve">; </w:t>
      </w:r>
    </w:p>
    <w:p w:rsidR="00B57640" w:rsidRPr="00317001" w:rsidRDefault="00B57640" w:rsidP="002D737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осуществить</w:t>
      </w:r>
      <w:r w:rsidR="002D737D" w:rsidRPr="00317001">
        <w:rPr>
          <w:rFonts w:ascii="Times New Roman" w:hAnsi="Times New Roman"/>
          <w:sz w:val="28"/>
          <w:szCs w:val="28"/>
        </w:rPr>
        <w:t xml:space="preserve"> оценку заявок </w:t>
      </w:r>
      <w:r w:rsidRPr="00317001">
        <w:rPr>
          <w:rFonts w:ascii="Times New Roman" w:hAnsi="Times New Roman"/>
          <w:sz w:val="28"/>
          <w:szCs w:val="28"/>
        </w:rPr>
        <w:t>на участие в конкурсе на основе</w:t>
      </w:r>
      <w:r w:rsidR="002D737D" w:rsidRPr="00317001">
        <w:rPr>
          <w:rFonts w:ascii="Times New Roman" w:hAnsi="Times New Roman"/>
          <w:sz w:val="28"/>
          <w:szCs w:val="28"/>
        </w:rPr>
        <w:t xml:space="preserve"> критери</w:t>
      </w:r>
      <w:r w:rsidRPr="00317001">
        <w:rPr>
          <w:rFonts w:ascii="Times New Roman" w:hAnsi="Times New Roman"/>
          <w:sz w:val="28"/>
          <w:szCs w:val="28"/>
        </w:rPr>
        <w:t xml:space="preserve">ев и в порядке, содержащемся в конкурсной документации и установленном </w:t>
      </w:r>
      <w:r w:rsidR="00940959" w:rsidRPr="00317001">
        <w:rPr>
          <w:rFonts w:ascii="Times New Roman" w:hAnsi="Times New Roman"/>
          <w:sz w:val="28"/>
          <w:szCs w:val="28"/>
        </w:rPr>
        <w:t xml:space="preserve">в соответствии с </w:t>
      </w:r>
      <w:r w:rsidRPr="00317001">
        <w:rPr>
          <w:rFonts w:ascii="Times New Roman" w:hAnsi="Times New Roman"/>
          <w:sz w:val="28"/>
          <w:szCs w:val="28"/>
        </w:rPr>
        <w:t>порядк</w:t>
      </w:r>
      <w:r w:rsidR="00940959" w:rsidRPr="00317001">
        <w:rPr>
          <w:rFonts w:ascii="Times New Roman" w:hAnsi="Times New Roman"/>
          <w:sz w:val="28"/>
          <w:szCs w:val="28"/>
        </w:rPr>
        <w:t>ом</w:t>
      </w:r>
      <w:r w:rsidRPr="00317001">
        <w:rPr>
          <w:rFonts w:ascii="Times New Roman" w:hAnsi="Times New Roman"/>
          <w:sz w:val="28"/>
          <w:szCs w:val="28"/>
        </w:rPr>
        <w:t xml:space="preserve"> оценки заявок, установленном Правительством Российской Федерации;</w:t>
      </w:r>
    </w:p>
    <w:p w:rsidR="002D737D" w:rsidRPr="00317001" w:rsidRDefault="00D05BCB" w:rsidP="002D737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w:t>
      </w:r>
      <w:r w:rsidR="002D737D" w:rsidRPr="00317001">
        <w:rPr>
          <w:rFonts w:ascii="Times New Roman" w:hAnsi="Times New Roman"/>
          <w:sz w:val="28"/>
          <w:szCs w:val="28"/>
        </w:rPr>
        <w:t xml:space="preserve">а основании результатов оценки заявок </w:t>
      </w:r>
      <w:r w:rsidR="002D737D" w:rsidRPr="00317001">
        <w:rPr>
          <w:rFonts w:ascii="Times New Roman" w:hAnsi="Times New Roman"/>
          <w:bCs/>
          <w:sz w:val="28"/>
          <w:szCs w:val="28"/>
        </w:rPr>
        <w:t>на участие в конкурсе</w:t>
      </w:r>
      <w:r w:rsidR="002D737D" w:rsidRPr="00317001">
        <w:rPr>
          <w:rFonts w:ascii="Times New Roman" w:hAnsi="Times New Roman"/>
          <w:sz w:val="28"/>
          <w:szCs w:val="28"/>
        </w:rPr>
        <w:t xml:space="preserve"> присв</w:t>
      </w:r>
      <w:r w:rsidR="00486BB5" w:rsidRPr="00317001">
        <w:rPr>
          <w:rFonts w:ascii="Times New Roman" w:hAnsi="Times New Roman"/>
          <w:sz w:val="28"/>
          <w:szCs w:val="28"/>
        </w:rPr>
        <w:t>оить</w:t>
      </w:r>
      <w:r w:rsidR="002D737D" w:rsidRPr="00317001">
        <w:rPr>
          <w:rFonts w:ascii="Times New Roman" w:hAnsi="Times New Roman"/>
          <w:sz w:val="28"/>
          <w:szCs w:val="28"/>
        </w:rPr>
        <w:t xml:space="preserve"> каждой заявке </w:t>
      </w:r>
      <w:r w:rsidR="002D737D" w:rsidRPr="00317001">
        <w:rPr>
          <w:rFonts w:ascii="Times New Roman" w:hAnsi="Times New Roman"/>
          <w:bCs/>
          <w:sz w:val="28"/>
          <w:szCs w:val="28"/>
        </w:rPr>
        <w:t>на участие в конкурсе</w:t>
      </w:r>
      <w:r w:rsidR="002D737D" w:rsidRPr="00317001">
        <w:rPr>
          <w:rFonts w:ascii="Times New Roman" w:hAnsi="Times New Roman"/>
          <w:sz w:val="28"/>
          <w:szCs w:val="28"/>
        </w:rPr>
        <w:t xml:space="preserve"> порядковый номер в порядке уменьшения степени выгодности содержащихся в н</w:t>
      </w:r>
      <w:r w:rsidRPr="00317001">
        <w:rPr>
          <w:rFonts w:ascii="Times New Roman" w:hAnsi="Times New Roman"/>
          <w:sz w:val="28"/>
          <w:szCs w:val="28"/>
        </w:rPr>
        <w:t>их условий исполнения контракта;</w:t>
      </w:r>
    </w:p>
    <w:p w:rsidR="00D05BCB" w:rsidRPr="00317001" w:rsidRDefault="00AD5A1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lastRenderedPageBreak/>
        <w:t>непосредственно в день окончания рассмотрения и оценки заявок на участие в конкурсе</w:t>
      </w:r>
      <w:r w:rsidR="00363D66" w:rsidRPr="00317001">
        <w:rPr>
          <w:rFonts w:ascii="Times New Roman" w:hAnsi="Times New Roman"/>
          <w:sz w:val="28"/>
          <w:szCs w:val="28"/>
        </w:rPr>
        <w:t>оформить и подписать протокол рассмотрения и оценки заявок на участие в конкурсе;</w:t>
      </w:r>
    </w:p>
    <w:p w:rsidR="00363D66" w:rsidRPr="00317001" w:rsidRDefault="00363D66"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при проведении </w:t>
      </w:r>
      <w:r w:rsidR="00125ED1" w:rsidRPr="00317001">
        <w:rPr>
          <w:rFonts w:ascii="Times New Roman" w:hAnsi="Times New Roman"/>
          <w:sz w:val="28"/>
          <w:szCs w:val="28"/>
        </w:rPr>
        <w:t xml:space="preserve">двухэтапного конкурса </w:t>
      </w:r>
      <w:r w:rsidR="00767E9C" w:rsidRPr="00317001">
        <w:rPr>
          <w:rFonts w:ascii="Times New Roman" w:hAnsi="Times New Roman"/>
          <w:sz w:val="28"/>
          <w:szCs w:val="28"/>
        </w:rPr>
        <w:t>в срок не более двадцат</w:t>
      </w:r>
      <w:r w:rsidR="00D72828" w:rsidRPr="00317001">
        <w:rPr>
          <w:rFonts w:ascii="Times New Roman" w:hAnsi="Times New Roman"/>
          <w:sz w:val="28"/>
          <w:szCs w:val="28"/>
        </w:rPr>
        <w:t>и</w:t>
      </w:r>
      <w:r w:rsidR="00767E9C" w:rsidRPr="00317001">
        <w:rPr>
          <w:rFonts w:ascii="Times New Roman" w:hAnsi="Times New Roman"/>
          <w:sz w:val="28"/>
          <w:szCs w:val="28"/>
        </w:rPr>
        <w:t xml:space="preserve"> дней с даты вскрытия конвертов с первоначальными заявками </w:t>
      </w:r>
      <w:r w:rsidR="00767E9C" w:rsidRPr="00317001">
        <w:rPr>
          <w:rFonts w:ascii="Times New Roman" w:hAnsi="Times New Roman"/>
          <w:bCs/>
          <w:sz w:val="28"/>
          <w:szCs w:val="28"/>
        </w:rPr>
        <w:t>на участие в таком конкурсе и открытия доступа к поданным в форме электронных документов первоначальным заявкам на участие в таком конкурсе провести обсуждения</w:t>
      </w:r>
      <w:r w:rsidR="00EA48EF" w:rsidRPr="00317001">
        <w:rPr>
          <w:rFonts w:ascii="Times New Roman" w:hAnsi="Times New Roman"/>
          <w:bCs/>
          <w:sz w:val="28"/>
          <w:szCs w:val="28"/>
        </w:rPr>
        <w:t xml:space="preserve"> предложений</w:t>
      </w:r>
      <w:r w:rsidR="00767E9C" w:rsidRPr="00317001">
        <w:rPr>
          <w:rFonts w:ascii="Times New Roman" w:hAnsi="Times New Roman"/>
          <w:bCs/>
          <w:sz w:val="28"/>
          <w:szCs w:val="28"/>
        </w:rPr>
        <w:t xml:space="preserve"> участник</w:t>
      </w:r>
      <w:r w:rsidR="00EA48EF" w:rsidRPr="00317001">
        <w:rPr>
          <w:rFonts w:ascii="Times New Roman" w:hAnsi="Times New Roman"/>
          <w:bCs/>
          <w:sz w:val="28"/>
          <w:szCs w:val="28"/>
        </w:rPr>
        <w:t>ов</w:t>
      </w:r>
      <w:r w:rsidR="00767E9C" w:rsidRPr="00317001">
        <w:rPr>
          <w:rFonts w:ascii="Times New Roman" w:hAnsi="Times New Roman"/>
          <w:bCs/>
          <w:sz w:val="28"/>
          <w:szCs w:val="28"/>
        </w:rPr>
        <w:t xml:space="preserve"> такого конкурса в отношении объекта закупки, содержащихся в их заявках на участие в двухэтапном конкурсе;</w:t>
      </w:r>
    </w:p>
    <w:p w:rsidR="00B94CD2" w:rsidRPr="00317001" w:rsidRDefault="00767E9C"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bCs/>
          <w:sz w:val="28"/>
          <w:szCs w:val="28"/>
        </w:rPr>
        <w:t xml:space="preserve">непосредственно по окончании первого этапа </w:t>
      </w:r>
      <w:r w:rsidR="00B94CD2" w:rsidRPr="00317001">
        <w:rPr>
          <w:rFonts w:ascii="Times New Roman" w:hAnsi="Times New Roman"/>
          <w:bCs/>
          <w:sz w:val="28"/>
          <w:szCs w:val="28"/>
        </w:rPr>
        <w:t>двухэтапного конкурса оформить и подписать протокол первого этапа двухэтапного конкурса</w:t>
      </w:r>
      <w:r w:rsidR="000F6FA7" w:rsidRPr="00317001">
        <w:rPr>
          <w:rFonts w:ascii="Times New Roman" w:hAnsi="Times New Roman"/>
          <w:bCs/>
          <w:sz w:val="28"/>
          <w:szCs w:val="28"/>
        </w:rPr>
        <w:t>;</w:t>
      </w:r>
    </w:p>
    <w:p w:rsidR="000F6FA7" w:rsidRPr="00317001" w:rsidRDefault="000F6FA7" w:rsidP="000F6FA7">
      <w:pPr>
        <w:pStyle w:val="a3"/>
        <w:numPr>
          <w:ilvl w:val="2"/>
          <w:numId w:val="1"/>
        </w:numPr>
        <w:spacing w:after="0" w:line="240" w:lineRule="auto"/>
        <w:ind w:left="0" w:firstLine="567"/>
        <w:jc w:val="both"/>
        <w:rPr>
          <w:rFonts w:ascii="Times New Roman" w:hAnsi="Times New Roman"/>
          <w:bCs/>
          <w:sz w:val="28"/>
          <w:szCs w:val="28"/>
        </w:rPr>
      </w:pPr>
      <w:r w:rsidRPr="00317001">
        <w:rPr>
          <w:rFonts w:ascii="Times New Roman" w:hAnsi="Times New Roman"/>
          <w:bCs/>
          <w:sz w:val="28"/>
          <w:szCs w:val="28"/>
        </w:rPr>
        <w:t>на втором этапе двухэтапного конкурса предложить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B335E3" w:rsidRPr="00317001" w:rsidRDefault="00B335E3"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при оценке заявок на участие в конкурсе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p>
    <w:p w:rsidR="00BA0F5E" w:rsidRPr="00317001" w:rsidRDefault="00BA0F5E"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учитывать особенности проведения конкурса с ограниченным участием, установленные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90C97" w:rsidRPr="00317001" w:rsidRDefault="00F90C97"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учитывать особенности</w:t>
      </w:r>
      <w:r w:rsidR="009D0330" w:rsidRPr="00317001">
        <w:rPr>
          <w:rFonts w:ascii="Times New Roman" w:hAnsi="Times New Roman"/>
          <w:sz w:val="28"/>
          <w:szCs w:val="28"/>
        </w:rPr>
        <w:t xml:space="preserve"> проведения закрытого конкурса, закрытого конкурса с ограниченным участием, закрытого двухэтапного конкурса, </w:t>
      </w:r>
      <w:r w:rsidRPr="00317001">
        <w:rPr>
          <w:rFonts w:ascii="Times New Roman" w:hAnsi="Times New Roman"/>
          <w:sz w:val="28"/>
          <w:szCs w:val="28"/>
        </w:rPr>
        <w:t xml:space="preserve">установленные </w:t>
      </w:r>
      <w:r w:rsidR="009D0330" w:rsidRPr="00317001">
        <w:rPr>
          <w:rFonts w:ascii="Times New Roman" w:hAnsi="Times New Roman"/>
          <w:sz w:val="28"/>
          <w:szCs w:val="28"/>
        </w:rPr>
        <w:t>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E05FB" w:rsidRPr="00317001" w:rsidRDefault="00EE05FB" w:rsidP="00F9331F">
      <w:pPr>
        <w:pStyle w:val="a3"/>
        <w:keepNext/>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 xml:space="preserve">Единая </w:t>
      </w:r>
      <w:r w:rsidR="009A3EBD" w:rsidRPr="00317001">
        <w:rPr>
          <w:rFonts w:ascii="Times New Roman" w:hAnsi="Times New Roman"/>
          <w:b/>
          <w:sz w:val="28"/>
          <w:szCs w:val="28"/>
        </w:rPr>
        <w:t>комиссия</w:t>
      </w:r>
      <w:r w:rsidRPr="00317001">
        <w:rPr>
          <w:rFonts w:ascii="Times New Roman" w:hAnsi="Times New Roman"/>
          <w:b/>
          <w:sz w:val="28"/>
          <w:szCs w:val="28"/>
        </w:rPr>
        <w:t xml:space="preserve"> при </w:t>
      </w:r>
      <w:r w:rsidR="00CB17D8" w:rsidRPr="00317001">
        <w:rPr>
          <w:rFonts w:ascii="Times New Roman" w:hAnsi="Times New Roman"/>
          <w:b/>
          <w:sz w:val="28"/>
          <w:szCs w:val="28"/>
        </w:rPr>
        <w:t>осуществлении закупок путем проведения</w:t>
      </w:r>
      <w:r w:rsidR="00DC7BCC" w:rsidRPr="00317001">
        <w:rPr>
          <w:rFonts w:ascii="Times New Roman" w:hAnsi="Times New Roman"/>
          <w:b/>
          <w:sz w:val="28"/>
          <w:szCs w:val="28"/>
        </w:rPr>
        <w:t xml:space="preserve">электронного </w:t>
      </w:r>
      <w:r w:rsidRPr="00317001">
        <w:rPr>
          <w:rFonts w:ascii="Times New Roman" w:hAnsi="Times New Roman"/>
          <w:b/>
          <w:sz w:val="28"/>
          <w:szCs w:val="28"/>
        </w:rPr>
        <w:t xml:space="preserve">аукциона </w:t>
      </w:r>
      <w:r w:rsidR="00CB17D8" w:rsidRPr="00317001">
        <w:rPr>
          <w:rFonts w:ascii="Times New Roman" w:hAnsi="Times New Roman"/>
          <w:b/>
          <w:sz w:val="28"/>
          <w:szCs w:val="28"/>
        </w:rPr>
        <w:t>обязана</w:t>
      </w:r>
      <w:r w:rsidRPr="00317001">
        <w:rPr>
          <w:rFonts w:ascii="Times New Roman" w:hAnsi="Times New Roman"/>
          <w:b/>
          <w:sz w:val="28"/>
          <w:szCs w:val="28"/>
        </w:rPr>
        <w:t>:</w:t>
      </w:r>
    </w:p>
    <w:p w:rsidR="000D4C35" w:rsidRPr="00317001" w:rsidRDefault="000D4C35"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в срок, не превышающий </w:t>
      </w:r>
      <w:r w:rsidR="00EE05FB" w:rsidRPr="00317001">
        <w:rPr>
          <w:rFonts w:ascii="Times New Roman" w:hAnsi="Times New Roman"/>
          <w:sz w:val="28"/>
          <w:szCs w:val="28"/>
        </w:rPr>
        <w:t xml:space="preserve">семи дней </w:t>
      </w:r>
      <w:r w:rsidR="002359C5" w:rsidRPr="00317001">
        <w:rPr>
          <w:rFonts w:ascii="Times New Roman" w:hAnsi="Times New Roman"/>
          <w:sz w:val="28"/>
          <w:szCs w:val="28"/>
        </w:rPr>
        <w:t xml:space="preserve">с даты </w:t>
      </w:r>
      <w:r w:rsidR="00EE05FB" w:rsidRPr="00317001">
        <w:rPr>
          <w:rFonts w:ascii="Times New Roman" w:hAnsi="Times New Roman"/>
          <w:sz w:val="28"/>
          <w:szCs w:val="28"/>
        </w:rPr>
        <w:t xml:space="preserve">окончания срока подачи заявок на участие в </w:t>
      </w:r>
      <w:r w:rsidR="002359C5" w:rsidRPr="00317001">
        <w:rPr>
          <w:rFonts w:ascii="Times New Roman" w:hAnsi="Times New Roman"/>
          <w:sz w:val="28"/>
          <w:szCs w:val="28"/>
        </w:rPr>
        <w:t xml:space="preserve">электронном </w:t>
      </w:r>
      <w:r w:rsidR="00EE05FB" w:rsidRPr="00317001">
        <w:rPr>
          <w:rFonts w:ascii="Times New Roman" w:hAnsi="Times New Roman"/>
          <w:sz w:val="28"/>
          <w:szCs w:val="28"/>
        </w:rPr>
        <w:t>аукционе</w:t>
      </w:r>
      <w:r w:rsidR="00CE326C" w:rsidRPr="00317001">
        <w:rPr>
          <w:rFonts w:ascii="Times New Roman" w:hAnsi="Times New Roman"/>
          <w:sz w:val="28"/>
          <w:szCs w:val="28"/>
        </w:rPr>
        <w:t>,</w:t>
      </w:r>
      <w:r w:rsidR="00B877FF" w:rsidRPr="00317001">
        <w:rPr>
          <w:rFonts w:ascii="Times New Roman" w:hAnsi="Times New Roman"/>
          <w:sz w:val="28"/>
          <w:szCs w:val="28"/>
        </w:rPr>
        <w:t>проверить</w:t>
      </w:r>
      <w:r w:rsidR="00EE05FB" w:rsidRPr="00317001">
        <w:rPr>
          <w:rFonts w:ascii="Times New Roman" w:hAnsi="Times New Roman"/>
          <w:sz w:val="28"/>
          <w:szCs w:val="28"/>
        </w:rPr>
        <w:t xml:space="preserve"> первые части таких заявок на соответствие требованиям</w:t>
      </w:r>
      <w:r w:rsidRPr="00317001">
        <w:rPr>
          <w:rFonts w:ascii="Times New Roman" w:hAnsi="Times New Roman"/>
          <w:sz w:val="28"/>
          <w:szCs w:val="28"/>
        </w:rPr>
        <w:t xml:space="preserve">, установленным </w:t>
      </w:r>
      <w:r w:rsidR="00EE05FB" w:rsidRPr="00317001">
        <w:rPr>
          <w:rFonts w:ascii="Times New Roman" w:hAnsi="Times New Roman"/>
          <w:sz w:val="28"/>
          <w:szCs w:val="28"/>
        </w:rPr>
        <w:t>документаци</w:t>
      </w:r>
      <w:r w:rsidRPr="00317001">
        <w:rPr>
          <w:rFonts w:ascii="Times New Roman" w:hAnsi="Times New Roman"/>
          <w:sz w:val="28"/>
          <w:szCs w:val="28"/>
        </w:rPr>
        <w:t>ей об электронном аукционе в отношении закупаемых товаров, работ, услуг;</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в день окончания рассмотрения первых частей заявок на участие в </w:t>
      </w:r>
      <w:r w:rsidR="00672504" w:rsidRPr="00317001">
        <w:rPr>
          <w:rFonts w:ascii="Times New Roman" w:hAnsi="Times New Roman"/>
          <w:sz w:val="28"/>
          <w:szCs w:val="28"/>
        </w:rPr>
        <w:t xml:space="preserve">электронном </w:t>
      </w:r>
      <w:r w:rsidRPr="00317001">
        <w:rPr>
          <w:rFonts w:ascii="Times New Roman" w:hAnsi="Times New Roman"/>
          <w:sz w:val="28"/>
          <w:szCs w:val="28"/>
        </w:rPr>
        <w:t xml:space="preserve">аукционе оформить и подписать протокол рассмотрения заявок на участие в </w:t>
      </w:r>
      <w:r w:rsidR="00672504" w:rsidRPr="00317001">
        <w:rPr>
          <w:rFonts w:ascii="Times New Roman" w:hAnsi="Times New Roman"/>
          <w:sz w:val="28"/>
          <w:szCs w:val="28"/>
        </w:rPr>
        <w:t>электронном</w:t>
      </w:r>
      <w:r w:rsidRPr="00317001">
        <w:rPr>
          <w:rFonts w:ascii="Times New Roman" w:hAnsi="Times New Roman"/>
          <w:sz w:val="28"/>
          <w:szCs w:val="28"/>
        </w:rPr>
        <w:t xml:space="preserve"> аукционе;</w:t>
      </w:r>
    </w:p>
    <w:p w:rsidR="00CE326C" w:rsidRPr="00317001" w:rsidRDefault="00CE326C"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в срок, не превышающий трех рабочих дней </w:t>
      </w:r>
      <w:r w:rsidR="001B2C41" w:rsidRPr="00317001">
        <w:rPr>
          <w:rFonts w:ascii="Times New Roman" w:hAnsi="Times New Roman"/>
          <w:sz w:val="28"/>
          <w:szCs w:val="28"/>
        </w:rPr>
        <w:t>с даты</w:t>
      </w:r>
      <w:r w:rsidR="00EE05FB" w:rsidRPr="00317001">
        <w:rPr>
          <w:rFonts w:ascii="Times New Roman" w:hAnsi="Times New Roman"/>
          <w:sz w:val="28"/>
          <w:szCs w:val="28"/>
        </w:rPr>
        <w:t xml:space="preserve"> размещения на электронной площадке протокола проведения </w:t>
      </w:r>
      <w:r w:rsidR="001B2C41" w:rsidRPr="00317001">
        <w:rPr>
          <w:rFonts w:ascii="Times New Roman" w:hAnsi="Times New Roman"/>
          <w:sz w:val="28"/>
          <w:szCs w:val="28"/>
        </w:rPr>
        <w:t>электронного аукциона</w:t>
      </w:r>
      <w:r w:rsidRPr="00317001">
        <w:rPr>
          <w:rFonts w:ascii="Times New Roman" w:hAnsi="Times New Roman"/>
          <w:sz w:val="28"/>
          <w:szCs w:val="28"/>
        </w:rPr>
        <w:t>,</w:t>
      </w:r>
      <w:r w:rsidR="00EE05FB" w:rsidRPr="00317001">
        <w:rPr>
          <w:rFonts w:ascii="Times New Roman" w:hAnsi="Times New Roman"/>
          <w:sz w:val="28"/>
          <w:szCs w:val="28"/>
        </w:rPr>
        <w:t xml:space="preserve"> рассмотреть вторые части заявок на участие в </w:t>
      </w:r>
      <w:r w:rsidR="001B2C41" w:rsidRPr="00317001">
        <w:rPr>
          <w:rFonts w:ascii="Times New Roman" w:hAnsi="Times New Roman"/>
          <w:sz w:val="28"/>
          <w:szCs w:val="28"/>
        </w:rPr>
        <w:t>электронном</w:t>
      </w:r>
      <w:r w:rsidR="00EE05FB" w:rsidRPr="00317001">
        <w:rPr>
          <w:rFonts w:ascii="Times New Roman" w:hAnsi="Times New Roman"/>
          <w:sz w:val="28"/>
          <w:szCs w:val="28"/>
        </w:rPr>
        <w:t xml:space="preserve"> аукционе</w:t>
      </w:r>
      <w:r w:rsidRPr="00317001">
        <w:rPr>
          <w:rFonts w:ascii="Times New Roman" w:hAnsi="Times New Roman"/>
          <w:sz w:val="28"/>
          <w:szCs w:val="28"/>
        </w:rPr>
        <w:t xml:space="preserve">, </w:t>
      </w:r>
      <w:r w:rsidR="00EE05FB" w:rsidRPr="00317001">
        <w:rPr>
          <w:rFonts w:ascii="Times New Roman" w:hAnsi="Times New Roman"/>
          <w:sz w:val="28"/>
          <w:szCs w:val="28"/>
        </w:rPr>
        <w:t xml:space="preserve">а также документы, направленные оператором электронной площадки в соответствии </w:t>
      </w:r>
      <w:r w:rsidR="001B2C41" w:rsidRPr="00317001">
        <w:rPr>
          <w:rFonts w:ascii="Times New Roman" w:hAnsi="Times New Roman"/>
          <w:sz w:val="28"/>
          <w:szCs w:val="28"/>
        </w:rPr>
        <w:t xml:space="preserve">с </w:t>
      </w:r>
      <w:r w:rsidRPr="00317001">
        <w:rPr>
          <w:rFonts w:ascii="Times New Roman" w:hAnsi="Times New Roman"/>
          <w:sz w:val="28"/>
          <w:szCs w:val="28"/>
        </w:rPr>
        <w:t>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EE05FB" w:rsidRPr="00317001">
        <w:rPr>
          <w:rFonts w:ascii="Times New Roman" w:hAnsi="Times New Roman"/>
          <w:sz w:val="28"/>
          <w:szCs w:val="28"/>
        </w:rPr>
        <w:t xml:space="preserve">, </w:t>
      </w:r>
      <w:r w:rsidRPr="00317001">
        <w:rPr>
          <w:rFonts w:ascii="Times New Roman" w:hAnsi="Times New Roman"/>
          <w:sz w:val="28"/>
          <w:szCs w:val="28"/>
        </w:rPr>
        <w:t>в части</w:t>
      </w:r>
      <w:r w:rsidR="00EE05FB" w:rsidRPr="00317001">
        <w:rPr>
          <w:rFonts w:ascii="Times New Roman" w:hAnsi="Times New Roman"/>
          <w:sz w:val="28"/>
          <w:szCs w:val="28"/>
        </w:rPr>
        <w:t xml:space="preserve"> соответстви</w:t>
      </w:r>
      <w:r w:rsidRPr="00317001">
        <w:rPr>
          <w:rFonts w:ascii="Times New Roman" w:hAnsi="Times New Roman"/>
          <w:sz w:val="28"/>
          <w:szCs w:val="28"/>
        </w:rPr>
        <w:t>я</w:t>
      </w:r>
      <w:r w:rsidR="00EE05FB" w:rsidRPr="00317001">
        <w:rPr>
          <w:rFonts w:ascii="Times New Roman" w:hAnsi="Times New Roman"/>
          <w:sz w:val="28"/>
          <w:szCs w:val="28"/>
        </w:rPr>
        <w:t xml:space="preserve"> их требованиям, установленным документацией об </w:t>
      </w:r>
      <w:r w:rsidR="001B2C41" w:rsidRPr="00317001">
        <w:rPr>
          <w:rFonts w:ascii="Times New Roman" w:hAnsi="Times New Roman"/>
          <w:sz w:val="28"/>
          <w:szCs w:val="28"/>
        </w:rPr>
        <w:t>электронном</w:t>
      </w:r>
      <w:r w:rsidR="00EE05FB" w:rsidRPr="00317001">
        <w:rPr>
          <w:rFonts w:ascii="Times New Roman" w:hAnsi="Times New Roman"/>
          <w:sz w:val="28"/>
          <w:szCs w:val="28"/>
        </w:rPr>
        <w:t xml:space="preserve"> аукционе</w:t>
      </w:r>
      <w:r w:rsidRPr="00317001">
        <w:rPr>
          <w:rFonts w:ascii="Times New Roman" w:hAnsi="Times New Roman"/>
          <w:sz w:val="28"/>
          <w:szCs w:val="28"/>
        </w:rPr>
        <w:t>;</w:t>
      </w:r>
    </w:p>
    <w:p w:rsidR="00EE05FB" w:rsidRPr="00317001" w:rsidRDefault="004C3741"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lastRenderedPageBreak/>
        <w:t xml:space="preserve">при рассмотрении вторых частей заявок на участие в электронном аукционе </w:t>
      </w:r>
      <w:r w:rsidR="00EE05FB" w:rsidRPr="00317001">
        <w:rPr>
          <w:rFonts w:ascii="Times New Roman" w:hAnsi="Times New Roman"/>
          <w:sz w:val="28"/>
          <w:szCs w:val="28"/>
        </w:rPr>
        <w:t xml:space="preserve">принять решение о соответствии или о несоответствии заявки на участие в </w:t>
      </w:r>
      <w:r w:rsidR="001B2C41" w:rsidRPr="00317001">
        <w:rPr>
          <w:rFonts w:ascii="Times New Roman" w:hAnsi="Times New Roman"/>
          <w:sz w:val="28"/>
          <w:szCs w:val="28"/>
        </w:rPr>
        <w:t>электронном</w:t>
      </w:r>
      <w:r w:rsidR="00EE05FB" w:rsidRPr="00317001">
        <w:rPr>
          <w:rFonts w:ascii="Times New Roman" w:hAnsi="Times New Roman"/>
          <w:sz w:val="28"/>
          <w:szCs w:val="28"/>
        </w:rPr>
        <w:t xml:space="preserve"> аукционе требованиям, установленным документацией об </w:t>
      </w:r>
      <w:r w:rsidR="001B2C41" w:rsidRPr="00317001">
        <w:rPr>
          <w:rFonts w:ascii="Times New Roman" w:hAnsi="Times New Roman"/>
          <w:sz w:val="28"/>
          <w:szCs w:val="28"/>
        </w:rPr>
        <w:t>электронном</w:t>
      </w:r>
      <w:r w:rsidR="00EE05FB" w:rsidRPr="00317001">
        <w:rPr>
          <w:rFonts w:ascii="Times New Roman" w:hAnsi="Times New Roman"/>
          <w:sz w:val="28"/>
          <w:szCs w:val="28"/>
        </w:rPr>
        <w:t xml:space="preserve"> аукционе, в порядке и по основаниям, которые предусмотрены в соответствии с законодательством Российской Федерации</w:t>
      </w:r>
      <w:r w:rsidRPr="00317001">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w:t>
      </w:r>
      <w:r w:rsidR="00EE05FB" w:rsidRPr="00317001">
        <w:rPr>
          <w:rFonts w:ascii="Times New Roman" w:hAnsi="Times New Roman"/>
          <w:sz w:val="28"/>
          <w:szCs w:val="28"/>
        </w:rPr>
        <w:t>;</w:t>
      </w:r>
    </w:p>
    <w:p w:rsidR="00EE05FB" w:rsidRPr="00317001" w:rsidRDefault="00C52F0A"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bCs/>
          <w:sz w:val="28"/>
          <w:szCs w:val="28"/>
        </w:rPr>
        <w:t xml:space="preserve">непосредственно </w:t>
      </w:r>
      <w:r w:rsidR="00EE05FB" w:rsidRPr="00317001">
        <w:rPr>
          <w:rFonts w:ascii="Times New Roman" w:hAnsi="Times New Roman"/>
          <w:sz w:val="28"/>
          <w:szCs w:val="28"/>
        </w:rPr>
        <w:t xml:space="preserve">в день окончания рассмотрения вторых частей заявок на участие в </w:t>
      </w:r>
      <w:r w:rsidR="00E10454" w:rsidRPr="00317001">
        <w:rPr>
          <w:rFonts w:ascii="Times New Roman" w:hAnsi="Times New Roman"/>
          <w:sz w:val="28"/>
          <w:szCs w:val="28"/>
        </w:rPr>
        <w:t xml:space="preserve">электронном </w:t>
      </w:r>
      <w:r w:rsidR="00EE05FB" w:rsidRPr="00317001">
        <w:rPr>
          <w:rFonts w:ascii="Times New Roman" w:hAnsi="Times New Roman"/>
          <w:sz w:val="28"/>
          <w:szCs w:val="28"/>
        </w:rPr>
        <w:t xml:space="preserve">аукционе </w:t>
      </w:r>
      <w:r w:rsidR="00D2569D" w:rsidRPr="00317001">
        <w:rPr>
          <w:rFonts w:ascii="Times New Roman" w:hAnsi="Times New Roman"/>
          <w:bCs/>
          <w:sz w:val="28"/>
          <w:szCs w:val="28"/>
        </w:rPr>
        <w:t>оформить и подписать п</w:t>
      </w:r>
      <w:r w:rsidR="00D2569D" w:rsidRPr="00317001">
        <w:rPr>
          <w:rFonts w:ascii="Times New Roman" w:hAnsi="Times New Roman"/>
          <w:sz w:val="28"/>
          <w:szCs w:val="28"/>
        </w:rPr>
        <w:t>ротокол подведения итогов электронного аукциона</w:t>
      </w:r>
      <w:r w:rsidR="005322CC" w:rsidRPr="00317001">
        <w:rPr>
          <w:rFonts w:ascii="Times New Roman" w:hAnsi="Times New Roman"/>
          <w:sz w:val="28"/>
          <w:szCs w:val="28"/>
        </w:rPr>
        <w:t>.</w:t>
      </w:r>
    </w:p>
    <w:p w:rsidR="00C52F0A" w:rsidRPr="00317001" w:rsidRDefault="00C52F0A" w:rsidP="00C52F0A">
      <w:pPr>
        <w:pStyle w:val="a3"/>
        <w:keepNext/>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Единая комиссия при осуществлении закупок путем проведения закрытого аукциона обязана:</w:t>
      </w:r>
    </w:p>
    <w:p w:rsidR="00C52F0A" w:rsidRPr="00317001" w:rsidRDefault="00C52F0A" w:rsidP="00C52F0A">
      <w:pPr>
        <w:pStyle w:val="a3"/>
        <w:numPr>
          <w:ilvl w:val="2"/>
          <w:numId w:val="1"/>
        </w:numPr>
        <w:spacing w:after="0" w:line="240" w:lineRule="auto"/>
        <w:ind w:left="0" w:firstLine="567"/>
        <w:jc w:val="both"/>
        <w:rPr>
          <w:rFonts w:ascii="Times New Roman" w:hAnsi="Times New Roman"/>
          <w:bCs/>
          <w:sz w:val="28"/>
          <w:szCs w:val="28"/>
        </w:rPr>
      </w:pPr>
      <w:r w:rsidRPr="00317001">
        <w:rPr>
          <w:rFonts w:ascii="Times New Roman" w:hAnsi="Times New Roman"/>
          <w:bCs/>
          <w:sz w:val="28"/>
          <w:szCs w:val="28"/>
        </w:rPr>
        <w:t>в срок, не превышающий десяти дней с даты окончания срока подачи заявок на участие в закрытом аукционе, рассмотреть заявки на участие в закрытом аукционе в части соответствия их требованиям, установленным документацией о закрытом аукционе;</w:t>
      </w:r>
    </w:p>
    <w:p w:rsidR="00C52F0A" w:rsidRPr="00317001" w:rsidRDefault="00C52F0A" w:rsidP="00C52F0A">
      <w:pPr>
        <w:pStyle w:val="a3"/>
        <w:numPr>
          <w:ilvl w:val="2"/>
          <w:numId w:val="1"/>
        </w:numPr>
        <w:spacing w:after="0" w:line="240" w:lineRule="auto"/>
        <w:ind w:left="0" w:firstLine="567"/>
        <w:jc w:val="both"/>
        <w:rPr>
          <w:rFonts w:ascii="Times New Roman" w:hAnsi="Times New Roman"/>
          <w:bCs/>
          <w:sz w:val="28"/>
          <w:szCs w:val="28"/>
        </w:rPr>
      </w:pPr>
      <w:r w:rsidRPr="00317001">
        <w:rPr>
          <w:rFonts w:ascii="Times New Roman" w:hAnsi="Times New Roman"/>
          <w:bCs/>
          <w:sz w:val="28"/>
          <w:szCs w:val="28"/>
        </w:rPr>
        <w:t>в день окончания рассмотрения заявок на участие в закрытом аукционе оформить и подписать протокол рассмотрения заявок на участие в закрытом аукционе;</w:t>
      </w:r>
    </w:p>
    <w:p w:rsidR="00C52F0A" w:rsidRPr="00317001" w:rsidRDefault="00C52F0A" w:rsidP="00C52F0A">
      <w:pPr>
        <w:pStyle w:val="a3"/>
        <w:numPr>
          <w:ilvl w:val="2"/>
          <w:numId w:val="1"/>
        </w:numPr>
        <w:spacing w:after="0" w:line="240" w:lineRule="auto"/>
        <w:ind w:left="0" w:firstLine="567"/>
        <w:jc w:val="both"/>
        <w:rPr>
          <w:rFonts w:ascii="Times New Roman" w:hAnsi="Times New Roman"/>
          <w:bCs/>
          <w:sz w:val="28"/>
          <w:szCs w:val="28"/>
        </w:rPr>
      </w:pPr>
      <w:r w:rsidRPr="00317001">
        <w:rPr>
          <w:rFonts w:ascii="Times New Roman" w:hAnsi="Times New Roman"/>
          <w:bCs/>
          <w:sz w:val="28"/>
          <w:szCs w:val="28"/>
        </w:rPr>
        <w:t>присутствовать при проведении закрытого аукциона;</w:t>
      </w:r>
    </w:p>
    <w:p w:rsidR="00C52F0A" w:rsidRPr="00317001" w:rsidRDefault="00C52F0A" w:rsidP="00C52F0A">
      <w:pPr>
        <w:pStyle w:val="a3"/>
        <w:numPr>
          <w:ilvl w:val="2"/>
          <w:numId w:val="1"/>
        </w:numPr>
        <w:spacing w:after="0" w:line="240" w:lineRule="auto"/>
        <w:ind w:left="0" w:firstLine="567"/>
        <w:jc w:val="both"/>
        <w:rPr>
          <w:rFonts w:ascii="Times New Roman" w:hAnsi="Times New Roman"/>
          <w:bCs/>
          <w:sz w:val="28"/>
          <w:szCs w:val="28"/>
        </w:rPr>
      </w:pPr>
      <w:r w:rsidRPr="00317001">
        <w:rPr>
          <w:rFonts w:ascii="Times New Roman" w:hAnsi="Times New Roman"/>
          <w:bCs/>
          <w:sz w:val="28"/>
          <w:szCs w:val="28"/>
        </w:rPr>
        <w:t>регистрировать участников закрытого аукциона или их представителей непосредственно перед началом проведения закрытого аукциона;</w:t>
      </w:r>
    </w:p>
    <w:p w:rsidR="00394A51" w:rsidRPr="00317001" w:rsidRDefault="00394A51" w:rsidP="00C52F0A">
      <w:pPr>
        <w:pStyle w:val="a3"/>
        <w:numPr>
          <w:ilvl w:val="2"/>
          <w:numId w:val="1"/>
        </w:numPr>
        <w:spacing w:after="0" w:line="240" w:lineRule="auto"/>
        <w:ind w:left="0" w:firstLine="567"/>
        <w:jc w:val="both"/>
        <w:rPr>
          <w:rFonts w:ascii="Times New Roman" w:hAnsi="Times New Roman"/>
          <w:bCs/>
          <w:sz w:val="28"/>
          <w:szCs w:val="28"/>
        </w:rPr>
      </w:pPr>
      <w:r w:rsidRPr="00317001">
        <w:rPr>
          <w:rFonts w:ascii="Times New Roman" w:hAnsi="Times New Roman"/>
          <w:bCs/>
          <w:sz w:val="28"/>
          <w:szCs w:val="28"/>
        </w:rPr>
        <w:t>провести открытое голосование для выбора аукциониста из числа членов Единой комиссии;</w:t>
      </w:r>
    </w:p>
    <w:p w:rsidR="00C52F0A" w:rsidRPr="00317001" w:rsidRDefault="00C52F0A" w:rsidP="00C52F0A">
      <w:pPr>
        <w:pStyle w:val="a3"/>
        <w:numPr>
          <w:ilvl w:val="2"/>
          <w:numId w:val="1"/>
        </w:numPr>
        <w:spacing w:after="0" w:line="240" w:lineRule="auto"/>
        <w:ind w:left="0" w:firstLine="567"/>
        <w:jc w:val="both"/>
        <w:rPr>
          <w:rFonts w:ascii="Times New Roman" w:hAnsi="Times New Roman"/>
          <w:bCs/>
          <w:sz w:val="28"/>
          <w:szCs w:val="28"/>
        </w:rPr>
      </w:pPr>
      <w:r w:rsidRPr="00317001">
        <w:rPr>
          <w:rFonts w:ascii="Times New Roman" w:hAnsi="Times New Roman"/>
          <w:bCs/>
          <w:sz w:val="28"/>
          <w:szCs w:val="28"/>
        </w:rPr>
        <w:t>непосредственно в день проведения закрытого аукциона подписать протокол закрытого аукциона.</w:t>
      </w:r>
    </w:p>
    <w:p w:rsidR="00EE05FB" w:rsidRPr="00317001" w:rsidRDefault="00EE05FB" w:rsidP="00F9331F">
      <w:pPr>
        <w:pStyle w:val="a3"/>
        <w:keepNext/>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 xml:space="preserve">Единая комиссия </w:t>
      </w:r>
      <w:r w:rsidR="005506C4" w:rsidRPr="00317001">
        <w:rPr>
          <w:rFonts w:ascii="Times New Roman" w:hAnsi="Times New Roman"/>
          <w:b/>
          <w:sz w:val="28"/>
          <w:szCs w:val="28"/>
        </w:rPr>
        <w:t xml:space="preserve">при осуществлении закупок путем проведения </w:t>
      </w:r>
      <w:r w:rsidRPr="00317001">
        <w:rPr>
          <w:rFonts w:ascii="Times New Roman" w:hAnsi="Times New Roman"/>
          <w:b/>
          <w:sz w:val="28"/>
          <w:szCs w:val="28"/>
        </w:rPr>
        <w:t>запроса котировок обязана:</w:t>
      </w:r>
    </w:p>
    <w:p w:rsidR="00EE05FB" w:rsidRPr="00317001" w:rsidRDefault="00EE05FB" w:rsidP="009A3EBD">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в течение </w:t>
      </w:r>
      <w:r w:rsidR="00EA7433" w:rsidRPr="00317001">
        <w:rPr>
          <w:rFonts w:ascii="Times New Roman" w:hAnsi="Times New Roman"/>
          <w:sz w:val="28"/>
          <w:szCs w:val="28"/>
        </w:rPr>
        <w:t xml:space="preserve">одного рабочего </w:t>
      </w:r>
      <w:r w:rsidRPr="00317001">
        <w:rPr>
          <w:rFonts w:ascii="Times New Roman" w:hAnsi="Times New Roman"/>
          <w:sz w:val="28"/>
          <w:szCs w:val="28"/>
        </w:rPr>
        <w:t xml:space="preserve">дня, следующего </w:t>
      </w:r>
      <w:r w:rsidR="00EA7433" w:rsidRPr="00317001">
        <w:rPr>
          <w:rFonts w:ascii="Times New Roman" w:hAnsi="Times New Roman"/>
          <w:sz w:val="28"/>
          <w:szCs w:val="28"/>
        </w:rPr>
        <w:t xml:space="preserve">после даты </w:t>
      </w:r>
      <w:r w:rsidRPr="00317001">
        <w:rPr>
          <w:rFonts w:ascii="Times New Roman" w:hAnsi="Times New Roman"/>
          <w:sz w:val="28"/>
          <w:szCs w:val="28"/>
        </w:rPr>
        <w:t>окончания срока подачи заявок</w:t>
      </w:r>
      <w:r w:rsidR="00EA7433" w:rsidRPr="00317001">
        <w:rPr>
          <w:rFonts w:ascii="Times New Roman" w:hAnsi="Times New Roman"/>
          <w:sz w:val="28"/>
          <w:szCs w:val="28"/>
        </w:rPr>
        <w:t xml:space="preserve"> на участие в запросе котировок</w:t>
      </w:r>
      <w:r w:rsidRPr="00317001">
        <w:rPr>
          <w:rFonts w:ascii="Times New Roman" w:hAnsi="Times New Roman"/>
          <w:sz w:val="28"/>
          <w:szCs w:val="28"/>
        </w:rPr>
        <w:t xml:space="preserve">, </w:t>
      </w:r>
      <w:r w:rsidR="005544EE" w:rsidRPr="00317001">
        <w:rPr>
          <w:rFonts w:ascii="Times New Roman" w:hAnsi="Times New Roman"/>
          <w:sz w:val="28"/>
          <w:szCs w:val="28"/>
        </w:rPr>
        <w:t>вскрыть</w:t>
      </w:r>
      <w:r w:rsidR="00EA7433" w:rsidRPr="00317001">
        <w:rPr>
          <w:rFonts w:ascii="Times New Roman" w:hAnsi="Times New Roman"/>
          <w:sz w:val="28"/>
          <w:szCs w:val="28"/>
        </w:rPr>
        <w:t xml:space="preserve"> конверты с такими заявками </w:t>
      </w:r>
      <w:r w:rsidR="00EA7433" w:rsidRPr="00317001">
        <w:rPr>
          <w:rFonts w:ascii="Times New Roman" w:hAnsi="Times New Roman"/>
          <w:bCs/>
          <w:sz w:val="28"/>
          <w:szCs w:val="28"/>
        </w:rPr>
        <w:t xml:space="preserve">и (или) </w:t>
      </w:r>
      <w:r w:rsidR="005544EE" w:rsidRPr="00317001">
        <w:rPr>
          <w:rFonts w:ascii="Times New Roman" w:hAnsi="Times New Roman"/>
          <w:bCs/>
          <w:sz w:val="28"/>
          <w:szCs w:val="28"/>
        </w:rPr>
        <w:t>открыть</w:t>
      </w:r>
      <w:r w:rsidR="00EA7433" w:rsidRPr="00317001">
        <w:rPr>
          <w:rFonts w:ascii="Times New Roman" w:hAnsi="Times New Roman"/>
          <w:bCs/>
          <w:sz w:val="28"/>
          <w:szCs w:val="28"/>
        </w:rPr>
        <w:t xml:space="preserve"> доступ к поданным в форме электронных документов заявкам на участие в запросе котировок,</w:t>
      </w:r>
      <w:r w:rsidR="005544EE" w:rsidRPr="00317001">
        <w:rPr>
          <w:rFonts w:ascii="Times New Roman" w:hAnsi="Times New Roman"/>
          <w:sz w:val="28"/>
          <w:szCs w:val="28"/>
        </w:rPr>
        <w:t>рассмотреть</w:t>
      </w:r>
      <w:r w:rsidR="00EA7433" w:rsidRPr="00317001">
        <w:rPr>
          <w:rFonts w:ascii="Times New Roman" w:hAnsi="Times New Roman"/>
          <w:sz w:val="28"/>
          <w:szCs w:val="28"/>
        </w:rPr>
        <w:t xml:space="preserve"> такие заявки в части соответствия их требованиям, установленным в извещении о проведении запроса котировок, и </w:t>
      </w:r>
      <w:r w:rsidR="005544EE" w:rsidRPr="00317001">
        <w:rPr>
          <w:rFonts w:ascii="Times New Roman" w:hAnsi="Times New Roman"/>
          <w:sz w:val="28"/>
          <w:szCs w:val="28"/>
        </w:rPr>
        <w:t>оценить</w:t>
      </w:r>
      <w:r w:rsidR="00EA7433" w:rsidRPr="00317001">
        <w:rPr>
          <w:rFonts w:ascii="Times New Roman" w:hAnsi="Times New Roman"/>
          <w:sz w:val="28"/>
          <w:szCs w:val="28"/>
        </w:rPr>
        <w:t xml:space="preserve"> такие заявки</w:t>
      </w:r>
      <w:r w:rsidRPr="00317001">
        <w:rPr>
          <w:rFonts w:ascii="Times New Roman" w:hAnsi="Times New Roman"/>
          <w:sz w:val="28"/>
          <w:szCs w:val="28"/>
        </w:rPr>
        <w:t>;</w:t>
      </w:r>
    </w:p>
    <w:p w:rsidR="0086642C" w:rsidRPr="00317001" w:rsidRDefault="0086642C" w:rsidP="0086642C">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 (или) открытия доступа к поданным в форме электронных документов таким заявкам;</w:t>
      </w:r>
    </w:p>
    <w:p w:rsidR="00EE05FB" w:rsidRPr="00317001" w:rsidRDefault="005544EE" w:rsidP="00492FFB">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не рассматрива</w:t>
      </w:r>
      <w:r w:rsidR="00492FFB" w:rsidRPr="00317001">
        <w:rPr>
          <w:rFonts w:ascii="Times New Roman" w:hAnsi="Times New Roman"/>
          <w:sz w:val="28"/>
          <w:szCs w:val="28"/>
        </w:rPr>
        <w:t>ть</w:t>
      </w:r>
      <w:r w:rsidRPr="00317001">
        <w:rPr>
          <w:rFonts w:ascii="Times New Roman" w:hAnsi="Times New Roman"/>
          <w:sz w:val="28"/>
          <w:szCs w:val="28"/>
        </w:rPr>
        <w:t xml:space="preserve"> и отклон</w:t>
      </w:r>
      <w:r w:rsidR="00492FFB" w:rsidRPr="00317001">
        <w:rPr>
          <w:rFonts w:ascii="Times New Roman" w:hAnsi="Times New Roman"/>
          <w:sz w:val="28"/>
          <w:szCs w:val="28"/>
        </w:rPr>
        <w:t>ить</w:t>
      </w:r>
      <w:r w:rsidRPr="00317001">
        <w:rPr>
          <w:rFonts w:ascii="Times New Roman" w:hAnsi="Times New Roman"/>
          <w:sz w:val="28"/>
          <w:szCs w:val="28"/>
        </w:rPr>
        <w:t xml:space="preserve"> заявки на участие в запросе котировок, если они не соответствуют требованиям, установленным в извещении о проведении запроса котировок, или предложенная в таких заявках цена товара, работы или услуг</w:t>
      </w:r>
      <w:r w:rsidR="00E03FD7" w:rsidRPr="00317001">
        <w:rPr>
          <w:rFonts w:ascii="Times New Roman" w:hAnsi="Times New Roman"/>
          <w:sz w:val="28"/>
          <w:szCs w:val="28"/>
        </w:rPr>
        <w:t>и</w:t>
      </w:r>
      <w:r w:rsidRPr="00317001">
        <w:rPr>
          <w:rFonts w:ascii="Times New Roman" w:hAnsi="Times New Roman"/>
          <w:sz w:val="28"/>
          <w:szCs w:val="28"/>
        </w:rPr>
        <w:t xml:space="preserve"> превышает начальную (максимальную) цену, </w:t>
      </w:r>
      <w:r w:rsidRPr="00317001">
        <w:rPr>
          <w:rFonts w:ascii="Times New Roman" w:hAnsi="Times New Roman"/>
          <w:sz w:val="28"/>
          <w:szCs w:val="28"/>
        </w:rPr>
        <w:lastRenderedPageBreak/>
        <w:t>указанную в извещении о  проведении запроса котировок, или участником запроса котировок не представлены документы и информация, предусмотренные</w:t>
      </w:r>
      <w:r w:rsidR="00492FFB" w:rsidRPr="00317001">
        <w:rPr>
          <w:rFonts w:ascii="Times New Roman" w:hAnsi="Times New Roman"/>
          <w:sz w:val="28"/>
          <w:szCs w:val="28"/>
        </w:rPr>
        <w:t>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EE05FB" w:rsidRPr="00317001">
        <w:rPr>
          <w:rFonts w:ascii="Times New Roman" w:hAnsi="Times New Roman"/>
          <w:sz w:val="28"/>
          <w:szCs w:val="28"/>
        </w:rPr>
        <w:t>;</w:t>
      </w:r>
    </w:p>
    <w:p w:rsidR="00EE05FB" w:rsidRPr="00317001" w:rsidRDefault="00150727" w:rsidP="00150727">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непосредственно в день рассмотрения и оценки заявок на участие в запросе котировок </w:t>
      </w:r>
      <w:r w:rsidR="00EE05FB" w:rsidRPr="00317001">
        <w:rPr>
          <w:rFonts w:ascii="Times New Roman" w:hAnsi="Times New Roman"/>
          <w:sz w:val="28"/>
          <w:szCs w:val="28"/>
        </w:rPr>
        <w:t xml:space="preserve">оформить и подписать протокол рассмотрения и оценки </w:t>
      </w:r>
      <w:r w:rsidR="001370C4" w:rsidRPr="00317001">
        <w:rPr>
          <w:rFonts w:ascii="Times New Roman" w:hAnsi="Times New Roman"/>
          <w:sz w:val="28"/>
          <w:szCs w:val="28"/>
        </w:rPr>
        <w:t>заявок на участие в запросе котировок</w:t>
      </w:r>
      <w:r w:rsidR="008D7006" w:rsidRPr="00317001">
        <w:rPr>
          <w:rFonts w:ascii="Times New Roman" w:hAnsi="Times New Roman"/>
          <w:sz w:val="28"/>
          <w:szCs w:val="28"/>
        </w:rPr>
        <w:t>;</w:t>
      </w:r>
    </w:p>
    <w:p w:rsidR="00705716" w:rsidRPr="00317001" w:rsidRDefault="00705716" w:rsidP="00705716">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при оценке заявок на участие в запросе котировок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r w:rsidR="00B72D2C" w:rsidRPr="00317001">
        <w:rPr>
          <w:rFonts w:ascii="Times New Roman" w:hAnsi="Times New Roman"/>
          <w:sz w:val="28"/>
          <w:szCs w:val="28"/>
        </w:rPr>
        <w:t>.</w:t>
      </w:r>
    </w:p>
    <w:p w:rsidR="00705716" w:rsidRPr="00317001" w:rsidRDefault="00705716" w:rsidP="00705716">
      <w:pPr>
        <w:pStyle w:val="a3"/>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Единая комиссия при проведении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 обязана:</w:t>
      </w:r>
    </w:p>
    <w:p w:rsidR="00705716" w:rsidRPr="00317001" w:rsidRDefault="00477D6A" w:rsidP="00D75149">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в</w:t>
      </w:r>
      <w:r w:rsidR="00D75149" w:rsidRPr="00317001">
        <w:rPr>
          <w:rFonts w:ascii="Times New Roman" w:hAnsi="Times New Roman"/>
          <w:sz w:val="28"/>
          <w:szCs w:val="28"/>
        </w:rPr>
        <w:t xml:space="preserve"> срок, не превышающий десяти дней с даты истечения срока подачи заявок на участие в предварительном отборе, р</w:t>
      </w:r>
      <w:r w:rsidR="00705716" w:rsidRPr="00317001">
        <w:rPr>
          <w:rFonts w:ascii="Times New Roman" w:hAnsi="Times New Roman"/>
          <w:sz w:val="28"/>
          <w:szCs w:val="28"/>
        </w:rPr>
        <w:t>ассмотреть поданные заявки</w:t>
      </w:r>
      <w:r w:rsidR="00D75149" w:rsidRPr="00317001">
        <w:rPr>
          <w:rFonts w:ascii="Times New Roman" w:hAnsi="Times New Roman"/>
          <w:sz w:val="28"/>
          <w:szCs w:val="28"/>
        </w:rPr>
        <w:t xml:space="preserve"> на участие в </w:t>
      </w:r>
      <w:r w:rsidR="00B72D2C" w:rsidRPr="00317001">
        <w:rPr>
          <w:rFonts w:ascii="Times New Roman" w:hAnsi="Times New Roman"/>
          <w:sz w:val="28"/>
          <w:szCs w:val="28"/>
        </w:rPr>
        <w:t>предварительном отборе</w:t>
      </w:r>
      <w:r w:rsidR="00D75149" w:rsidRPr="00317001">
        <w:rPr>
          <w:rFonts w:ascii="Times New Roman" w:hAnsi="Times New Roman"/>
          <w:sz w:val="28"/>
          <w:szCs w:val="28"/>
        </w:rPr>
        <w:t>;</w:t>
      </w:r>
    </w:p>
    <w:p w:rsidR="00B72D2C" w:rsidRPr="00317001" w:rsidRDefault="00B72D2C" w:rsidP="00D75149">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принять решение о включении или об отказе во включении участника предварительного отбора в перечень поставщиков; составить перечень поставщиков;</w:t>
      </w:r>
    </w:p>
    <w:p w:rsidR="00705716" w:rsidRPr="00317001" w:rsidRDefault="00B72D2C" w:rsidP="00B72D2C">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непосредственно в день истечения срока рассмотрения заявок на участие в предварительном отборе оформить и подписать протокол о результатах рассмотрения заявок на участие в предварительном отборе.</w:t>
      </w:r>
    </w:p>
    <w:p w:rsidR="00FE3F0F" w:rsidRPr="00317001" w:rsidRDefault="00FE3F0F" w:rsidP="00FE3F0F">
      <w:pPr>
        <w:pStyle w:val="a3"/>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Единая комиссия при проведении запроса котировок в целях оказания гуманитарной помощи либо ликвидации последствий чрезвычайных ситуаций природного или техногенного характера обязана:</w:t>
      </w:r>
    </w:p>
    <w:p w:rsidR="00B72D2C" w:rsidRPr="00317001" w:rsidRDefault="00A437A5" w:rsidP="00A437A5">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в течение одного рабочего дня, следующего после даты окончания срока подачи заявок на участие в запросе котировок, рассмотреть такие заявки и принять решение о соответствии или о несоответствии заявки на участие в запросе котировок требованиям, установленным в запросе о предоставлении  котировок;</w:t>
      </w:r>
    </w:p>
    <w:p w:rsidR="00A437A5" w:rsidRPr="00317001" w:rsidRDefault="00A437A5" w:rsidP="00A437A5">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на основании результатов рассмотрения и оценки заявок на участие в запросе котировок присвоить порядковые номера заявкам на участие в запросе котировок по мере увеличения предложенной в таких заявках цены контракта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6EF3" w:rsidRPr="00317001" w:rsidRDefault="00EC6EF3" w:rsidP="00EC6EF3">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непосредственно в день рассмотрения и оценки заявок на участие в запросе котировок оформить и подписать протокол рассмотрения и оценки заявок на участие в запросе котировок.</w:t>
      </w:r>
    </w:p>
    <w:p w:rsidR="00D33769" w:rsidRPr="00317001" w:rsidRDefault="00D33769" w:rsidP="009C59EA">
      <w:pPr>
        <w:pStyle w:val="a3"/>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 xml:space="preserve">Единая комиссия </w:t>
      </w:r>
      <w:r w:rsidR="00FB0611" w:rsidRPr="00317001">
        <w:rPr>
          <w:rFonts w:ascii="Times New Roman" w:hAnsi="Times New Roman"/>
          <w:b/>
          <w:sz w:val="28"/>
          <w:szCs w:val="28"/>
        </w:rPr>
        <w:t xml:space="preserve">при осуществлении закупок </w:t>
      </w:r>
      <w:r w:rsidRPr="00317001">
        <w:rPr>
          <w:rFonts w:ascii="Times New Roman" w:hAnsi="Times New Roman"/>
          <w:b/>
          <w:sz w:val="28"/>
          <w:szCs w:val="28"/>
        </w:rPr>
        <w:t>путем проведения запроса предложений обязана:</w:t>
      </w:r>
    </w:p>
    <w:p w:rsidR="00820E76" w:rsidRPr="00317001" w:rsidRDefault="000328CA"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вскрыть поступившие конверты с заявками на участие в запросе предложений и (или) откры</w:t>
      </w:r>
      <w:r w:rsidR="00A41250" w:rsidRPr="00317001">
        <w:rPr>
          <w:rFonts w:ascii="Times New Roman" w:hAnsi="Times New Roman"/>
          <w:sz w:val="28"/>
          <w:szCs w:val="28"/>
        </w:rPr>
        <w:t>ть</w:t>
      </w:r>
      <w:r w:rsidRPr="00317001">
        <w:rPr>
          <w:rFonts w:ascii="Times New Roman" w:hAnsi="Times New Roman"/>
          <w:sz w:val="28"/>
          <w:szCs w:val="28"/>
        </w:rPr>
        <w:t xml:space="preserve"> доступ к поданным в форме электронных документов заявкам на участие в запросе предложений</w:t>
      </w:r>
      <w:r w:rsidR="00A41250" w:rsidRPr="00317001">
        <w:rPr>
          <w:rFonts w:ascii="Times New Roman" w:hAnsi="Times New Roman"/>
          <w:sz w:val="28"/>
          <w:szCs w:val="28"/>
        </w:rPr>
        <w:t xml:space="preserve">, оценить все заявки участников запроса предложений на основании критериев, указанных в </w:t>
      </w:r>
      <w:r w:rsidR="00A41250" w:rsidRPr="00317001">
        <w:rPr>
          <w:rFonts w:ascii="Times New Roman" w:hAnsi="Times New Roman"/>
          <w:sz w:val="28"/>
          <w:szCs w:val="28"/>
        </w:rPr>
        <w:lastRenderedPageBreak/>
        <w:t>документации о проведении запроса предложений</w:t>
      </w:r>
      <w:r w:rsidR="00820E76" w:rsidRPr="00317001">
        <w:rPr>
          <w:rFonts w:ascii="Times New Roman" w:hAnsi="Times New Roman"/>
          <w:sz w:val="28"/>
          <w:szCs w:val="28"/>
        </w:rPr>
        <w:t xml:space="preserve"> в день, указанный в извещении о проведении запроса предложений;</w:t>
      </w:r>
    </w:p>
    <w:p w:rsidR="00A41250" w:rsidRPr="00317001" w:rsidRDefault="00A41250"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зафиксировать </w:t>
      </w:r>
      <w:r w:rsidR="00820E76" w:rsidRPr="00317001">
        <w:rPr>
          <w:rFonts w:ascii="Times New Roman" w:hAnsi="Times New Roman"/>
          <w:sz w:val="28"/>
          <w:szCs w:val="28"/>
        </w:rPr>
        <w:t xml:space="preserve">заявки на участие в запросе предложений </w:t>
      </w:r>
      <w:r w:rsidRPr="00317001">
        <w:rPr>
          <w:rFonts w:ascii="Times New Roman" w:hAnsi="Times New Roman"/>
          <w:sz w:val="28"/>
          <w:szCs w:val="28"/>
        </w:rPr>
        <w:t xml:space="preserve">в виде таблицы и приложить к протоколу проведения запроса предложений; </w:t>
      </w:r>
    </w:p>
    <w:p w:rsidR="00D33769" w:rsidRPr="00317001" w:rsidRDefault="00A41250"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огласить условия исполнения контракта, содержащиеся в заявке, признанной лучшей, или услови</w:t>
      </w:r>
      <w:r w:rsidR="00820E76" w:rsidRPr="00317001">
        <w:rPr>
          <w:rFonts w:ascii="Times New Roman" w:hAnsi="Times New Roman"/>
          <w:sz w:val="28"/>
          <w:szCs w:val="28"/>
        </w:rPr>
        <w:t>я</w:t>
      </w:r>
      <w:r w:rsidRPr="00317001">
        <w:rPr>
          <w:rFonts w:ascii="Times New Roman" w:hAnsi="Times New Roman"/>
          <w:sz w:val="28"/>
          <w:szCs w:val="28"/>
        </w:rPr>
        <w:t xml:space="preserve">, </w:t>
      </w:r>
      <w:r w:rsidR="00820E76" w:rsidRPr="00317001">
        <w:rPr>
          <w:rFonts w:ascii="Times New Roman" w:hAnsi="Times New Roman"/>
          <w:sz w:val="28"/>
          <w:szCs w:val="28"/>
        </w:rPr>
        <w:t>содержащиеся</w:t>
      </w:r>
      <w:r w:rsidRPr="00317001">
        <w:rPr>
          <w:rFonts w:ascii="Times New Roman" w:hAnsi="Times New Roman"/>
          <w:sz w:val="28"/>
          <w:szCs w:val="28"/>
        </w:rPr>
        <w:t xml:space="preserve"> в единственной заявке на участие в запросе предложений, без объявления участника запроса предложений, который направил такую заявку</w:t>
      </w:r>
      <w:r w:rsidR="00F63DEA" w:rsidRPr="00317001">
        <w:rPr>
          <w:rFonts w:ascii="Times New Roman" w:hAnsi="Times New Roman"/>
          <w:sz w:val="28"/>
          <w:szCs w:val="28"/>
        </w:rPr>
        <w:t>;</w:t>
      </w:r>
    </w:p>
    <w:p w:rsidR="00820E76" w:rsidRPr="00317001" w:rsidRDefault="00820E76"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отстранить участников запроса предложений, подавших заявки, не соответствующие требованиям, установленным документацией о проведении запроса предложений, и не оценивать</w:t>
      </w:r>
      <w:r w:rsidR="003C6A4D" w:rsidRPr="00317001">
        <w:rPr>
          <w:rFonts w:ascii="Times New Roman" w:hAnsi="Times New Roman"/>
          <w:sz w:val="28"/>
          <w:szCs w:val="28"/>
        </w:rPr>
        <w:t xml:space="preserve"> заявки таких участников;</w:t>
      </w:r>
    </w:p>
    <w:p w:rsidR="00693E39" w:rsidRPr="00317001" w:rsidRDefault="00044558"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непосредственно в день проведения запроса предложений </w:t>
      </w:r>
      <w:r w:rsidR="00693E39" w:rsidRPr="00317001">
        <w:rPr>
          <w:rFonts w:ascii="Times New Roman" w:hAnsi="Times New Roman"/>
          <w:sz w:val="28"/>
          <w:szCs w:val="28"/>
        </w:rPr>
        <w:t>оформить и подписать протокол проведения запроса предложений;</w:t>
      </w:r>
    </w:p>
    <w:p w:rsidR="00AF35ED" w:rsidRPr="00317001" w:rsidRDefault="00AF35ED"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предложить всем участникам запроса предложений или участнику запроса предложений, подавшему единственную заявку на участие в запросе предложений направить окончательное предложение;</w:t>
      </w:r>
    </w:p>
    <w:p w:rsidR="00C34995" w:rsidRPr="00317001" w:rsidRDefault="00AF35ED"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на следующий день после даты завершения проведения запроса предложений вскрыть конверты с окончательными предложениями и (или) открыт</w:t>
      </w:r>
      <w:r w:rsidR="000D0D20" w:rsidRPr="00317001">
        <w:rPr>
          <w:rFonts w:ascii="Times New Roman" w:hAnsi="Times New Roman"/>
          <w:sz w:val="28"/>
          <w:szCs w:val="28"/>
        </w:rPr>
        <w:t>ь</w:t>
      </w:r>
      <w:r w:rsidRPr="00317001">
        <w:rPr>
          <w:rFonts w:ascii="Times New Roman" w:hAnsi="Times New Roman"/>
          <w:sz w:val="28"/>
          <w:szCs w:val="28"/>
        </w:rPr>
        <w:t xml:space="preserve"> доступ к поданным в форме электронных документов окончательным предложениям;</w:t>
      </w:r>
    </w:p>
    <w:p w:rsidR="000D0D20" w:rsidRPr="00317001" w:rsidRDefault="002008A5"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на следующий день после даты завершения проведения запроса предложений после вскрытия конвертов с окончательными предложениями и (или) открытия доступа к поданным в форме электронных документов окончательным предложениям оценить такие предложения в соответствии с критериями, указанными в извещении о проведении запроса предложений</w:t>
      </w:r>
      <w:r w:rsidR="00D803C0" w:rsidRPr="00317001">
        <w:rPr>
          <w:rFonts w:ascii="Times New Roman" w:hAnsi="Times New Roman"/>
          <w:sz w:val="28"/>
          <w:szCs w:val="28"/>
        </w:rPr>
        <w:t xml:space="preserve"> и документации о проведении запроса предложений</w:t>
      </w:r>
      <w:r w:rsidRPr="00317001">
        <w:rPr>
          <w:rFonts w:ascii="Times New Roman" w:hAnsi="Times New Roman"/>
          <w:sz w:val="28"/>
          <w:szCs w:val="28"/>
        </w:rPr>
        <w:t>;</w:t>
      </w:r>
    </w:p>
    <w:p w:rsidR="00D33769" w:rsidRPr="00317001" w:rsidRDefault="000D0D20"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 xml:space="preserve">непосредственно на следующий день после даты завершения проведения запроса предложений </w:t>
      </w:r>
      <w:r w:rsidR="00D33769" w:rsidRPr="00317001">
        <w:rPr>
          <w:rFonts w:ascii="Times New Roman" w:hAnsi="Times New Roman"/>
          <w:sz w:val="28"/>
          <w:szCs w:val="28"/>
        </w:rPr>
        <w:t xml:space="preserve">оформить и подписать </w:t>
      </w:r>
      <w:r w:rsidR="008D7006" w:rsidRPr="00317001">
        <w:rPr>
          <w:rFonts w:ascii="Times New Roman" w:hAnsi="Times New Roman"/>
          <w:sz w:val="28"/>
          <w:szCs w:val="28"/>
        </w:rPr>
        <w:t xml:space="preserve">итоговый </w:t>
      </w:r>
      <w:r w:rsidR="00D33769" w:rsidRPr="00317001">
        <w:rPr>
          <w:rFonts w:ascii="Times New Roman" w:hAnsi="Times New Roman"/>
          <w:sz w:val="28"/>
          <w:szCs w:val="28"/>
        </w:rPr>
        <w:t xml:space="preserve">протокол </w:t>
      </w:r>
      <w:r w:rsidR="00F63DEA" w:rsidRPr="00317001">
        <w:rPr>
          <w:rFonts w:ascii="Times New Roman" w:hAnsi="Times New Roman"/>
          <w:sz w:val="28"/>
          <w:szCs w:val="28"/>
        </w:rPr>
        <w:t>проведения запроса предложений</w:t>
      </w:r>
      <w:r w:rsidR="00D33769" w:rsidRPr="00317001">
        <w:rPr>
          <w:rFonts w:ascii="Times New Roman" w:hAnsi="Times New Roman"/>
          <w:sz w:val="28"/>
          <w:szCs w:val="28"/>
        </w:rPr>
        <w:t>;</w:t>
      </w:r>
    </w:p>
    <w:p w:rsidR="000D0D20" w:rsidRPr="00317001" w:rsidRDefault="000D0D20" w:rsidP="00A70DE8">
      <w:pPr>
        <w:pStyle w:val="a3"/>
        <w:numPr>
          <w:ilvl w:val="2"/>
          <w:numId w:val="1"/>
        </w:numPr>
        <w:spacing w:after="0" w:line="240" w:lineRule="auto"/>
        <w:ind w:left="0" w:firstLine="567"/>
        <w:jc w:val="both"/>
        <w:rPr>
          <w:rFonts w:ascii="Times New Roman" w:hAnsi="Times New Roman"/>
          <w:sz w:val="28"/>
          <w:szCs w:val="28"/>
        </w:rPr>
      </w:pPr>
      <w:r w:rsidRPr="00317001">
        <w:rPr>
          <w:rFonts w:ascii="Times New Roman" w:hAnsi="Times New Roman"/>
          <w:sz w:val="28"/>
          <w:szCs w:val="28"/>
        </w:rPr>
        <w:t>при оценке заявок на участие в запросе предложений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p>
    <w:p w:rsidR="00EE05FB" w:rsidRPr="00A04B72" w:rsidRDefault="00EE05FB" w:rsidP="009A3EBD">
      <w:pPr>
        <w:spacing w:after="0" w:line="240" w:lineRule="auto"/>
        <w:ind w:firstLine="567"/>
        <w:jc w:val="both"/>
        <w:rPr>
          <w:rFonts w:ascii="Times New Roman" w:hAnsi="Times New Roman"/>
          <w:sz w:val="24"/>
          <w:szCs w:val="24"/>
        </w:rPr>
      </w:pPr>
    </w:p>
    <w:p w:rsidR="00EE05FB" w:rsidRPr="00A04B72" w:rsidRDefault="00EE05FB" w:rsidP="007D7A6F">
      <w:pPr>
        <w:pStyle w:val="a3"/>
        <w:numPr>
          <w:ilvl w:val="0"/>
          <w:numId w:val="1"/>
        </w:numPr>
        <w:spacing w:after="0" w:line="240" w:lineRule="auto"/>
        <w:ind w:left="0" w:firstLine="0"/>
        <w:jc w:val="center"/>
        <w:rPr>
          <w:rFonts w:ascii="Times New Roman" w:hAnsi="Times New Roman"/>
          <w:b/>
          <w:sz w:val="24"/>
          <w:szCs w:val="24"/>
        </w:rPr>
      </w:pPr>
      <w:r w:rsidRPr="00A04B72">
        <w:rPr>
          <w:rFonts w:ascii="Times New Roman" w:hAnsi="Times New Roman"/>
          <w:b/>
          <w:sz w:val="24"/>
          <w:szCs w:val="24"/>
        </w:rPr>
        <w:t>ПРАВА И ОБЯЗАННОСТИ ЧЛЕНОВ ЕДИНОЙ КОМИССИИ</w:t>
      </w:r>
    </w:p>
    <w:p w:rsidR="00EE05FB" w:rsidRPr="002B30D2" w:rsidRDefault="00EE05FB" w:rsidP="009A3EBD">
      <w:pPr>
        <w:pStyle w:val="a3"/>
        <w:spacing w:after="0" w:line="240" w:lineRule="auto"/>
        <w:ind w:left="0" w:firstLine="567"/>
        <w:jc w:val="both"/>
        <w:rPr>
          <w:rFonts w:ascii="Times New Roman" w:hAnsi="Times New Roman"/>
          <w:sz w:val="12"/>
          <w:szCs w:val="24"/>
        </w:rPr>
      </w:pPr>
    </w:p>
    <w:p w:rsidR="007148E3" w:rsidRPr="00317001" w:rsidRDefault="007148E3" w:rsidP="007148E3">
      <w:pPr>
        <w:pStyle w:val="a3"/>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Члены Единой комиссии вправе:</w:t>
      </w:r>
    </w:p>
    <w:p w:rsidR="007148E3" w:rsidRPr="00317001" w:rsidRDefault="007148E3" w:rsidP="007148E3">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знакомиться со всеми представленными на рассмотрение документами и сведениями, составляющими заявку на участие в закупке;</w:t>
      </w:r>
    </w:p>
    <w:p w:rsidR="007148E3" w:rsidRPr="00317001" w:rsidRDefault="007148E3" w:rsidP="007148E3">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выступать по вопросам повестки дня на заседаниях Единой комиссии;</w:t>
      </w:r>
    </w:p>
    <w:p w:rsidR="007148E3" w:rsidRPr="00317001" w:rsidRDefault="007148E3" w:rsidP="007148E3">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проверять правильность содержания протоколов, </w:t>
      </w:r>
      <w:r w:rsidR="00AF2173" w:rsidRPr="00317001">
        <w:rPr>
          <w:rFonts w:ascii="Times New Roman" w:hAnsi="Times New Roman"/>
          <w:color w:val="000000"/>
          <w:sz w:val="28"/>
          <w:szCs w:val="28"/>
        </w:rPr>
        <w:t>оформление</w:t>
      </w:r>
      <w:r w:rsidRPr="00317001">
        <w:rPr>
          <w:rFonts w:ascii="Times New Roman" w:hAnsi="Times New Roman"/>
          <w:color w:val="000000"/>
          <w:sz w:val="28"/>
          <w:szCs w:val="28"/>
        </w:rPr>
        <w:t xml:space="preserve"> которых предусмотрено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осуществлении закупок, в том числе правильность отражения в этих протоколах своего решения;</w:t>
      </w:r>
    </w:p>
    <w:p w:rsidR="007148E3" w:rsidRPr="00317001" w:rsidRDefault="007148E3" w:rsidP="007148E3">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письменно изложить свое особое мнение, которое прикладывается к протоколам, </w:t>
      </w:r>
      <w:r w:rsidR="00AF2173" w:rsidRPr="00317001">
        <w:rPr>
          <w:rFonts w:ascii="Times New Roman" w:hAnsi="Times New Roman"/>
          <w:color w:val="000000"/>
          <w:sz w:val="28"/>
          <w:szCs w:val="28"/>
        </w:rPr>
        <w:t>оформление</w:t>
      </w:r>
      <w:r w:rsidRPr="00317001">
        <w:rPr>
          <w:rFonts w:ascii="Times New Roman" w:hAnsi="Times New Roman"/>
          <w:color w:val="000000"/>
          <w:sz w:val="28"/>
          <w:szCs w:val="28"/>
        </w:rPr>
        <w:t xml:space="preserve"> которых предусмотрено законодательством </w:t>
      </w:r>
      <w:r w:rsidRPr="00317001">
        <w:rPr>
          <w:rFonts w:ascii="Times New Roman" w:hAnsi="Times New Roman"/>
          <w:color w:val="000000"/>
          <w:sz w:val="28"/>
          <w:szCs w:val="28"/>
        </w:rPr>
        <w:lastRenderedPageBreak/>
        <w:t>Российской Федерации о контрактной системе в сфере закупок товаров, работ, услуг для обеспечения государственных и муниципальных нужд при осуществлении закупок.</w:t>
      </w:r>
    </w:p>
    <w:p w:rsidR="00EE05FB" w:rsidRPr="00317001" w:rsidRDefault="00EE05FB" w:rsidP="00387D11">
      <w:pPr>
        <w:pStyle w:val="a3"/>
        <w:keepNext/>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Члены Единой комиссии обязаны:</w:t>
      </w:r>
    </w:p>
    <w:p w:rsidR="006D0F0B" w:rsidRPr="00317001" w:rsidRDefault="006D0F0B" w:rsidP="006D0F0B">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знать и руководствоваться в своей деятельности требованиями законодательства </w:t>
      </w:r>
      <w:r w:rsidRPr="00317001">
        <w:rPr>
          <w:rFonts w:ascii="Times New Roman" w:hAnsi="Times New Roman"/>
          <w:sz w:val="28"/>
          <w:szCs w:val="28"/>
        </w:rPr>
        <w:t>Российской</w:t>
      </w:r>
      <w:r w:rsidRPr="00317001">
        <w:rPr>
          <w:rFonts w:ascii="Times New Roman" w:hAnsi="Times New Roman"/>
          <w:color w:val="000000"/>
          <w:sz w:val="28"/>
          <w:szCs w:val="28"/>
        </w:rPr>
        <w:t xml:space="preserve"> Федерации и настоящего Положения;</w:t>
      </w:r>
    </w:p>
    <w:p w:rsidR="00EE457E" w:rsidRPr="00317001" w:rsidRDefault="00EE457E" w:rsidP="006D0F0B">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действовать в рамках своих полномочий, установленных законодательством </w:t>
      </w:r>
      <w:r w:rsidR="006D0F0B" w:rsidRPr="00317001">
        <w:rPr>
          <w:rFonts w:ascii="Times New Roman" w:hAnsi="Times New Roman"/>
          <w:sz w:val="28"/>
          <w:szCs w:val="28"/>
        </w:rPr>
        <w:t>Российской Федерации о контрактной системе в сфере закупок товаров, работ, услуг для обеспечения государственных и муниципальных нужд</w:t>
      </w:r>
      <w:r w:rsidRPr="00317001">
        <w:rPr>
          <w:rFonts w:ascii="Times New Roman" w:hAnsi="Times New Roman"/>
          <w:color w:val="000000"/>
          <w:sz w:val="28"/>
          <w:szCs w:val="28"/>
        </w:rPr>
        <w:t xml:space="preserve">, </w:t>
      </w:r>
      <w:r w:rsidR="00AB6CD4" w:rsidRPr="00317001">
        <w:rPr>
          <w:rFonts w:ascii="Times New Roman" w:hAnsi="Times New Roman"/>
          <w:color w:val="000000"/>
          <w:sz w:val="28"/>
          <w:szCs w:val="28"/>
        </w:rPr>
        <w:t xml:space="preserve">и </w:t>
      </w:r>
      <w:r w:rsidRPr="00317001">
        <w:rPr>
          <w:rFonts w:ascii="Times New Roman" w:hAnsi="Times New Roman"/>
          <w:color w:val="000000"/>
          <w:sz w:val="28"/>
          <w:szCs w:val="28"/>
        </w:rPr>
        <w:t>настоящим Положением;</w:t>
      </w:r>
    </w:p>
    <w:p w:rsidR="00EE05FB" w:rsidRPr="00317001" w:rsidRDefault="00EE05FB" w:rsidP="0010442D">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лично присутствовать на заседаниях Единой комиссии, отсутствие на заседании Единой комиссии допускается только по уважительным причинам в соответствии с трудовым законодательством Российской Федерации;</w:t>
      </w:r>
    </w:p>
    <w:p w:rsidR="00971281" w:rsidRPr="00317001" w:rsidRDefault="00971281" w:rsidP="0010442D">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подписывать </w:t>
      </w:r>
      <w:r w:rsidR="0010442D" w:rsidRPr="00317001">
        <w:rPr>
          <w:rFonts w:ascii="Times New Roman" w:hAnsi="Times New Roman"/>
          <w:color w:val="000000"/>
          <w:sz w:val="28"/>
          <w:szCs w:val="28"/>
        </w:rPr>
        <w:t xml:space="preserve">протоколы, </w:t>
      </w:r>
      <w:r w:rsidR="00AF2173" w:rsidRPr="00317001">
        <w:rPr>
          <w:rFonts w:ascii="Times New Roman" w:hAnsi="Times New Roman"/>
          <w:color w:val="000000"/>
          <w:sz w:val="28"/>
          <w:szCs w:val="28"/>
        </w:rPr>
        <w:t>оформление</w:t>
      </w:r>
      <w:r w:rsidR="0010442D" w:rsidRPr="00317001">
        <w:rPr>
          <w:rFonts w:ascii="Times New Roman" w:hAnsi="Times New Roman"/>
          <w:color w:val="000000"/>
          <w:sz w:val="28"/>
          <w:szCs w:val="28"/>
        </w:rPr>
        <w:t xml:space="preserve"> которых предусмотрено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осуществлении закупок</w:t>
      </w:r>
      <w:r w:rsidRPr="00317001">
        <w:rPr>
          <w:rFonts w:ascii="Times New Roman" w:hAnsi="Times New Roman"/>
          <w:color w:val="000000"/>
          <w:sz w:val="28"/>
          <w:szCs w:val="28"/>
        </w:rPr>
        <w:t>;</w:t>
      </w:r>
    </w:p>
    <w:p w:rsidR="00DF273D" w:rsidRPr="00317001" w:rsidRDefault="00EE05FB" w:rsidP="00DF273D">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соблюдать </w:t>
      </w:r>
      <w:r w:rsidR="00DF273D" w:rsidRPr="00317001">
        <w:rPr>
          <w:rFonts w:ascii="Times New Roman" w:hAnsi="Times New Roman"/>
          <w:color w:val="000000"/>
          <w:sz w:val="28"/>
          <w:szCs w:val="28"/>
        </w:rPr>
        <w:t xml:space="preserve">требования законодательстваРоссийской Федерации о контрактной системе в сфере закупок товаров, работ, услуг для обеспечения государственных и муниципальных нужд по </w:t>
      </w:r>
      <w:r w:rsidRPr="00317001">
        <w:rPr>
          <w:rFonts w:ascii="Times New Roman" w:hAnsi="Times New Roman"/>
          <w:color w:val="000000"/>
          <w:sz w:val="28"/>
          <w:szCs w:val="28"/>
        </w:rPr>
        <w:t>рассмотрени</w:t>
      </w:r>
      <w:r w:rsidR="00DF273D" w:rsidRPr="00317001">
        <w:rPr>
          <w:rFonts w:ascii="Times New Roman" w:hAnsi="Times New Roman"/>
          <w:color w:val="000000"/>
          <w:sz w:val="28"/>
          <w:szCs w:val="28"/>
        </w:rPr>
        <w:t>ю</w:t>
      </w:r>
      <w:r w:rsidRPr="00317001">
        <w:rPr>
          <w:rFonts w:ascii="Times New Roman" w:hAnsi="Times New Roman"/>
          <w:color w:val="000000"/>
          <w:sz w:val="28"/>
          <w:szCs w:val="28"/>
        </w:rPr>
        <w:t xml:space="preserve">заявок на участие в </w:t>
      </w:r>
      <w:r w:rsidR="00DF273D" w:rsidRPr="00317001">
        <w:rPr>
          <w:rFonts w:ascii="Times New Roman" w:hAnsi="Times New Roman"/>
          <w:color w:val="000000"/>
          <w:sz w:val="28"/>
          <w:szCs w:val="28"/>
        </w:rPr>
        <w:t>закупках;</w:t>
      </w:r>
    </w:p>
    <w:p w:rsidR="00DF273D" w:rsidRPr="00317001" w:rsidRDefault="00DF273D" w:rsidP="00DF273D">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соблюдать требования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по оценке заявок на участие в закупках;</w:t>
      </w:r>
    </w:p>
    <w:p w:rsidR="00EE05FB" w:rsidRPr="00317001" w:rsidRDefault="00EE05FB" w:rsidP="00DF273D">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не допускать разглашения сведений, ставших им известными в ходе проведения процедур </w:t>
      </w:r>
      <w:r w:rsidR="007A711F" w:rsidRPr="00317001">
        <w:rPr>
          <w:rFonts w:ascii="Times New Roman" w:hAnsi="Times New Roman"/>
          <w:color w:val="000000"/>
          <w:sz w:val="28"/>
          <w:szCs w:val="28"/>
        </w:rPr>
        <w:t>при осуществлении закупок</w:t>
      </w:r>
      <w:r w:rsidRPr="00317001">
        <w:rPr>
          <w:rFonts w:ascii="Times New Roman" w:hAnsi="Times New Roman"/>
          <w:color w:val="000000"/>
          <w:sz w:val="28"/>
          <w:szCs w:val="28"/>
        </w:rPr>
        <w:t>, кроме случаев, прямо предусмотренных законодательством Российской Федерации.</w:t>
      </w:r>
    </w:p>
    <w:p w:rsidR="00EE05FB" w:rsidRPr="00317001" w:rsidRDefault="00EE05FB" w:rsidP="008F2C04">
      <w:pPr>
        <w:pStyle w:val="a3"/>
        <w:numPr>
          <w:ilvl w:val="1"/>
          <w:numId w:val="1"/>
        </w:numPr>
        <w:spacing w:after="0" w:line="240" w:lineRule="auto"/>
        <w:ind w:left="0" w:firstLine="567"/>
        <w:jc w:val="both"/>
        <w:rPr>
          <w:rFonts w:ascii="Times New Roman" w:hAnsi="Times New Roman"/>
          <w:b/>
          <w:sz w:val="28"/>
          <w:szCs w:val="28"/>
        </w:rPr>
      </w:pPr>
      <w:r w:rsidRPr="00317001">
        <w:rPr>
          <w:rFonts w:ascii="Times New Roman" w:hAnsi="Times New Roman"/>
          <w:b/>
          <w:sz w:val="28"/>
          <w:szCs w:val="28"/>
        </w:rPr>
        <w:t>Члены Единой комиссии:</w:t>
      </w:r>
    </w:p>
    <w:p w:rsidR="00EE05FB" w:rsidRPr="00317001" w:rsidRDefault="00EE05FB" w:rsidP="008F2C0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присутствуют на заседаниях Единой комиссии и принимают решения по вопросам, отнесенным к компетенции Единой комиссии настоящим Положением и законодательством Российской Федерации</w:t>
      </w:r>
      <w:r w:rsidR="008F2C04" w:rsidRPr="00317001">
        <w:rPr>
          <w:rFonts w:ascii="Times New Roman" w:hAnsi="Times New Roman"/>
          <w:color w:val="000000"/>
          <w:sz w:val="28"/>
          <w:szCs w:val="28"/>
        </w:rPr>
        <w:t>о контрактной системе в сфере закупок товаров, работ, услуг для обеспечения государственных и муниципальных нужд</w:t>
      </w:r>
      <w:r w:rsidRPr="00317001">
        <w:rPr>
          <w:rFonts w:ascii="Times New Roman" w:hAnsi="Times New Roman"/>
          <w:color w:val="000000"/>
          <w:sz w:val="28"/>
          <w:szCs w:val="28"/>
        </w:rPr>
        <w:t>;</w:t>
      </w:r>
    </w:p>
    <w:p w:rsidR="00EE05FB" w:rsidRPr="00317001" w:rsidRDefault="00EE05FB" w:rsidP="002844BB">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осуществляют вскрытие конвертов </w:t>
      </w:r>
      <w:r w:rsidR="008922FB" w:rsidRPr="00317001">
        <w:rPr>
          <w:rFonts w:ascii="Times New Roman" w:hAnsi="Times New Roman"/>
          <w:color w:val="000000"/>
          <w:sz w:val="28"/>
          <w:szCs w:val="28"/>
        </w:rPr>
        <w:t>с заявками на участие в конкурсах</w:t>
      </w:r>
      <w:r w:rsidRPr="00317001">
        <w:rPr>
          <w:rFonts w:ascii="Times New Roman" w:hAnsi="Times New Roman"/>
          <w:color w:val="000000"/>
          <w:sz w:val="28"/>
          <w:szCs w:val="28"/>
        </w:rPr>
        <w:t xml:space="preserve"> и</w:t>
      </w:r>
      <w:r w:rsidR="00A67A9F" w:rsidRPr="00317001">
        <w:rPr>
          <w:rFonts w:ascii="Times New Roman" w:hAnsi="Times New Roman"/>
          <w:color w:val="000000"/>
          <w:sz w:val="28"/>
          <w:szCs w:val="28"/>
        </w:rPr>
        <w:t xml:space="preserve"> (или)</w:t>
      </w:r>
      <w:r w:rsidRPr="00317001">
        <w:rPr>
          <w:rFonts w:ascii="Times New Roman" w:hAnsi="Times New Roman"/>
          <w:color w:val="000000"/>
          <w:sz w:val="28"/>
          <w:szCs w:val="28"/>
        </w:rPr>
        <w:t xml:space="preserve"> открытие доступа к поданным в форме электронных документов заявкам на участие в конкурс</w:t>
      </w:r>
      <w:r w:rsidR="008922FB" w:rsidRPr="00317001">
        <w:rPr>
          <w:rFonts w:ascii="Times New Roman" w:hAnsi="Times New Roman"/>
          <w:color w:val="000000"/>
          <w:sz w:val="28"/>
          <w:szCs w:val="28"/>
        </w:rPr>
        <w:t>ах</w:t>
      </w:r>
      <w:r w:rsidRPr="00317001">
        <w:rPr>
          <w:rFonts w:ascii="Times New Roman" w:hAnsi="Times New Roman"/>
          <w:color w:val="000000"/>
          <w:sz w:val="28"/>
          <w:szCs w:val="28"/>
        </w:rPr>
        <w:t>, рассмотрение</w:t>
      </w:r>
      <w:r w:rsidR="00705045" w:rsidRPr="00317001">
        <w:rPr>
          <w:rFonts w:ascii="Times New Roman" w:hAnsi="Times New Roman"/>
          <w:color w:val="000000"/>
          <w:sz w:val="28"/>
          <w:szCs w:val="28"/>
        </w:rPr>
        <w:t xml:space="preserve"> и</w:t>
      </w:r>
      <w:r w:rsidRPr="00317001">
        <w:rPr>
          <w:rFonts w:ascii="Times New Roman" w:hAnsi="Times New Roman"/>
          <w:color w:val="000000"/>
          <w:sz w:val="28"/>
          <w:szCs w:val="28"/>
        </w:rPr>
        <w:t xml:space="preserve"> оценку заявок на участие в конкурс</w:t>
      </w:r>
      <w:r w:rsidR="00A67A9F" w:rsidRPr="00317001">
        <w:rPr>
          <w:rFonts w:ascii="Times New Roman" w:hAnsi="Times New Roman"/>
          <w:color w:val="000000"/>
          <w:sz w:val="28"/>
          <w:szCs w:val="28"/>
        </w:rPr>
        <w:t>ах</w:t>
      </w:r>
      <w:r w:rsidRPr="00317001">
        <w:rPr>
          <w:rFonts w:ascii="Times New Roman" w:hAnsi="Times New Roman"/>
          <w:color w:val="000000"/>
          <w:sz w:val="28"/>
          <w:szCs w:val="28"/>
        </w:rPr>
        <w:t>, определение победител</w:t>
      </w:r>
      <w:r w:rsidR="002844BB" w:rsidRPr="00317001">
        <w:rPr>
          <w:rFonts w:ascii="Times New Roman" w:hAnsi="Times New Roman"/>
          <w:color w:val="000000"/>
          <w:sz w:val="28"/>
          <w:szCs w:val="28"/>
        </w:rPr>
        <w:t>ей</w:t>
      </w:r>
      <w:r w:rsidRPr="00317001">
        <w:rPr>
          <w:rFonts w:ascii="Times New Roman" w:hAnsi="Times New Roman"/>
          <w:color w:val="000000"/>
          <w:sz w:val="28"/>
          <w:szCs w:val="28"/>
        </w:rPr>
        <w:t xml:space="preserve"> конкурс</w:t>
      </w:r>
      <w:r w:rsidR="00A67A9F" w:rsidRPr="00317001">
        <w:rPr>
          <w:rFonts w:ascii="Times New Roman" w:hAnsi="Times New Roman"/>
          <w:color w:val="000000"/>
          <w:sz w:val="28"/>
          <w:szCs w:val="28"/>
        </w:rPr>
        <w:t>ов</w:t>
      </w:r>
      <w:r w:rsidRPr="00317001">
        <w:rPr>
          <w:rFonts w:ascii="Times New Roman" w:hAnsi="Times New Roman"/>
          <w:color w:val="000000"/>
          <w:sz w:val="28"/>
          <w:szCs w:val="28"/>
        </w:rPr>
        <w:t xml:space="preserve">, </w:t>
      </w:r>
      <w:r w:rsidR="00AF2173" w:rsidRPr="00317001">
        <w:rPr>
          <w:rFonts w:ascii="Times New Roman" w:hAnsi="Times New Roman"/>
          <w:color w:val="000000"/>
          <w:sz w:val="28"/>
          <w:szCs w:val="28"/>
        </w:rPr>
        <w:t>оформляют</w:t>
      </w:r>
      <w:r w:rsidRPr="00317001">
        <w:rPr>
          <w:rFonts w:ascii="Times New Roman" w:hAnsi="Times New Roman"/>
          <w:color w:val="000000"/>
          <w:sz w:val="28"/>
          <w:szCs w:val="28"/>
        </w:rPr>
        <w:t xml:space="preserve"> и подписывают </w:t>
      </w:r>
      <w:r w:rsidR="00BA0F5E" w:rsidRPr="00317001">
        <w:rPr>
          <w:rFonts w:ascii="Times New Roman" w:hAnsi="Times New Roman"/>
          <w:color w:val="000000"/>
          <w:sz w:val="28"/>
          <w:szCs w:val="28"/>
        </w:rPr>
        <w:t>п</w:t>
      </w:r>
      <w:r w:rsidRPr="00317001">
        <w:rPr>
          <w:rFonts w:ascii="Times New Roman" w:hAnsi="Times New Roman"/>
          <w:color w:val="000000"/>
          <w:sz w:val="28"/>
          <w:szCs w:val="28"/>
        </w:rPr>
        <w:t xml:space="preserve">ротокол </w:t>
      </w:r>
      <w:r w:rsidR="00A67A9F" w:rsidRPr="00317001">
        <w:rPr>
          <w:rFonts w:ascii="Times New Roman" w:hAnsi="Times New Roman"/>
          <w:color w:val="000000"/>
          <w:sz w:val="28"/>
          <w:szCs w:val="28"/>
        </w:rPr>
        <w:t>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r w:rsidRPr="00317001">
        <w:rPr>
          <w:rFonts w:ascii="Times New Roman" w:hAnsi="Times New Roman"/>
          <w:color w:val="000000"/>
          <w:sz w:val="28"/>
          <w:szCs w:val="28"/>
        </w:rPr>
        <w:t xml:space="preserve">, </w:t>
      </w:r>
      <w:r w:rsidR="00BA0F5E" w:rsidRPr="00317001">
        <w:rPr>
          <w:rFonts w:ascii="Times New Roman" w:hAnsi="Times New Roman"/>
          <w:color w:val="000000"/>
          <w:sz w:val="28"/>
          <w:szCs w:val="28"/>
        </w:rPr>
        <w:t>п</w:t>
      </w:r>
      <w:r w:rsidRPr="00317001">
        <w:rPr>
          <w:rFonts w:ascii="Times New Roman" w:hAnsi="Times New Roman"/>
          <w:color w:val="000000"/>
          <w:sz w:val="28"/>
          <w:szCs w:val="28"/>
        </w:rPr>
        <w:t xml:space="preserve">ротокол рассмотрения </w:t>
      </w:r>
      <w:r w:rsidR="006E45EC" w:rsidRPr="00317001">
        <w:rPr>
          <w:rFonts w:ascii="Times New Roman" w:hAnsi="Times New Roman"/>
          <w:color w:val="000000"/>
          <w:sz w:val="28"/>
          <w:szCs w:val="28"/>
        </w:rPr>
        <w:t xml:space="preserve">и оценки </w:t>
      </w:r>
      <w:r w:rsidRPr="00317001">
        <w:rPr>
          <w:rFonts w:ascii="Times New Roman" w:hAnsi="Times New Roman"/>
          <w:color w:val="000000"/>
          <w:sz w:val="28"/>
          <w:szCs w:val="28"/>
        </w:rPr>
        <w:t>заявок на участие в конкурс</w:t>
      </w:r>
      <w:r w:rsidR="006E45EC" w:rsidRPr="00317001">
        <w:rPr>
          <w:rFonts w:ascii="Times New Roman" w:hAnsi="Times New Roman"/>
          <w:color w:val="000000"/>
          <w:sz w:val="28"/>
          <w:szCs w:val="28"/>
        </w:rPr>
        <w:t>ах</w:t>
      </w:r>
      <w:r w:rsidR="0032598A" w:rsidRPr="00317001">
        <w:rPr>
          <w:rFonts w:ascii="Times New Roman" w:hAnsi="Times New Roman"/>
          <w:color w:val="000000"/>
          <w:sz w:val="28"/>
          <w:szCs w:val="28"/>
        </w:rPr>
        <w:t xml:space="preserve">, </w:t>
      </w:r>
      <w:r w:rsidR="00BA0F5E" w:rsidRPr="00317001">
        <w:rPr>
          <w:rFonts w:ascii="Times New Roman" w:hAnsi="Times New Roman"/>
          <w:color w:val="000000"/>
          <w:sz w:val="28"/>
          <w:szCs w:val="28"/>
        </w:rPr>
        <w:t>п</w:t>
      </w:r>
      <w:r w:rsidR="0032598A" w:rsidRPr="00317001">
        <w:rPr>
          <w:rFonts w:ascii="Times New Roman" w:hAnsi="Times New Roman"/>
          <w:color w:val="000000"/>
          <w:sz w:val="28"/>
          <w:szCs w:val="28"/>
        </w:rPr>
        <w:t>ротокол первого этапа двухэтапного конкурса</w:t>
      </w:r>
      <w:r w:rsidRPr="00317001">
        <w:rPr>
          <w:rFonts w:ascii="Times New Roman" w:hAnsi="Times New Roman"/>
          <w:color w:val="000000"/>
          <w:sz w:val="28"/>
          <w:szCs w:val="28"/>
        </w:rPr>
        <w:t>;</w:t>
      </w:r>
    </w:p>
    <w:p w:rsidR="00EE05FB" w:rsidRPr="00317001" w:rsidRDefault="00EE05FB" w:rsidP="00667C42">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осуществляют рассмотрение </w:t>
      </w:r>
      <w:r w:rsidR="00667C42" w:rsidRPr="00317001">
        <w:rPr>
          <w:rFonts w:ascii="Times New Roman" w:hAnsi="Times New Roman"/>
          <w:color w:val="000000"/>
          <w:sz w:val="28"/>
          <w:szCs w:val="28"/>
        </w:rPr>
        <w:t xml:space="preserve">первых и вторых частей </w:t>
      </w:r>
      <w:r w:rsidRPr="00317001">
        <w:rPr>
          <w:rFonts w:ascii="Times New Roman" w:hAnsi="Times New Roman"/>
          <w:color w:val="000000"/>
          <w:sz w:val="28"/>
          <w:szCs w:val="28"/>
        </w:rPr>
        <w:t xml:space="preserve">заявок на участие в </w:t>
      </w:r>
      <w:r w:rsidR="002E137E" w:rsidRPr="00317001">
        <w:rPr>
          <w:rFonts w:ascii="Times New Roman" w:hAnsi="Times New Roman"/>
          <w:color w:val="000000"/>
          <w:sz w:val="28"/>
          <w:szCs w:val="28"/>
        </w:rPr>
        <w:t xml:space="preserve">электронном </w:t>
      </w:r>
      <w:r w:rsidRPr="00317001">
        <w:rPr>
          <w:rFonts w:ascii="Times New Roman" w:hAnsi="Times New Roman"/>
          <w:color w:val="000000"/>
          <w:sz w:val="28"/>
          <w:szCs w:val="28"/>
        </w:rPr>
        <w:t xml:space="preserve">аукционе, </w:t>
      </w:r>
      <w:r w:rsidR="00667C42" w:rsidRPr="00317001">
        <w:rPr>
          <w:rFonts w:ascii="Times New Roman" w:hAnsi="Times New Roman"/>
          <w:color w:val="000000"/>
          <w:sz w:val="28"/>
          <w:szCs w:val="28"/>
        </w:rPr>
        <w:t>оформляют</w:t>
      </w:r>
      <w:r w:rsidRPr="00317001">
        <w:rPr>
          <w:rFonts w:ascii="Times New Roman" w:hAnsi="Times New Roman"/>
          <w:color w:val="000000"/>
          <w:sz w:val="28"/>
          <w:szCs w:val="28"/>
        </w:rPr>
        <w:t xml:space="preserve"> и подписывают протокол рассмотрения заявок на участие в</w:t>
      </w:r>
      <w:r w:rsidR="002E137E" w:rsidRPr="00317001">
        <w:rPr>
          <w:rFonts w:ascii="Times New Roman" w:hAnsi="Times New Roman"/>
          <w:color w:val="000000"/>
          <w:sz w:val="28"/>
          <w:szCs w:val="28"/>
        </w:rPr>
        <w:t xml:space="preserve"> электронном</w:t>
      </w:r>
      <w:r w:rsidRPr="00317001">
        <w:rPr>
          <w:rFonts w:ascii="Times New Roman" w:hAnsi="Times New Roman"/>
          <w:color w:val="000000"/>
          <w:sz w:val="28"/>
          <w:szCs w:val="28"/>
        </w:rPr>
        <w:t xml:space="preserve"> аукционе, </w:t>
      </w:r>
      <w:r w:rsidR="00667C42" w:rsidRPr="00317001">
        <w:rPr>
          <w:rFonts w:ascii="Times New Roman" w:hAnsi="Times New Roman"/>
          <w:color w:val="000000"/>
          <w:sz w:val="28"/>
          <w:szCs w:val="28"/>
        </w:rPr>
        <w:t>п</w:t>
      </w:r>
      <w:r w:rsidR="000173D8" w:rsidRPr="00317001">
        <w:rPr>
          <w:rFonts w:ascii="Times New Roman" w:hAnsi="Times New Roman"/>
          <w:color w:val="000000"/>
          <w:sz w:val="28"/>
          <w:szCs w:val="28"/>
        </w:rPr>
        <w:t>ротокол подведения итогов электронного аукциона;</w:t>
      </w:r>
    </w:p>
    <w:p w:rsidR="00667C42" w:rsidRPr="00317001" w:rsidRDefault="00667C42" w:rsidP="00667C42">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lastRenderedPageBreak/>
        <w:t xml:space="preserve">осуществляют рассмотрение заявок на участие в закрытомаукционе, </w:t>
      </w:r>
      <w:r w:rsidR="0040753B" w:rsidRPr="00317001">
        <w:rPr>
          <w:rFonts w:ascii="Times New Roman" w:hAnsi="Times New Roman"/>
          <w:color w:val="000000"/>
          <w:sz w:val="28"/>
          <w:szCs w:val="28"/>
        </w:rPr>
        <w:t>присутствуют</w:t>
      </w:r>
      <w:r w:rsidRPr="00317001">
        <w:rPr>
          <w:rFonts w:ascii="Times New Roman" w:hAnsi="Times New Roman"/>
          <w:color w:val="000000"/>
          <w:sz w:val="28"/>
          <w:szCs w:val="28"/>
        </w:rPr>
        <w:t xml:space="preserve"> при проведении закрытого аукциона, </w:t>
      </w:r>
      <w:r w:rsidR="0040753B" w:rsidRPr="00317001">
        <w:rPr>
          <w:rFonts w:ascii="Times New Roman" w:hAnsi="Times New Roman"/>
          <w:color w:val="000000"/>
          <w:sz w:val="28"/>
          <w:szCs w:val="28"/>
        </w:rPr>
        <w:t xml:space="preserve">осуществляют функции аукциониста, </w:t>
      </w:r>
      <w:r w:rsidRPr="00317001">
        <w:rPr>
          <w:rFonts w:ascii="Times New Roman" w:hAnsi="Times New Roman"/>
          <w:color w:val="000000"/>
          <w:sz w:val="28"/>
          <w:szCs w:val="28"/>
        </w:rPr>
        <w:t xml:space="preserve">оформляют и подписывают протокол рассмотрения заявок на участие в </w:t>
      </w:r>
      <w:r w:rsidR="0040753B" w:rsidRPr="00317001">
        <w:rPr>
          <w:rFonts w:ascii="Times New Roman" w:hAnsi="Times New Roman"/>
          <w:color w:val="000000"/>
          <w:sz w:val="28"/>
          <w:szCs w:val="28"/>
        </w:rPr>
        <w:t>закрытом</w:t>
      </w:r>
      <w:r w:rsidRPr="00317001">
        <w:rPr>
          <w:rFonts w:ascii="Times New Roman" w:hAnsi="Times New Roman"/>
          <w:color w:val="000000"/>
          <w:sz w:val="28"/>
          <w:szCs w:val="28"/>
        </w:rPr>
        <w:t xml:space="preserve"> аукционе, протокол </w:t>
      </w:r>
      <w:r w:rsidR="0040753B" w:rsidRPr="00317001">
        <w:rPr>
          <w:rFonts w:ascii="Times New Roman" w:hAnsi="Times New Roman"/>
          <w:color w:val="000000"/>
          <w:sz w:val="28"/>
          <w:szCs w:val="28"/>
        </w:rPr>
        <w:t>проведения закрытого</w:t>
      </w:r>
      <w:r w:rsidRPr="00317001">
        <w:rPr>
          <w:rFonts w:ascii="Times New Roman" w:hAnsi="Times New Roman"/>
          <w:color w:val="000000"/>
          <w:sz w:val="28"/>
          <w:szCs w:val="28"/>
        </w:rPr>
        <w:t xml:space="preserve"> аукциона;</w:t>
      </w:r>
    </w:p>
    <w:p w:rsidR="00EE05FB" w:rsidRPr="00317001" w:rsidRDefault="00EE05FB" w:rsidP="00724CF0">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осуществляют</w:t>
      </w:r>
      <w:r w:rsidR="00724CF0" w:rsidRPr="00317001">
        <w:rPr>
          <w:rFonts w:ascii="Times New Roman" w:hAnsi="Times New Roman"/>
          <w:color w:val="000000"/>
          <w:sz w:val="28"/>
          <w:szCs w:val="28"/>
        </w:rPr>
        <w:t xml:space="preserve">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 </w:t>
      </w:r>
      <w:r w:rsidRPr="00317001">
        <w:rPr>
          <w:rFonts w:ascii="Times New Roman" w:hAnsi="Times New Roman"/>
          <w:color w:val="000000"/>
          <w:sz w:val="28"/>
          <w:szCs w:val="28"/>
        </w:rPr>
        <w:t xml:space="preserve">рассмотрение и оценку </w:t>
      </w:r>
      <w:r w:rsidR="00724CF0" w:rsidRPr="00317001">
        <w:rPr>
          <w:rFonts w:ascii="Times New Roman" w:hAnsi="Times New Roman"/>
          <w:color w:val="000000"/>
          <w:sz w:val="28"/>
          <w:szCs w:val="28"/>
        </w:rPr>
        <w:t xml:space="preserve">таких </w:t>
      </w:r>
      <w:r w:rsidRPr="00317001">
        <w:rPr>
          <w:rFonts w:ascii="Times New Roman" w:hAnsi="Times New Roman"/>
          <w:color w:val="000000"/>
          <w:sz w:val="28"/>
          <w:szCs w:val="28"/>
        </w:rPr>
        <w:t xml:space="preserve">заявок, </w:t>
      </w:r>
      <w:r w:rsidR="00724CF0" w:rsidRPr="00317001">
        <w:rPr>
          <w:rFonts w:ascii="Times New Roman" w:hAnsi="Times New Roman"/>
          <w:color w:val="000000"/>
          <w:sz w:val="28"/>
          <w:szCs w:val="28"/>
        </w:rPr>
        <w:t xml:space="preserve">оформляют </w:t>
      </w:r>
      <w:r w:rsidRPr="00317001">
        <w:rPr>
          <w:rFonts w:ascii="Times New Roman" w:hAnsi="Times New Roman"/>
          <w:color w:val="000000"/>
          <w:sz w:val="28"/>
          <w:szCs w:val="28"/>
        </w:rPr>
        <w:t xml:space="preserve">и подписывают </w:t>
      </w:r>
      <w:r w:rsidR="00724CF0" w:rsidRPr="00317001">
        <w:rPr>
          <w:rFonts w:ascii="Times New Roman" w:hAnsi="Times New Roman"/>
          <w:color w:val="000000"/>
          <w:sz w:val="28"/>
          <w:szCs w:val="28"/>
        </w:rPr>
        <w:t>п</w:t>
      </w:r>
      <w:r w:rsidRPr="00317001">
        <w:rPr>
          <w:rFonts w:ascii="Times New Roman" w:hAnsi="Times New Roman"/>
          <w:color w:val="000000"/>
          <w:sz w:val="28"/>
          <w:szCs w:val="28"/>
        </w:rPr>
        <w:t>ротокол рассмотрения и оценки заявок</w:t>
      </w:r>
      <w:r w:rsidR="00A13B59" w:rsidRPr="00317001">
        <w:rPr>
          <w:rFonts w:ascii="Times New Roman" w:hAnsi="Times New Roman"/>
          <w:color w:val="000000"/>
          <w:sz w:val="28"/>
          <w:szCs w:val="28"/>
        </w:rPr>
        <w:t xml:space="preserve"> на участие в запросе котировок</w:t>
      </w:r>
      <w:r w:rsidRPr="00317001">
        <w:rPr>
          <w:rFonts w:ascii="Times New Roman" w:hAnsi="Times New Roman"/>
          <w:color w:val="000000"/>
          <w:sz w:val="28"/>
          <w:szCs w:val="28"/>
        </w:rPr>
        <w:t>;</w:t>
      </w:r>
    </w:p>
    <w:p w:rsidR="00615422" w:rsidRPr="00317001" w:rsidRDefault="0005774B" w:rsidP="0005774B">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осуществляют 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 </w:t>
      </w:r>
      <w:r w:rsidR="00615422" w:rsidRPr="00317001">
        <w:rPr>
          <w:rFonts w:ascii="Times New Roman" w:hAnsi="Times New Roman"/>
          <w:color w:val="000000"/>
          <w:sz w:val="28"/>
          <w:szCs w:val="28"/>
        </w:rPr>
        <w:t>рассмотрение и оценку предложений на участие в запросе п</w:t>
      </w:r>
      <w:r w:rsidR="007A2E2A" w:rsidRPr="00317001">
        <w:rPr>
          <w:rFonts w:ascii="Times New Roman" w:hAnsi="Times New Roman"/>
          <w:color w:val="000000"/>
          <w:sz w:val="28"/>
          <w:szCs w:val="28"/>
        </w:rPr>
        <w:t>редложений</w:t>
      </w:r>
      <w:r w:rsidR="00615422" w:rsidRPr="00317001">
        <w:rPr>
          <w:rFonts w:ascii="Times New Roman" w:hAnsi="Times New Roman"/>
          <w:color w:val="000000"/>
          <w:sz w:val="28"/>
          <w:szCs w:val="28"/>
        </w:rPr>
        <w:t xml:space="preserve">, </w:t>
      </w:r>
      <w:r w:rsidRPr="00317001">
        <w:rPr>
          <w:rFonts w:ascii="Times New Roman" w:hAnsi="Times New Roman"/>
          <w:color w:val="000000"/>
          <w:sz w:val="28"/>
          <w:szCs w:val="28"/>
        </w:rPr>
        <w:t xml:space="preserve">оглашают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w:t>
      </w:r>
      <w:r w:rsidR="0089791E" w:rsidRPr="00317001">
        <w:rPr>
          <w:rFonts w:ascii="Times New Roman" w:hAnsi="Times New Roman"/>
          <w:color w:val="000000"/>
          <w:sz w:val="28"/>
          <w:szCs w:val="28"/>
        </w:rPr>
        <w:t xml:space="preserve">осуществляют вскрытие конвертов с окончательными предложениями и (или) открытие доступа к поданным в форме электронных документов окончательным предложениям, оценивают такие предложения, определяют победителя запроса предложений, </w:t>
      </w:r>
      <w:r w:rsidRPr="00317001">
        <w:rPr>
          <w:rFonts w:ascii="Times New Roman" w:hAnsi="Times New Roman"/>
          <w:color w:val="000000"/>
          <w:sz w:val="28"/>
          <w:szCs w:val="28"/>
        </w:rPr>
        <w:t>оформляют</w:t>
      </w:r>
      <w:r w:rsidR="00615422" w:rsidRPr="00317001">
        <w:rPr>
          <w:rFonts w:ascii="Times New Roman" w:hAnsi="Times New Roman"/>
          <w:color w:val="000000"/>
          <w:sz w:val="28"/>
          <w:szCs w:val="28"/>
        </w:rPr>
        <w:t xml:space="preserve"> и подписывают</w:t>
      </w:r>
      <w:r w:rsidRPr="00317001">
        <w:rPr>
          <w:rFonts w:ascii="Times New Roman" w:hAnsi="Times New Roman"/>
          <w:color w:val="000000"/>
          <w:sz w:val="28"/>
          <w:szCs w:val="28"/>
        </w:rPr>
        <w:t>п</w:t>
      </w:r>
      <w:r w:rsidR="007A2E2A" w:rsidRPr="00317001">
        <w:rPr>
          <w:rFonts w:ascii="Times New Roman" w:hAnsi="Times New Roman"/>
          <w:color w:val="000000"/>
          <w:sz w:val="28"/>
          <w:szCs w:val="28"/>
        </w:rPr>
        <w:t xml:space="preserve">ротокол проведения запроса предложений, </w:t>
      </w:r>
      <w:r w:rsidR="007912F8" w:rsidRPr="00317001">
        <w:rPr>
          <w:rFonts w:ascii="Times New Roman" w:hAnsi="Times New Roman"/>
          <w:color w:val="000000"/>
          <w:sz w:val="28"/>
          <w:szCs w:val="28"/>
        </w:rPr>
        <w:t>итоговый протокол проведения запроса предложений</w:t>
      </w:r>
      <w:r w:rsidR="007A2E2A" w:rsidRPr="00317001">
        <w:rPr>
          <w:rFonts w:ascii="Times New Roman" w:hAnsi="Times New Roman"/>
          <w:color w:val="000000"/>
          <w:sz w:val="28"/>
          <w:szCs w:val="28"/>
        </w:rPr>
        <w:t>;</w:t>
      </w:r>
    </w:p>
    <w:p w:rsidR="00EE05FB" w:rsidRPr="00317001" w:rsidRDefault="00EE05FB" w:rsidP="006532FC">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осуществляют иные действия в соответствии с законодательством Российской Федерации </w:t>
      </w:r>
      <w:r w:rsidR="006532FC" w:rsidRPr="00317001">
        <w:rPr>
          <w:rFonts w:ascii="Times New Roman" w:hAnsi="Times New Roman"/>
          <w:color w:val="000000"/>
          <w:sz w:val="28"/>
          <w:szCs w:val="28"/>
        </w:rPr>
        <w:t>о контрактной системе в сфере закупок товаров, работ, услуг для обеспечения государственных и муниципальных нужд</w:t>
      </w:r>
      <w:r w:rsidRPr="00317001">
        <w:rPr>
          <w:rFonts w:ascii="Times New Roman" w:hAnsi="Times New Roman"/>
          <w:color w:val="000000"/>
          <w:sz w:val="28"/>
          <w:szCs w:val="28"/>
        </w:rPr>
        <w:t>и настоящим Положением.</w:t>
      </w:r>
    </w:p>
    <w:p w:rsidR="00EE05FB" w:rsidRPr="00317001" w:rsidRDefault="00EE05FB" w:rsidP="0089791E">
      <w:pPr>
        <w:pStyle w:val="a3"/>
        <w:numPr>
          <w:ilvl w:val="1"/>
          <w:numId w:val="1"/>
        </w:numPr>
        <w:spacing w:after="0" w:line="240" w:lineRule="auto"/>
        <w:ind w:left="0" w:firstLine="567"/>
        <w:jc w:val="both"/>
        <w:rPr>
          <w:rFonts w:ascii="Times New Roman" w:hAnsi="Times New Roman"/>
          <w:b/>
          <w:color w:val="000000"/>
          <w:sz w:val="28"/>
          <w:szCs w:val="28"/>
        </w:rPr>
      </w:pPr>
      <w:r w:rsidRPr="00317001">
        <w:rPr>
          <w:rFonts w:ascii="Times New Roman" w:hAnsi="Times New Roman"/>
          <w:b/>
          <w:color w:val="000000"/>
          <w:sz w:val="28"/>
          <w:szCs w:val="28"/>
        </w:rPr>
        <w:t>Председатель Единой комиссии:</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осуществляет общее руководство работой Единой комиссии и обеспечивает выполнение настоящего Положения;</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определяет время и место проведения заседаний Единой комиссии и уведомляет членов Единой комиссии о месте, дате и времени проведения заседания;</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объявляет заседание правомочным или выносит решение о его переносе из-за отсутствия необходимого количества членов Единой комиссии;</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открывает и ведет заседания Единой комиссии, объявляет перерывы;</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объявляет состав Единой комиссии;</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назначает члена Единой комиссии, который будет осуществлять вскрытие конвертов с заявками на участие в конкурс</w:t>
      </w:r>
      <w:r w:rsidR="00AE7AFC" w:rsidRPr="00317001">
        <w:rPr>
          <w:rFonts w:ascii="Times New Roman" w:hAnsi="Times New Roman"/>
          <w:color w:val="000000"/>
          <w:sz w:val="28"/>
          <w:szCs w:val="28"/>
        </w:rPr>
        <w:t>ах, запросе котировок</w:t>
      </w:r>
      <w:r w:rsidR="006215E9" w:rsidRPr="00317001">
        <w:rPr>
          <w:rFonts w:ascii="Times New Roman" w:hAnsi="Times New Roman"/>
          <w:color w:val="000000"/>
          <w:sz w:val="28"/>
          <w:szCs w:val="28"/>
        </w:rPr>
        <w:t>, запросе предложений</w:t>
      </w:r>
      <w:r w:rsidRPr="00317001">
        <w:rPr>
          <w:rFonts w:ascii="Times New Roman" w:hAnsi="Times New Roman"/>
          <w:color w:val="000000"/>
          <w:sz w:val="28"/>
          <w:szCs w:val="28"/>
        </w:rPr>
        <w:t xml:space="preserve"> и открытие доступа к поданным в форме электронных документов заявкам на участие в конкурс</w:t>
      </w:r>
      <w:r w:rsidR="00FD584D" w:rsidRPr="00317001">
        <w:rPr>
          <w:rFonts w:ascii="Times New Roman" w:hAnsi="Times New Roman"/>
          <w:color w:val="000000"/>
          <w:sz w:val="28"/>
          <w:szCs w:val="28"/>
        </w:rPr>
        <w:t>ах</w:t>
      </w:r>
      <w:r w:rsidR="006215E9" w:rsidRPr="00317001">
        <w:rPr>
          <w:rFonts w:ascii="Times New Roman" w:hAnsi="Times New Roman"/>
          <w:color w:val="000000"/>
          <w:sz w:val="28"/>
          <w:szCs w:val="28"/>
        </w:rPr>
        <w:t xml:space="preserve">, </w:t>
      </w:r>
      <w:r w:rsidR="00FD584D" w:rsidRPr="00317001">
        <w:rPr>
          <w:rFonts w:ascii="Times New Roman" w:hAnsi="Times New Roman"/>
          <w:color w:val="000000"/>
          <w:sz w:val="28"/>
          <w:szCs w:val="28"/>
        </w:rPr>
        <w:t>запросе котировок</w:t>
      </w:r>
      <w:r w:rsidR="006215E9" w:rsidRPr="00317001">
        <w:rPr>
          <w:rFonts w:ascii="Times New Roman" w:hAnsi="Times New Roman"/>
          <w:color w:val="000000"/>
          <w:sz w:val="28"/>
          <w:szCs w:val="28"/>
        </w:rPr>
        <w:t>, запросе предложений</w:t>
      </w:r>
      <w:r w:rsidRPr="00317001">
        <w:rPr>
          <w:rFonts w:ascii="Times New Roman" w:hAnsi="Times New Roman"/>
          <w:color w:val="000000"/>
          <w:sz w:val="28"/>
          <w:szCs w:val="28"/>
        </w:rPr>
        <w:t>;</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объявляет сведения, подлежащие объявлению </w:t>
      </w:r>
      <w:r w:rsidR="006215E9" w:rsidRPr="00317001">
        <w:rPr>
          <w:rFonts w:ascii="Times New Roman" w:hAnsi="Times New Roman"/>
          <w:color w:val="000000"/>
          <w:sz w:val="28"/>
          <w:szCs w:val="28"/>
        </w:rPr>
        <w:t xml:space="preserve">(оглашению) </w:t>
      </w:r>
      <w:r w:rsidRPr="00317001">
        <w:rPr>
          <w:rFonts w:ascii="Times New Roman" w:hAnsi="Times New Roman"/>
          <w:color w:val="000000"/>
          <w:sz w:val="28"/>
          <w:szCs w:val="28"/>
        </w:rPr>
        <w:t>на вскрыти</w:t>
      </w:r>
      <w:r w:rsidR="006215E9" w:rsidRPr="00317001">
        <w:rPr>
          <w:rFonts w:ascii="Times New Roman" w:hAnsi="Times New Roman"/>
          <w:color w:val="000000"/>
          <w:sz w:val="28"/>
          <w:szCs w:val="28"/>
        </w:rPr>
        <w:t>и</w:t>
      </w:r>
      <w:r w:rsidRPr="00317001">
        <w:rPr>
          <w:rFonts w:ascii="Times New Roman" w:hAnsi="Times New Roman"/>
          <w:color w:val="000000"/>
          <w:sz w:val="28"/>
          <w:szCs w:val="28"/>
        </w:rPr>
        <w:t xml:space="preserve"> конвертов с заявками на участие в конкурс</w:t>
      </w:r>
      <w:r w:rsidR="00AE7AFC" w:rsidRPr="00317001">
        <w:rPr>
          <w:rFonts w:ascii="Times New Roman" w:hAnsi="Times New Roman"/>
          <w:color w:val="000000"/>
          <w:sz w:val="28"/>
          <w:szCs w:val="28"/>
        </w:rPr>
        <w:t>ах, запросе котировок</w:t>
      </w:r>
      <w:r w:rsidR="006215E9" w:rsidRPr="00317001">
        <w:rPr>
          <w:rFonts w:ascii="Times New Roman" w:hAnsi="Times New Roman"/>
          <w:color w:val="000000"/>
          <w:sz w:val="28"/>
          <w:szCs w:val="28"/>
        </w:rPr>
        <w:t xml:space="preserve">, запросе </w:t>
      </w:r>
      <w:r w:rsidR="00406796" w:rsidRPr="00317001">
        <w:rPr>
          <w:rFonts w:ascii="Times New Roman" w:hAnsi="Times New Roman"/>
          <w:color w:val="000000"/>
          <w:sz w:val="28"/>
          <w:szCs w:val="28"/>
        </w:rPr>
        <w:t>предложений</w:t>
      </w:r>
      <w:r w:rsidRPr="00317001">
        <w:rPr>
          <w:rFonts w:ascii="Times New Roman" w:hAnsi="Times New Roman"/>
          <w:color w:val="000000"/>
          <w:sz w:val="28"/>
          <w:szCs w:val="28"/>
        </w:rPr>
        <w:t xml:space="preserve"> и открытия доступа к поданным в форме электронных документ</w:t>
      </w:r>
      <w:r w:rsidR="00AE7AFC" w:rsidRPr="00317001">
        <w:rPr>
          <w:rFonts w:ascii="Times New Roman" w:hAnsi="Times New Roman"/>
          <w:color w:val="000000"/>
          <w:sz w:val="28"/>
          <w:szCs w:val="28"/>
        </w:rPr>
        <w:t>ов заявкам на участие в конкурсах, запросе котировок</w:t>
      </w:r>
      <w:r w:rsidRPr="00317001">
        <w:rPr>
          <w:rFonts w:ascii="Times New Roman" w:hAnsi="Times New Roman"/>
          <w:color w:val="000000"/>
          <w:sz w:val="28"/>
          <w:szCs w:val="28"/>
        </w:rPr>
        <w:t>;</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определяет порядок рассмотрения обсуждаемых вопросов;</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lastRenderedPageBreak/>
        <w:t>в случае необходимости выносит на обсуждение Единой комиссии вопрос о привлечении к работе Единой комиссии экспертов</w:t>
      </w:r>
      <w:r w:rsidR="00922190" w:rsidRPr="00317001">
        <w:rPr>
          <w:rFonts w:ascii="Times New Roman" w:hAnsi="Times New Roman"/>
          <w:color w:val="000000"/>
          <w:sz w:val="28"/>
          <w:szCs w:val="28"/>
        </w:rPr>
        <w:t xml:space="preserve"> (экспертны</w:t>
      </w:r>
      <w:r w:rsidR="007A2F8E" w:rsidRPr="00317001">
        <w:rPr>
          <w:rFonts w:ascii="Times New Roman" w:hAnsi="Times New Roman"/>
          <w:color w:val="000000"/>
          <w:sz w:val="28"/>
          <w:szCs w:val="28"/>
        </w:rPr>
        <w:t xml:space="preserve">х </w:t>
      </w:r>
      <w:r w:rsidR="00922190" w:rsidRPr="00317001">
        <w:rPr>
          <w:rFonts w:ascii="Times New Roman" w:hAnsi="Times New Roman"/>
          <w:color w:val="000000"/>
          <w:sz w:val="28"/>
          <w:szCs w:val="28"/>
        </w:rPr>
        <w:t>организаци</w:t>
      </w:r>
      <w:r w:rsidR="007A2F8E" w:rsidRPr="00317001">
        <w:rPr>
          <w:rFonts w:ascii="Times New Roman" w:hAnsi="Times New Roman"/>
          <w:color w:val="000000"/>
          <w:sz w:val="28"/>
          <w:szCs w:val="28"/>
        </w:rPr>
        <w:t>й</w:t>
      </w:r>
      <w:r w:rsidR="00922190" w:rsidRPr="00317001">
        <w:rPr>
          <w:rFonts w:ascii="Times New Roman" w:hAnsi="Times New Roman"/>
          <w:color w:val="000000"/>
          <w:sz w:val="28"/>
          <w:szCs w:val="28"/>
        </w:rPr>
        <w:t>)</w:t>
      </w:r>
      <w:r w:rsidRPr="00317001">
        <w:rPr>
          <w:rFonts w:ascii="Times New Roman" w:hAnsi="Times New Roman"/>
          <w:color w:val="000000"/>
          <w:sz w:val="28"/>
          <w:szCs w:val="28"/>
        </w:rPr>
        <w:t>;</w:t>
      </w:r>
    </w:p>
    <w:p w:rsidR="00EE05FB" w:rsidRPr="00317001" w:rsidRDefault="00EE05FB" w:rsidP="0089791E">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осуществляет иные действия в соответствии с законодательством Российской Федерации </w:t>
      </w:r>
      <w:r w:rsidR="007A2F8E" w:rsidRPr="00317001">
        <w:rPr>
          <w:rFonts w:ascii="Times New Roman" w:hAnsi="Times New Roman"/>
          <w:color w:val="000000"/>
          <w:sz w:val="28"/>
          <w:szCs w:val="28"/>
        </w:rPr>
        <w:t>о контрактной системе в сфере закупок товаров, работ, услуг для обеспечения государственных и муниципальных нужд</w:t>
      </w:r>
      <w:r w:rsidRPr="00317001">
        <w:rPr>
          <w:rFonts w:ascii="Times New Roman" w:hAnsi="Times New Roman"/>
          <w:color w:val="000000"/>
          <w:sz w:val="28"/>
          <w:szCs w:val="28"/>
        </w:rPr>
        <w:t>и настоящим Положением.</w:t>
      </w:r>
    </w:p>
    <w:p w:rsidR="00EE05FB" w:rsidRPr="00317001" w:rsidRDefault="00EE05FB" w:rsidP="00D37B90">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В отсутствие Председателя Единой комиссии его обязанности и функции осуществляет </w:t>
      </w:r>
      <w:r w:rsidR="00D37B90" w:rsidRPr="00317001">
        <w:rPr>
          <w:rFonts w:ascii="Times New Roman" w:hAnsi="Times New Roman"/>
          <w:color w:val="000000"/>
          <w:sz w:val="28"/>
          <w:szCs w:val="28"/>
        </w:rPr>
        <w:t>другой член</w:t>
      </w:r>
      <w:r w:rsidRPr="00317001">
        <w:rPr>
          <w:rFonts w:ascii="Times New Roman" w:hAnsi="Times New Roman"/>
          <w:color w:val="000000"/>
          <w:sz w:val="28"/>
          <w:szCs w:val="28"/>
        </w:rPr>
        <w:t xml:space="preserve"> Единой комиссии</w:t>
      </w:r>
      <w:r w:rsidR="00D37B90" w:rsidRPr="00317001">
        <w:rPr>
          <w:rFonts w:ascii="Times New Roman" w:hAnsi="Times New Roman"/>
          <w:color w:val="000000"/>
          <w:sz w:val="28"/>
          <w:szCs w:val="28"/>
        </w:rPr>
        <w:t>, выбираемый путем голосования членов Единой комиссии большинством голосов.</w:t>
      </w:r>
    </w:p>
    <w:p w:rsidR="00EE05FB" w:rsidRPr="00317001" w:rsidRDefault="00EE05FB" w:rsidP="00D37B90">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Секретарь Единой комиссии, в случае если он утвержден решением заказчика, уполномоченного органа</w:t>
      </w:r>
      <w:r w:rsidR="00D37B90" w:rsidRPr="00317001">
        <w:rPr>
          <w:rFonts w:ascii="Times New Roman" w:hAnsi="Times New Roman"/>
          <w:color w:val="000000"/>
          <w:sz w:val="28"/>
          <w:szCs w:val="28"/>
        </w:rPr>
        <w:t>, уполномоченного учреждения</w:t>
      </w:r>
      <w:r w:rsidRPr="00317001">
        <w:rPr>
          <w:rFonts w:ascii="Times New Roman" w:hAnsi="Times New Roman"/>
          <w:color w:val="000000"/>
          <w:sz w:val="28"/>
          <w:szCs w:val="28"/>
        </w:rPr>
        <w:t xml:space="preserve"> о создании Единой комиссии, или другой уполномоченный Председателем член Единой комиссии осуществляет действия организационно-технического характера в соответствии с законодательством Российской Федерации и настоящим Положением.</w:t>
      </w:r>
    </w:p>
    <w:p w:rsidR="00EE05FB" w:rsidRPr="00317001" w:rsidRDefault="00EE05FB" w:rsidP="009A3EBD">
      <w:pPr>
        <w:spacing w:after="0" w:line="240" w:lineRule="auto"/>
        <w:ind w:firstLine="567"/>
        <w:jc w:val="both"/>
        <w:rPr>
          <w:rFonts w:ascii="Times New Roman" w:hAnsi="Times New Roman"/>
          <w:color w:val="000000"/>
          <w:sz w:val="28"/>
          <w:szCs w:val="28"/>
        </w:rPr>
      </w:pPr>
    </w:p>
    <w:p w:rsidR="00EE05FB" w:rsidRPr="00DC0326" w:rsidRDefault="00EE05FB" w:rsidP="00DC0326">
      <w:pPr>
        <w:pStyle w:val="a3"/>
        <w:numPr>
          <w:ilvl w:val="0"/>
          <w:numId w:val="1"/>
        </w:numPr>
        <w:spacing w:after="0" w:line="240" w:lineRule="auto"/>
        <w:ind w:left="0" w:firstLine="0"/>
        <w:jc w:val="center"/>
        <w:rPr>
          <w:rFonts w:ascii="Times New Roman" w:hAnsi="Times New Roman"/>
          <w:b/>
          <w:color w:val="000000"/>
          <w:sz w:val="24"/>
          <w:szCs w:val="24"/>
        </w:rPr>
      </w:pPr>
      <w:r w:rsidRPr="00DC0326">
        <w:rPr>
          <w:rFonts w:ascii="Times New Roman" w:hAnsi="Times New Roman"/>
          <w:b/>
          <w:color w:val="000000"/>
          <w:sz w:val="24"/>
          <w:szCs w:val="24"/>
        </w:rPr>
        <w:t>ФУНКЦИИ ЕДИНОЙ КОМИССИИ</w:t>
      </w:r>
    </w:p>
    <w:p w:rsidR="006572A1" w:rsidRPr="00BC51C2" w:rsidRDefault="006572A1" w:rsidP="006572A1">
      <w:pPr>
        <w:pStyle w:val="a3"/>
        <w:keepNext/>
        <w:spacing w:after="0" w:line="240" w:lineRule="auto"/>
        <w:ind w:left="360"/>
        <w:jc w:val="both"/>
        <w:rPr>
          <w:rFonts w:ascii="Times New Roman" w:hAnsi="Times New Roman"/>
          <w:sz w:val="10"/>
          <w:szCs w:val="10"/>
        </w:rPr>
      </w:pPr>
    </w:p>
    <w:p w:rsidR="00EE05FB" w:rsidRPr="00317001" w:rsidRDefault="00EE05FB" w:rsidP="00DC0326">
      <w:pPr>
        <w:pStyle w:val="a3"/>
        <w:numPr>
          <w:ilvl w:val="1"/>
          <w:numId w:val="1"/>
        </w:numPr>
        <w:spacing w:after="0" w:line="240" w:lineRule="auto"/>
        <w:ind w:left="0" w:firstLine="567"/>
        <w:jc w:val="both"/>
        <w:rPr>
          <w:rFonts w:ascii="Times New Roman" w:hAnsi="Times New Roman"/>
          <w:b/>
          <w:color w:val="000000"/>
          <w:sz w:val="28"/>
          <w:szCs w:val="28"/>
        </w:rPr>
      </w:pPr>
      <w:r w:rsidRPr="00317001">
        <w:rPr>
          <w:rFonts w:ascii="Times New Roman" w:hAnsi="Times New Roman"/>
          <w:b/>
          <w:color w:val="000000"/>
          <w:sz w:val="28"/>
          <w:szCs w:val="28"/>
        </w:rPr>
        <w:t xml:space="preserve">Функции Единой комиссии при </w:t>
      </w:r>
      <w:r w:rsidR="00DC0326" w:rsidRPr="00317001">
        <w:rPr>
          <w:rFonts w:ascii="Times New Roman" w:hAnsi="Times New Roman"/>
          <w:b/>
          <w:color w:val="000000"/>
          <w:sz w:val="28"/>
          <w:szCs w:val="28"/>
        </w:rPr>
        <w:t>осуществлении закупок путем проведении конкурсов</w:t>
      </w:r>
      <w:r w:rsidRPr="00317001">
        <w:rPr>
          <w:rFonts w:ascii="Times New Roman" w:hAnsi="Times New Roman"/>
          <w:b/>
          <w:color w:val="000000"/>
          <w:sz w:val="28"/>
          <w:szCs w:val="28"/>
        </w:rPr>
        <w:t>:</w:t>
      </w:r>
    </w:p>
    <w:p w:rsidR="00EE05FB" w:rsidRPr="00317001" w:rsidRDefault="00EE05FB" w:rsidP="00DC0326">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вскрытие конвертов с заявками на участие </w:t>
      </w:r>
      <w:r w:rsidR="007912F8" w:rsidRPr="00317001">
        <w:rPr>
          <w:rFonts w:ascii="Times New Roman" w:hAnsi="Times New Roman"/>
          <w:color w:val="000000"/>
          <w:sz w:val="28"/>
          <w:szCs w:val="28"/>
        </w:rPr>
        <w:t xml:space="preserve">в конкурсах </w:t>
      </w:r>
      <w:r w:rsidRPr="00317001">
        <w:rPr>
          <w:rFonts w:ascii="Times New Roman" w:hAnsi="Times New Roman"/>
          <w:color w:val="000000"/>
          <w:sz w:val="28"/>
          <w:szCs w:val="28"/>
        </w:rPr>
        <w:t>и</w:t>
      </w:r>
      <w:r w:rsidR="007912F8" w:rsidRPr="00317001">
        <w:rPr>
          <w:rFonts w:ascii="Times New Roman" w:hAnsi="Times New Roman"/>
          <w:color w:val="000000"/>
          <w:sz w:val="28"/>
          <w:szCs w:val="28"/>
        </w:rPr>
        <w:t xml:space="preserve"> (или)</w:t>
      </w:r>
      <w:r w:rsidRPr="00317001">
        <w:rPr>
          <w:rFonts w:ascii="Times New Roman" w:hAnsi="Times New Roman"/>
          <w:color w:val="000000"/>
          <w:sz w:val="28"/>
          <w:szCs w:val="28"/>
        </w:rPr>
        <w:t xml:space="preserve"> открытие доступа к поданным в форме электронных документов заявкам на участие в конкурсе;</w:t>
      </w:r>
    </w:p>
    <w:p w:rsidR="00EE05FB" w:rsidRPr="00317001" w:rsidRDefault="00EE05FB" w:rsidP="00DC0326">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рассмотрение</w:t>
      </w:r>
      <w:r w:rsidR="00E52B8C" w:rsidRPr="00317001">
        <w:rPr>
          <w:rFonts w:ascii="Times New Roman" w:hAnsi="Times New Roman"/>
          <w:color w:val="000000"/>
          <w:sz w:val="28"/>
          <w:szCs w:val="28"/>
        </w:rPr>
        <w:t xml:space="preserve"> и</w:t>
      </w:r>
      <w:r w:rsidRPr="00317001">
        <w:rPr>
          <w:rFonts w:ascii="Times New Roman" w:hAnsi="Times New Roman"/>
          <w:color w:val="000000"/>
          <w:sz w:val="28"/>
          <w:szCs w:val="28"/>
        </w:rPr>
        <w:t xml:space="preserve"> оценка заявок на участие в конкурсе;</w:t>
      </w:r>
    </w:p>
    <w:p w:rsidR="00EF1694" w:rsidRPr="00317001" w:rsidRDefault="00EE05FB" w:rsidP="00DC0326">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определение победителя конкурса;</w:t>
      </w:r>
    </w:p>
    <w:p w:rsidR="00EF1694" w:rsidRPr="00317001" w:rsidRDefault="00DC0326" w:rsidP="00DC0326">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оформлениеп</w:t>
      </w:r>
      <w:r w:rsidR="00EE05FB" w:rsidRPr="00317001">
        <w:rPr>
          <w:rFonts w:ascii="Times New Roman" w:hAnsi="Times New Roman"/>
          <w:color w:val="000000"/>
          <w:sz w:val="28"/>
          <w:szCs w:val="28"/>
        </w:rPr>
        <w:t xml:space="preserve">ротокола вскрытия конвертов с заявками на участие в </w:t>
      </w:r>
      <w:r w:rsidRPr="00317001">
        <w:rPr>
          <w:rFonts w:ascii="Times New Roman" w:hAnsi="Times New Roman"/>
          <w:color w:val="000000"/>
          <w:sz w:val="28"/>
          <w:szCs w:val="28"/>
        </w:rPr>
        <w:t xml:space="preserve">открытом </w:t>
      </w:r>
      <w:r w:rsidR="00EE05FB" w:rsidRPr="00317001">
        <w:rPr>
          <w:rFonts w:ascii="Times New Roman" w:hAnsi="Times New Roman"/>
          <w:color w:val="000000"/>
          <w:sz w:val="28"/>
          <w:szCs w:val="28"/>
        </w:rPr>
        <w:t>конкурсе</w:t>
      </w:r>
      <w:r w:rsidRPr="00317001">
        <w:rPr>
          <w:rFonts w:ascii="Times New Roman" w:hAnsi="Times New Roman"/>
          <w:color w:val="000000"/>
          <w:sz w:val="28"/>
          <w:szCs w:val="28"/>
        </w:rPr>
        <w:t xml:space="preserve"> и открытия доступа к поданным в форме электронных документов заявкам на участие в открытом конкурсе</w:t>
      </w:r>
      <w:r w:rsidR="00EE05FB" w:rsidRPr="00317001">
        <w:rPr>
          <w:rFonts w:ascii="Times New Roman" w:hAnsi="Times New Roman"/>
          <w:color w:val="000000"/>
          <w:sz w:val="28"/>
          <w:szCs w:val="28"/>
        </w:rPr>
        <w:t>;</w:t>
      </w:r>
    </w:p>
    <w:p w:rsidR="00DC0326" w:rsidRPr="00317001" w:rsidRDefault="00DC0326" w:rsidP="00DC0326">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оформление протокола рассмотрения и оценки заявок на участие в конкурсе; </w:t>
      </w:r>
    </w:p>
    <w:p w:rsidR="00DC0326" w:rsidRPr="00317001" w:rsidRDefault="00DC0326" w:rsidP="00DC0326">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оформление протокола первого этапа двухэтапного конкурса;</w:t>
      </w:r>
    </w:p>
    <w:p w:rsidR="00EF1694" w:rsidRPr="00317001" w:rsidRDefault="00EE05FB" w:rsidP="00DC0326">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иные функции, установленные законодательством Российской Федерации </w:t>
      </w:r>
      <w:r w:rsidR="00DC0326" w:rsidRPr="00317001">
        <w:rPr>
          <w:rFonts w:ascii="Times New Roman" w:hAnsi="Times New Roman"/>
          <w:color w:val="000000"/>
          <w:sz w:val="28"/>
          <w:szCs w:val="28"/>
        </w:rPr>
        <w:t xml:space="preserve">о контрактной системе в сфере закупок товаров, работ, услуг для обеспечения государственных и муниципальных нужд </w:t>
      </w:r>
      <w:r w:rsidRPr="00317001">
        <w:rPr>
          <w:rFonts w:ascii="Times New Roman" w:hAnsi="Times New Roman"/>
          <w:color w:val="000000"/>
          <w:sz w:val="28"/>
          <w:szCs w:val="28"/>
        </w:rPr>
        <w:t>и настоящим Положением.</w:t>
      </w:r>
    </w:p>
    <w:p w:rsidR="00EF1694" w:rsidRPr="00317001" w:rsidRDefault="00EE05FB" w:rsidP="00387D11">
      <w:pPr>
        <w:pStyle w:val="a3"/>
        <w:keepNext/>
        <w:numPr>
          <w:ilvl w:val="1"/>
          <w:numId w:val="1"/>
        </w:numPr>
        <w:spacing w:after="0" w:line="240" w:lineRule="auto"/>
        <w:ind w:left="0" w:firstLine="567"/>
        <w:jc w:val="both"/>
        <w:rPr>
          <w:rFonts w:ascii="Times New Roman" w:hAnsi="Times New Roman"/>
          <w:b/>
          <w:color w:val="000000"/>
          <w:sz w:val="28"/>
          <w:szCs w:val="28"/>
        </w:rPr>
      </w:pPr>
      <w:r w:rsidRPr="00317001">
        <w:rPr>
          <w:rFonts w:ascii="Times New Roman" w:hAnsi="Times New Roman"/>
          <w:b/>
          <w:color w:val="000000"/>
          <w:sz w:val="28"/>
          <w:szCs w:val="28"/>
        </w:rPr>
        <w:t xml:space="preserve">Функции Единой комиссии при </w:t>
      </w:r>
      <w:r w:rsidR="00387D11" w:rsidRPr="00317001">
        <w:rPr>
          <w:rFonts w:ascii="Times New Roman" w:hAnsi="Times New Roman"/>
          <w:b/>
          <w:color w:val="000000"/>
          <w:sz w:val="28"/>
          <w:szCs w:val="28"/>
        </w:rPr>
        <w:t xml:space="preserve">осуществлении закупок путем </w:t>
      </w:r>
      <w:r w:rsidRPr="00317001">
        <w:rPr>
          <w:rFonts w:ascii="Times New Roman" w:hAnsi="Times New Roman"/>
          <w:b/>
          <w:color w:val="000000"/>
          <w:sz w:val="28"/>
          <w:szCs w:val="28"/>
        </w:rPr>
        <w:t xml:space="preserve">проведения </w:t>
      </w:r>
      <w:r w:rsidR="005D150C" w:rsidRPr="00317001">
        <w:rPr>
          <w:rFonts w:ascii="Times New Roman" w:hAnsi="Times New Roman"/>
          <w:b/>
          <w:color w:val="000000"/>
          <w:sz w:val="28"/>
          <w:szCs w:val="28"/>
        </w:rPr>
        <w:t xml:space="preserve">электронных </w:t>
      </w:r>
      <w:r w:rsidRPr="00317001">
        <w:rPr>
          <w:rFonts w:ascii="Times New Roman" w:hAnsi="Times New Roman"/>
          <w:b/>
          <w:color w:val="000000"/>
          <w:sz w:val="28"/>
          <w:szCs w:val="28"/>
        </w:rPr>
        <w:t>аукционов:</w:t>
      </w:r>
    </w:p>
    <w:p w:rsidR="00EF1694" w:rsidRPr="00317001" w:rsidRDefault="00EE05FB" w:rsidP="00DE6CD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рассмотрение </w:t>
      </w:r>
      <w:r w:rsidR="00DE6CD4" w:rsidRPr="00317001">
        <w:rPr>
          <w:rFonts w:ascii="Times New Roman" w:hAnsi="Times New Roman"/>
          <w:color w:val="000000"/>
          <w:sz w:val="28"/>
          <w:szCs w:val="28"/>
        </w:rPr>
        <w:t xml:space="preserve">первых и вторых частей </w:t>
      </w:r>
      <w:r w:rsidRPr="00317001">
        <w:rPr>
          <w:rFonts w:ascii="Times New Roman" w:hAnsi="Times New Roman"/>
          <w:color w:val="000000"/>
          <w:sz w:val="28"/>
          <w:szCs w:val="28"/>
        </w:rPr>
        <w:t xml:space="preserve">заявок на участие в </w:t>
      </w:r>
      <w:r w:rsidR="00C74834" w:rsidRPr="00317001">
        <w:rPr>
          <w:rFonts w:ascii="Times New Roman" w:hAnsi="Times New Roman"/>
          <w:color w:val="000000"/>
          <w:sz w:val="28"/>
          <w:szCs w:val="28"/>
        </w:rPr>
        <w:t xml:space="preserve">электронном </w:t>
      </w:r>
      <w:r w:rsidRPr="00317001">
        <w:rPr>
          <w:rFonts w:ascii="Times New Roman" w:hAnsi="Times New Roman"/>
          <w:color w:val="000000"/>
          <w:sz w:val="28"/>
          <w:szCs w:val="28"/>
        </w:rPr>
        <w:t>аукционе;</w:t>
      </w:r>
    </w:p>
    <w:p w:rsidR="00EF1694" w:rsidRPr="00317001" w:rsidRDefault="00DE6CD4" w:rsidP="00DE6CD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оформление</w:t>
      </w:r>
      <w:r w:rsidR="00EE05FB" w:rsidRPr="00317001">
        <w:rPr>
          <w:rFonts w:ascii="Times New Roman" w:hAnsi="Times New Roman"/>
          <w:color w:val="000000"/>
          <w:sz w:val="28"/>
          <w:szCs w:val="28"/>
        </w:rPr>
        <w:t xml:space="preserve"> протокола рассмотрения заявок на участие в </w:t>
      </w:r>
      <w:r w:rsidR="00E67BE5" w:rsidRPr="00317001">
        <w:rPr>
          <w:rFonts w:ascii="Times New Roman" w:hAnsi="Times New Roman"/>
          <w:color w:val="000000"/>
          <w:sz w:val="28"/>
          <w:szCs w:val="28"/>
        </w:rPr>
        <w:t xml:space="preserve">электронном </w:t>
      </w:r>
      <w:r w:rsidR="00EE05FB" w:rsidRPr="00317001">
        <w:rPr>
          <w:rFonts w:ascii="Times New Roman" w:hAnsi="Times New Roman"/>
          <w:color w:val="000000"/>
          <w:sz w:val="28"/>
          <w:szCs w:val="28"/>
        </w:rPr>
        <w:t>аукционе;</w:t>
      </w:r>
    </w:p>
    <w:p w:rsidR="00EF1694" w:rsidRPr="00317001" w:rsidRDefault="00DE6CD4" w:rsidP="00DE6CD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оформление</w:t>
      </w:r>
      <w:r w:rsidR="00EE05FB" w:rsidRPr="00317001">
        <w:rPr>
          <w:rFonts w:ascii="Times New Roman" w:hAnsi="Times New Roman"/>
          <w:color w:val="000000"/>
          <w:sz w:val="28"/>
          <w:szCs w:val="28"/>
        </w:rPr>
        <w:t xml:space="preserve"> протокола </w:t>
      </w:r>
      <w:r w:rsidR="008F40A3" w:rsidRPr="00317001">
        <w:rPr>
          <w:rFonts w:ascii="Times New Roman" w:hAnsi="Times New Roman"/>
          <w:color w:val="000000"/>
          <w:sz w:val="28"/>
          <w:szCs w:val="28"/>
        </w:rPr>
        <w:t>подведения итогов электронного аукциона</w:t>
      </w:r>
      <w:r w:rsidR="00E67BE5" w:rsidRPr="00317001">
        <w:rPr>
          <w:rFonts w:ascii="Times New Roman" w:hAnsi="Times New Roman"/>
          <w:color w:val="000000"/>
          <w:sz w:val="28"/>
          <w:szCs w:val="28"/>
        </w:rPr>
        <w:t>;</w:t>
      </w:r>
    </w:p>
    <w:p w:rsidR="00EF1694" w:rsidRPr="00317001" w:rsidRDefault="00EE05FB" w:rsidP="00DE6CD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иные функции, установленные законодательством Российской Федерации </w:t>
      </w:r>
      <w:r w:rsidR="00DE6CD4" w:rsidRPr="00317001">
        <w:rPr>
          <w:rFonts w:ascii="Times New Roman" w:hAnsi="Times New Roman"/>
          <w:color w:val="000000"/>
          <w:sz w:val="28"/>
          <w:szCs w:val="28"/>
        </w:rPr>
        <w:t xml:space="preserve">Российской Федерации о контрактной системе в сфере закупок товаров, работ, услуг для обеспечения государственных и муниципальных нужд </w:t>
      </w:r>
      <w:r w:rsidRPr="00317001">
        <w:rPr>
          <w:rFonts w:ascii="Times New Roman" w:hAnsi="Times New Roman"/>
          <w:color w:val="000000"/>
          <w:sz w:val="28"/>
          <w:szCs w:val="28"/>
        </w:rPr>
        <w:t>и настоящим Положением.</w:t>
      </w:r>
    </w:p>
    <w:p w:rsidR="00387D11" w:rsidRPr="00317001" w:rsidRDefault="00387D11" w:rsidP="00387D11">
      <w:pPr>
        <w:pStyle w:val="a3"/>
        <w:keepNext/>
        <w:numPr>
          <w:ilvl w:val="1"/>
          <w:numId w:val="1"/>
        </w:numPr>
        <w:spacing w:after="0" w:line="240" w:lineRule="auto"/>
        <w:ind w:left="0" w:firstLine="567"/>
        <w:jc w:val="both"/>
        <w:rPr>
          <w:rFonts w:ascii="Times New Roman" w:hAnsi="Times New Roman"/>
          <w:b/>
          <w:color w:val="000000"/>
          <w:sz w:val="28"/>
          <w:szCs w:val="28"/>
        </w:rPr>
      </w:pPr>
      <w:r w:rsidRPr="00317001">
        <w:rPr>
          <w:rFonts w:ascii="Times New Roman" w:hAnsi="Times New Roman"/>
          <w:b/>
          <w:color w:val="000000"/>
          <w:sz w:val="28"/>
          <w:szCs w:val="28"/>
        </w:rPr>
        <w:lastRenderedPageBreak/>
        <w:t>Функции Единой комиссии при осуществлении закупок путем проведения закрытых аукционов:</w:t>
      </w:r>
    </w:p>
    <w:p w:rsidR="00387D11" w:rsidRPr="00317001" w:rsidRDefault="00387D11" w:rsidP="00387D11">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рассмотрение заявок на участие в закрытом аукционе;</w:t>
      </w:r>
    </w:p>
    <w:p w:rsidR="00387D11" w:rsidRPr="00317001" w:rsidRDefault="00387D11" w:rsidP="00387D11">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присутствие при проведении закрытого аукциона;</w:t>
      </w:r>
    </w:p>
    <w:p w:rsidR="00387D11" w:rsidRPr="00317001" w:rsidRDefault="00387D11" w:rsidP="00387D11">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осуществление функций аукциониста;</w:t>
      </w:r>
    </w:p>
    <w:p w:rsidR="00387D11" w:rsidRPr="00317001" w:rsidRDefault="00387D11" w:rsidP="00387D11">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оформление протокола рассмотрения заявок на участие в закрытом аукционе;</w:t>
      </w:r>
    </w:p>
    <w:p w:rsidR="00387D11" w:rsidRPr="00317001" w:rsidRDefault="00387D11" w:rsidP="00387D11">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оформление протоколапроведения закрытого аукциона</w:t>
      </w:r>
      <w:r w:rsidR="008F330C" w:rsidRPr="00317001">
        <w:rPr>
          <w:rFonts w:ascii="Times New Roman" w:hAnsi="Times New Roman"/>
          <w:color w:val="000000"/>
          <w:sz w:val="28"/>
          <w:szCs w:val="28"/>
        </w:rPr>
        <w:t>;</w:t>
      </w:r>
    </w:p>
    <w:p w:rsidR="00862204" w:rsidRPr="00317001" w:rsidRDefault="00862204" w:rsidP="0086220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для обеспечения государственных и муниципальных нужд и настоящим Положением.</w:t>
      </w:r>
    </w:p>
    <w:p w:rsidR="00EF1694" w:rsidRPr="00317001" w:rsidRDefault="00EE05FB" w:rsidP="00387D11">
      <w:pPr>
        <w:pStyle w:val="a3"/>
        <w:keepNext/>
        <w:numPr>
          <w:ilvl w:val="1"/>
          <w:numId w:val="1"/>
        </w:numPr>
        <w:spacing w:after="0" w:line="240" w:lineRule="auto"/>
        <w:ind w:left="0" w:firstLine="567"/>
        <w:jc w:val="both"/>
        <w:rPr>
          <w:rFonts w:ascii="Times New Roman" w:hAnsi="Times New Roman"/>
          <w:b/>
          <w:color w:val="000000"/>
          <w:sz w:val="28"/>
          <w:szCs w:val="28"/>
        </w:rPr>
      </w:pPr>
      <w:r w:rsidRPr="00317001">
        <w:rPr>
          <w:rFonts w:ascii="Times New Roman" w:hAnsi="Times New Roman"/>
          <w:b/>
          <w:color w:val="000000"/>
          <w:sz w:val="28"/>
          <w:szCs w:val="28"/>
        </w:rPr>
        <w:t xml:space="preserve">Функции Единой комиссии </w:t>
      </w:r>
      <w:r w:rsidR="00387D11" w:rsidRPr="00317001">
        <w:rPr>
          <w:rFonts w:ascii="Times New Roman" w:hAnsi="Times New Roman"/>
          <w:b/>
          <w:color w:val="000000"/>
          <w:sz w:val="28"/>
          <w:szCs w:val="28"/>
        </w:rPr>
        <w:t xml:space="preserve">при осуществлении закупок путем </w:t>
      </w:r>
      <w:r w:rsidRPr="00317001">
        <w:rPr>
          <w:rFonts w:ascii="Times New Roman" w:hAnsi="Times New Roman"/>
          <w:b/>
          <w:color w:val="000000"/>
          <w:sz w:val="28"/>
          <w:szCs w:val="28"/>
        </w:rPr>
        <w:t>проведения запроса котировок:</w:t>
      </w:r>
    </w:p>
    <w:p w:rsidR="00862204" w:rsidRPr="00317001" w:rsidRDefault="00862204" w:rsidP="0086220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w:t>
      </w:r>
    </w:p>
    <w:p w:rsidR="00862204" w:rsidRPr="00317001" w:rsidRDefault="00862204" w:rsidP="0086220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рассмотрение и оценка заявок на участие в запросе котировок;</w:t>
      </w:r>
    </w:p>
    <w:p w:rsidR="00862204" w:rsidRPr="00317001" w:rsidRDefault="00862204" w:rsidP="0086220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оформление протокола рассмотрения и оценки заявок на участие в запросе котировок;</w:t>
      </w:r>
    </w:p>
    <w:p w:rsidR="00862204" w:rsidRPr="00317001" w:rsidRDefault="00862204" w:rsidP="00862204">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для обеспечения государственных и муниципальных нужд и настоящим Положением.</w:t>
      </w:r>
    </w:p>
    <w:p w:rsidR="00C77C33" w:rsidRPr="00317001" w:rsidRDefault="00C77C33" w:rsidP="00387D11">
      <w:pPr>
        <w:pStyle w:val="a3"/>
        <w:keepNext/>
        <w:numPr>
          <w:ilvl w:val="1"/>
          <w:numId w:val="1"/>
        </w:numPr>
        <w:spacing w:after="0" w:line="240" w:lineRule="auto"/>
        <w:ind w:left="0" w:firstLine="567"/>
        <w:jc w:val="both"/>
        <w:rPr>
          <w:rFonts w:ascii="Times New Roman" w:hAnsi="Times New Roman"/>
          <w:b/>
          <w:color w:val="000000"/>
          <w:sz w:val="28"/>
          <w:szCs w:val="28"/>
        </w:rPr>
      </w:pPr>
      <w:r w:rsidRPr="00317001">
        <w:rPr>
          <w:rFonts w:ascii="Times New Roman" w:hAnsi="Times New Roman"/>
          <w:b/>
          <w:color w:val="000000"/>
          <w:sz w:val="28"/>
          <w:szCs w:val="28"/>
        </w:rPr>
        <w:t xml:space="preserve">Функции Единой комиссии </w:t>
      </w:r>
      <w:r w:rsidR="00387D11" w:rsidRPr="00317001">
        <w:rPr>
          <w:rFonts w:ascii="Times New Roman" w:hAnsi="Times New Roman"/>
          <w:b/>
          <w:color w:val="000000"/>
          <w:sz w:val="28"/>
          <w:szCs w:val="28"/>
        </w:rPr>
        <w:t xml:space="preserve">при осуществлении закупок путем </w:t>
      </w:r>
      <w:r w:rsidRPr="00317001">
        <w:rPr>
          <w:rFonts w:ascii="Times New Roman" w:hAnsi="Times New Roman"/>
          <w:b/>
          <w:color w:val="000000"/>
          <w:sz w:val="28"/>
          <w:szCs w:val="28"/>
        </w:rPr>
        <w:t>проведения запроса предложений:</w:t>
      </w:r>
    </w:p>
    <w:p w:rsidR="00D24BB1" w:rsidRPr="00317001" w:rsidRDefault="00D24BB1" w:rsidP="00267A17">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w:t>
      </w:r>
    </w:p>
    <w:p w:rsidR="00D24BB1" w:rsidRPr="00317001" w:rsidRDefault="00D24BB1" w:rsidP="00267A17">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рассмотрение и оценка предложений на участие в запросе предложений;</w:t>
      </w:r>
    </w:p>
    <w:p w:rsidR="00D24BB1" w:rsidRPr="00317001" w:rsidRDefault="00D24BB1" w:rsidP="00267A17">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оглашение условий исполнения контракта, содержащихся в заявке, признанной лучшей, или условия, содержащиеся в единственной заявке на участие в запросе предложений;</w:t>
      </w:r>
    </w:p>
    <w:p w:rsidR="00D24BB1" w:rsidRPr="00317001" w:rsidRDefault="00D24BB1" w:rsidP="00267A17">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вскрытие конвертов с окончательными предложениями и (или) открытие доступа к поданным в форме электронных документов окончательным предложениям;</w:t>
      </w:r>
    </w:p>
    <w:p w:rsidR="00D24BB1" w:rsidRPr="00317001" w:rsidRDefault="00D24BB1" w:rsidP="00267A17">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оценка</w:t>
      </w:r>
      <w:r w:rsidR="00BF2F12" w:rsidRPr="00317001">
        <w:rPr>
          <w:rFonts w:ascii="Times New Roman" w:hAnsi="Times New Roman"/>
          <w:color w:val="000000"/>
          <w:sz w:val="28"/>
          <w:szCs w:val="28"/>
        </w:rPr>
        <w:t xml:space="preserve"> </w:t>
      </w:r>
      <w:r w:rsidRPr="00317001">
        <w:rPr>
          <w:rFonts w:ascii="Times New Roman" w:hAnsi="Times New Roman"/>
          <w:color w:val="000000"/>
          <w:sz w:val="28"/>
          <w:szCs w:val="28"/>
        </w:rPr>
        <w:t>окончательных предложений и определение победителя запроса предложений;</w:t>
      </w:r>
    </w:p>
    <w:p w:rsidR="00D24BB1" w:rsidRPr="00317001" w:rsidRDefault="00D24BB1" w:rsidP="00267A17">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оформление протокол</w:t>
      </w:r>
      <w:r w:rsidR="008F330C" w:rsidRPr="00317001">
        <w:rPr>
          <w:rFonts w:ascii="Times New Roman" w:hAnsi="Times New Roman"/>
          <w:color w:val="000000"/>
          <w:sz w:val="28"/>
          <w:szCs w:val="28"/>
        </w:rPr>
        <w:t>а</w:t>
      </w:r>
      <w:r w:rsidRPr="00317001">
        <w:rPr>
          <w:rFonts w:ascii="Times New Roman" w:hAnsi="Times New Roman"/>
          <w:color w:val="000000"/>
          <w:sz w:val="28"/>
          <w:szCs w:val="28"/>
        </w:rPr>
        <w:t xml:space="preserve"> проведения запроса предложений, итогов</w:t>
      </w:r>
      <w:r w:rsidR="008F330C" w:rsidRPr="00317001">
        <w:rPr>
          <w:rFonts w:ascii="Times New Roman" w:hAnsi="Times New Roman"/>
          <w:color w:val="000000"/>
          <w:sz w:val="28"/>
          <w:szCs w:val="28"/>
        </w:rPr>
        <w:t>ого</w:t>
      </w:r>
      <w:r w:rsidRPr="00317001">
        <w:rPr>
          <w:rFonts w:ascii="Times New Roman" w:hAnsi="Times New Roman"/>
          <w:color w:val="000000"/>
          <w:sz w:val="28"/>
          <w:szCs w:val="28"/>
        </w:rPr>
        <w:t xml:space="preserve"> протокол</w:t>
      </w:r>
      <w:r w:rsidR="008F330C" w:rsidRPr="00317001">
        <w:rPr>
          <w:rFonts w:ascii="Times New Roman" w:hAnsi="Times New Roman"/>
          <w:color w:val="000000"/>
          <w:sz w:val="28"/>
          <w:szCs w:val="28"/>
        </w:rPr>
        <w:t>а</w:t>
      </w:r>
      <w:r w:rsidRPr="00317001">
        <w:rPr>
          <w:rFonts w:ascii="Times New Roman" w:hAnsi="Times New Roman"/>
          <w:color w:val="000000"/>
          <w:sz w:val="28"/>
          <w:szCs w:val="28"/>
        </w:rPr>
        <w:t xml:space="preserve"> проведения запроса предложений;</w:t>
      </w:r>
    </w:p>
    <w:p w:rsidR="00267A17" w:rsidRPr="00317001" w:rsidRDefault="00267A17" w:rsidP="00267A17">
      <w:pPr>
        <w:pStyle w:val="a3"/>
        <w:numPr>
          <w:ilvl w:val="2"/>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для обеспечения государственных и муниципальных нужд и настоящим Положением.</w:t>
      </w:r>
    </w:p>
    <w:p w:rsidR="00EF1694" w:rsidRPr="004932EB" w:rsidRDefault="00EF1694" w:rsidP="009A3EBD">
      <w:pPr>
        <w:spacing w:after="0" w:line="240" w:lineRule="auto"/>
        <w:ind w:firstLine="567"/>
        <w:jc w:val="both"/>
        <w:rPr>
          <w:rFonts w:ascii="Times New Roman" w:hAnsi="Times New Roman"/>
          <w:color w:val="000000"/>
          <w:sz w:val="24"/>
          <w:szCs w:val="24"/>
        </w:rPr>
      </w:pPr>
    </w:p>
    <w:p w:rsidR="00EE05FB" w:rsidRDefault="00EE05FB" w:rsidP="00B0715A">
      <w:pPr>
        <w:pStyle w:val="a3"/>
        <w:keepNext/>
        <w:numPr>
          <w:ilvl w:val="0"/>
          <w:numId w:val="1"/>
        </w:numPr>
        <w:spacing w:after="0" w:line="240" w:lineRule="auto"/>
        <w:ind w:left="0" w:firstLine="0"/>
        <w:jc w:val="center"/>
        <w:rPr>
          <w:rFonts w:ascii="Times New Roman" w:hAnsi="Times New Roman"/>
          <w:b/>
          <w:sz w:val="24"/>
          <w:szCs w:val="24"/>
        </w:rPr>
      </w:pPr>
      <w:r w:rsidRPr="00F33409">
        <w:rPr>
          <w:rFonts w:ascii="Times New Roman" w:hAnsi="Times New Roman"/>
          <w:b/>
          <w:sz w:val="24"/>
          <w:szCs w:val="24"/>
        </w:rPr>
        <w:lastRenderedPageBreak/>
        <w:t xml:space="preserve">ПОРЯДОК </w:t>
      </w:r>
      <w:r w:rsidRPr="00267A17">
        <w:rPr>
          <w:rFonts w:ascii="Times New Roman" w:hAnsi="Times New Roman"/>
          <w:b/>
          <w:color w:val="000000"/>
          <w:sz w:val="24"/>
          <w:szCs w:val="24"/>
        </w:rPr>
        <w:t>ПРОВЕДЕНИЯ</w:t>
      </w:r>
      <w:r w:rsidRPr="00F33409">
        <w:rPr>
          <w:rFonts w:ascii="Times New Roman" w:hAnsi="Times New Roman"/>
          <w:b/>
          <w:sz w:val="24"/>
          <w:szCs w:val="24"/>
        </w:rPr>
        <w:t xml:space="preserve"> ЗАСЕДАНИЙ ЕДИНОЙ КОМИССИИ</w:t>
      </w:r>
    </w:p>
    <w:p w:rsidR="006018A1" w:rsidRPr="00BC51C2" w:rsidRDefault="006018A1" w:rsidP="006018A1">
      <w:pPr>
        <w:pStyle w:val="a3"/>
        <w:keepNext/>
        <w:spacing w:after="0" w:line="240" w:lineRule="auto"/>
        <w:ind w:left="360"/>
        <w:jc w:val="both"/>
        <w:rPr>
          <w:rFonts w:ascii="Times New Roman" w:hAnsi="Times New Roman"/>
          <w:sz w:val="10"/>
          <w:szCs w:val="10"/>
        </w:rPr>
      </w:pPr>
    </w:p>
    <w:p w:rsidR="00317001" w:rsidRPr="00317001" w:rsidRDefault="00EE05FB" w:rsidP="00317001">
      <w:pPr>
        <w:pStyle w:val="a3"/>
        <w:numPr>
          <w:ilvl w:val="1"/>
          <w:numId w:val="1"/>
        </w:numPr>
        <w:spacing w:after="0" w:line="240" w:lineRule="auto"/>
        <w:ind w:left="0" w:firstLine="567"/>
        <w:jc w:val="both"/>
        <w:rPr>
          <w:rFonts w:ascii="Times New Roman" w:hAnsi="Times New Roman"/>
          <w:sz w:val="28"/>
          <w:szCs w:val="28"/>
        </w:rPr>
      </w:pPr>
      <w:r w:rsidRPr="00317001">
        <w:rPr>
          <w:rFonts w:ascii="Times New Roman" w:hAnsi="Times New Roman"/>
          <w:color w:val="000000"/>
          <w:sz w:val="28"/>
          <w:szCs w:val="28"/>
        </w:rPr>
        <w:t>и настоящим Положением порядке.</w:t>
      </w:r>
      <w:r w:rsidR="00317001" w:rsidRPr="00317001">
        <w:rPr>
          <w:rFonts w:ascii="Times New Roman" w:hAnsi="Times New Roman"/>
          <w:color w:val="000000"/>
          <w:sz w:val="28"/>
          <w:szCs w:val="28"/>
        </w:rPr>
        <w:t xml:space="preserve"> Работа</w:t>
      </w:r>
      <w:r w:rsidR="00317001" w:rsidRPr="00317001">
        <w:rPr>
          <w:rFonts w:ascii="Times New Roman" w:hAnsi="Times New Roman"/>
          <w:sz w:val="28"/>
          <w:szCs w:val="28"/>
        </w:rPr>
        <w:t xml:space="preserve"> Единой комиссии осуществляется на ее заседаниях. Единая комиссия правомочна осуществлять свои функции, если на заседании присутствует не менее чем пятьдесят процентов от общего числа ее членов.</w:t>
      </w:r>
    </w:p>
    <w:p w:rsidR="00317001" w:rsidRPr="00317001" w:rsidRDefault="00317001" w:rsidP="00317001">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Принятие решения членами Единой комиссии путем проведения заочного голосования, а также делегирование ими своих полномочий иным лицам не допускается.</w:t>
      </w:r>
    </w:p>
    <w:p w:rsidR="00317001" w:rsidRPr="00317001" w:rsidRDefault="00317001" w:rsidP="00317001">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Время и место проведения заседаний Единой комиссии определяет Председатель Единой комиссии. Председатель Единой комиссии не позднее, чем за два дня до дня проведения заседания Единой комиссии уведомляет членов Единой комиссии о месте, дате и времени проведения заседания Единой комиссии.</w:t>
      </w:r>
    </w:p>
    <w:p w:rsidR="00317001" w:rsidRPr="00317001" w:rsidRDefault="00317001" w:rsidP="00317001">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Заседания Единой комиссии открываются и закрываются Председателем Единой комиссии.</w:t>
      </w:r>
    </w:p>
    <w:p w:rsidR="00317001" w:rsidRPr="00317001" w:rsidRDefault="00317001" w:rsidP="00317001">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Заказчик, уполномоченный орган, уполномоченное учреждение, принявшие решение о создании Единой комиссии, обязаны организовать материально-техническое обеспечение деятельности Единой комиссии, в том числе предоставить удобное для целей проведения заседаний помещение, средства аудиозаписи, оргтехнику и канцелярию.</w:t>
      </w:r>
    </w:p>
    <w:p w:rsidR="00EE05FB" w:rsidRPr="00317001" w:rsidRDefault="00317001" w:rsidP="00317001">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При осуществлении своих функций Единая комиссия взаимодействует с заказчиком, уполномоченным органом, уполномоченным учреждением, участниками закупок в установленном законодательством Российской Федерации</w:t>
      </w:r>
    </w:p>
    <w:p w:rsidR="00EF1694" w:rsidRPr="00317001" w:rsidRDefault="00EF1694" w:rsidP="009A3EBD">
      <w:pPr>
        <w:spacing w:after="0" w:line="240" w:lineRule="auto"/>
        <w:ind w:firstLine="567"/>
        <w:jc w:val="both"/>
        <w:rPr>
          <w:rFonts w:ascii="Times New Roman" w:hAnsi="Times New Roman"/>
          <w:sz w:val="28"/>
          <w:szCs w:val="28"/>
        </w:rPr>
      </w:pPr>
    </w:p>
    <w:p w:rsidR="00EE05FB" w:rsidRPr="00BC51C2" w:rsidRDefault="00EE05FB" w:rsidP="00B0715A">
      <w:pPr>
        <w:pStyle w:val="a3"/>
        <w:keepNext/>
        <w:numPr>
          <w:ilvl w:val="0"/>
          <w:numId w:val="1"/>
        </w:numPr>
        <w:spacing w:after="0" w:line="240" w:lineRule="auto"/>
        <w:ind w:left="0" w:firstLine="0"/>
        <w:jc w:val="center"/>
        <w:rPr>
          <w:rFonts w:ascii="Times New Roman" w:hAnsi="Times New Roman"/>
          <w:b/>
          <w:sz w:val="24"/>
          <w:szCs w:val="24"/>
        </w:rPr>
      </w:pPr>
      <w:r w:rsidRPr="00BC51C2">
        <w:rPr>
          <w:rFonts w:ascii="Times New Roman" w:hAnsi="Times New Roman"/>
          <w:b/>
          <w:sz w:val="24"/>
          <w:szCs w:val="24"/>
        </w:rPr>
        <w:t>ОТВЕТСТВЕННОСТЬ ЧЛЕНОВ ЕДИНОЙ КОМИССИИ</w:t>
      </w:r>
    </w:p>
    <w:p w:rsidR="00BC51C2" w:rsidRPr="00BC51C2" w:rsidRDefault="00BC51C2" w:rsidP="00BC51C2">
      <w:pPr>
        <w:pStyle w:val="a3"/>
        <w:keepNext/>
        <w:spacing w:after="0" w:line="240" w:lineRule="auto"/>
        <w:ind w:left="360"/>
        <w:jc w:val="both"/>
        <w:rPr>
          <w:rFonts w:ascii="Times New Roman" w:hAnsi="Times New Roman"/>
          <w:sz w:val="10"/>
          <w:szCs w:val="10"/>
        </w:rPr>
      </w:pPr>
    </w:p>
    <w:p w:rsidR="00EF1694" w:rsidRPr="00317001" w:rsidRDefault="00EE05FB" w:rsidP="006D1D97">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Члены Единой комиссии, виновные в нарушении законодательства Российской Федерации </w:t>
      </w:r>
      <w:r w:rsidR="007A7C8C" w:rsidRPr="00317001">
        <w:rPr>
          <w:rFonts w:ascii="Times New Roman" w:hAnsi="Times New Roman"/>
          <w:color w:val="000000"/>
          <w:sz w:val="28"/>
          <w:szCs w:val="28"/>
        </w:rPr>
        <w:t xml:space="preserve">и иных нормативных правовых актов о контрактной системе в сфере закупок товаров, работ, услуг для обеспечения государственных и муниципальных нужд </w:t>
      </w:r>
      <w:r w:rsidRPr="00317001">
        <w:rPr>
          <w:rFonts w:ascii="Times New Roman" w:hAnsi="Times New Roman"/>
          <w:color w:val="000000"/>
          <w:sz w:val="28"/>
          <w:szCs w:val="28"/>
        </w:rPr>
        <w:t>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EF1694" w:rsidRPr="00317001" w:rsidRDefault="00EE05FB" w:rsidP="006D1D97">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Член Единой комиссии, допустивший нарушение законодательства Российской Федерации</w:t>
      </w:r>
      <w:r w:rsidR="007A7C8C" w:rsidRPr="00317001">
        <w:rPr>
          <w:rFonts w:ascii="Times New Roman" w:hAnsi="Times New Roman"/>
          <w:color w:val="000000"/>
          <w:sz w:val="28"/>
          <w:szCs w:val="28"/>
        </w:rPr>
        <w:t xml:space="preserve">, </w:t>
      </w:r>
      <w:r w:rsidRPr="00317001">
        <w:rPr>
          <w:rFonts w:ascii="Times New Roman" w:hAnsi="Times New Roman"/>
          <w:color w:val="000000"/>
          <w:sz w:val="28"/>
          <w:szCs w:val="28"/>
        </w:rPr>
        <w:t xml:space="preserve">иных нормативных правовых актов </w:t>
      </w:r>
      <w:r w:rsidR="007A7C8C" w:rsidRPr="00317001">
        <w:rPr>
          <w:rFonts w:ascii="Times New Roman" w:hAnsi="Times New Roman"/>
          <w:color w:val="000000"/>
          <w:sz w:val="28"/>
          <w:szCs w:val="28"/>
        </w:rPr>
        <w:t>о контрактной системе в сфере закупок товаров, работ, услуг для обеспечения государственных и муниципальных нужд и (или) настоящего Положения</w:t>
      </w:r>
      <w:r w:rsidRPr="00317001">
        <w:rPr>
          <w:rFonts w:ascii="Times New Roman" w:hAnsi="Times New Roman"/>
          <w:color w:val="000000"/>
          <w:sz w:val="28"/>
          <w:szCs w:val="28"/>
        </w:rPr>
        <w:t xml:space="preserve">, может быть заменен по решению заказчика, уполномоченного органа, </w:t>
      </w:r>
      <w:r w:rsidR="007A7C8C" w:rsidRPr="00317001">
        <w:rPr>
          <w:rFonts w:ascii="Times New Roman" w:hAnsi="Times New Roman"/>
          <w:color w:val="000000"/>
          <w:sz w:val="28"/>
          <w:szCs w:val="28"/>
        </w:rPr>
        <w:t xml:space="preserve">уполномоченного учреждения, </w:t>
      </w:r>
      <w:r w:rsidRPr="00317001">
        <w:rPr>
          <w:rFonts w:ascii="Times New Roman" w:hAnsi="Times New Roman"/>
          <w:color w:val="000000"/>
          <w:sz w:val="28"/>
          <w:szCs w:val="28"/>
        </w:rPr>
        <w:t xml:space="preserve">а также по предписанию </w:t>
      </w:r>
      <w:r w:rsidR="007A7C8C" w:rsidRPr="00317001">
        <w:rPr>
          <w:rFonts w:ascii="Times New Roman" w:hAnsi="Times New Roman"/>
          <w:color w:val="000000"/>
          <w:sz w:val="28"/>
          <w:szCs w:val="28"/>
        </w:rPr>
        <w:t xml:space="preserve">контрольного </w:t>
      </w:r>
      <w:r w:rsidRPr="00317001">
        <w:rPr>
          <w:rFonts w:ascii="Times New Roman" w:hAnsi="Times New Roman"/>
          <w:color w:val="000000"/>
          <w:sz w:val="28"/>
          <w:szCs w:val="28"/>
        </w:rPr>
        <w:t>органа</w:t>
      </w:r>
      <w:r w:rsidR="002E69D6" w:rsidRPr="00317001">
        <w:rPr>
          <w:rFonts w:ascii="Times New Roman" w:hAnsi="Times New Roman"/>
          <w:color w:val="000000"/>
          <w:sz w:val="28"/>
          <w:szCs w:val="28"/>
        </w:rPr>
        <w:t xml:space="preserve"> в сфере закупок</w:t>
      </w:r>
      <w:r w:rsidRPr="00317001">
        <w:rPr>
          <w:rFonts w:ascii="Times New Roman" w:hAnsi="Times New Roman"/>
          <w:color w:val="000000"/>
          <w:sz w:val="28"/>
          <w:szCs w:val="28"/>
        </w:rPr>
        <w:t>, выданному заказчику, уполномоченному органу</w:t>
      </w:r>
      <w:r w:rsidR="007A7C8C" w:rsidRPr="00317001">
        <w:rPr>
          <w:rFonts w:ascii="Times New Roman" w:hAnsi="Times New Roman"/>
          <w:color w:val="000000"/>
          <w:sz w:val="28"/>
          <w:szCs w:val="28"/>
        </w:rPr>
        <w:t>, уполномоченному учреждению</w:t>
      </w:r>
      <w:r w:rsidRPr="00317001">
        <w:rPr>
          <w:rFonts w:ascii="Times New Roman" w:hAnsi="Times New Roman"/>
          <w:color w:val="000000"/>
          <w:sz w:val="28"/>
          <w:szCs w:val="28"/>
        </w:rPr>
        <w:t xml:space="preserve"> названным органом.</w:t>
      </w:r>
    </w:p>
    <w:p w:rsidR="00EF1694" w:rsidRPr="00317001" w:rsidRDefault="00EE05FB" w:rsidP="006D1D97">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В случае если члену Единой комиссии станет известно о нарушении другим членом Единой комиссии законодательства Российской Федерации</w:t>
      </w:r>
      <w:r w:rsidR="00324BBE" w:rsidRPr="00317001">
        <w:rPr>
          <w:rFonts w:ascii="Times New Roman" w:hAnsi="Times New Roman"/>
          <w:color w:val="000000"/>
          <w:sz w:val="28"/>
          <w:szCs w:val="28"/>
        </w:rPr>
        <w:t xml:space="preserve">, иных нормативных правовых актов о контрактной системе в сфере закупок товаров, работ, услуг для обеспечения государственных и муниципальных нужд </w:t>
      </w:r>
      <w:r w:rsidR="00324BBE" w:rsidRPr="00317001">
        <w:rPr>
          <w:rFonts w:ascii="Times New Roman" w:hAnsi="Times New Roman"/>
          <w:color w:val="000000"/>
          <w:sz w:val="28"/>
          <w:szCs w:val="28"/>
        </w:rPr>
        <w:lastRenderedPageBreak/>
        <w:t>и (или) настоящего Положения</w:t>
      </w:r>
      <w:r w:rsidRPr="00317001">
        <w:rPr>
          <w:rFonts w:ascii="Times New Roman" w:hAnsi="Times New Roman"/>
          <w:color w:val="000000"/>
          <w:sz w:val="28"/>
          <w:szCs w:val="28"/>
        </w:rPr>
        <w:t>, он должен письменно сообщить об этом Председателю Единой комиссии и (или) заказчику, уполномоченному органу</w:t>
      </w:r>
      <w:r w:rsidR="00740EA1" w:rsidRPr="00317001">
        <w:rPr>
          <w:rFonts w:ascii="Times New Roman" w:hAnsi="Times New Roman"/>
          <w:color w:val="000000"/>
          <w:sz w:val="28"/>
          <w:szCs w:val="28"/>
        </w:rPr>
        <w:t>, уполномоченному учреждению</w:t>
      </w:r>
      <w:r w:rsidRPr="00317001">
        <w:rPr>
          <w:rFonts w:ascii="Times New Roman" w:hAnsi="Times New Roman"/>
          <w:color w:val="000000"/>
          <w:sz w:val="28"/>
          <w:szCs w:val="28"/>
        </w:rPr>
        <w:t xml:space="preserve"> в течение одного дня с момента, когда он узнал о таком нарушении.</w:t>
      </w:r>
    </w:p>
    <w:p w:rsidR="00EE05FB" w:rsidRPr="00317001" w:rsidRDefault="00EE05FB" w:rsidP="006D1D97">
      <w:pPr>
        <w:pStyle w:val="a3"/>
        <w:numPr>
          <w:ilvl w:val="1"/>
          <w:numId w:val="1"/>
        </w:numPr>
        <w:spacing w:after="0" w:line="240" w:lineRule="auto"/>
        <w:ind w:left="0" w:firstLine="567"/>
        <w:jc w:val="both"/>
        <w:rPr>
          <w:rFonts w:ascii="Times New Roman" w:hAnsi="Times New Roman"/>
          <w:color w:val="000000"/>
          <w:sz w:val="28"/>
          <w:szCs w:val="28"/>
        </w:rPr>
      </w:pPr>
      <w:r w:rsidRPr="00317001">
        <w:rPr>
          <w:rFonts w:ascii="Times New Roman" w:hAnsi="Times New Roman"/>
          <w:color w:val="000000"/>
          <w:sz w:val="28"/>
          <w:szCs w:val="28"/>
        </w:rPr>
        <w:t xml:space="preserve">Члены Единой комиссии не вправе распространять сведения, составляющие государственную, служебную или коммерческую тайну, ставшие известными им в ходе </w:t>
      </w:r>
      <w:r w:rsidR="00AB0EB9" w:rsidRPr="00317001">
        <w:rPr>
          <w:rFonts w:ascii="Times New Roman" w:hAnsi="Times New Roman"/>
          <w:color w:val="000000"/>
          <w:sz w:val="28"/>
          <w:szCs w:val="28"/>
        </w:rPr>
        <w:t>осуществления своих функций</w:t>
      </w:r>
      <w:r w:rsidRPr="00317001">
        <w:rPr>
          <w:rFonts w:ascii="Times New Roman" w:hAnsi="Times New Roman"/>
          <w:color w:val="000000"/>
          <w:sz w:val="28"/>
          <w:szCs w:val="28"/>
        </w:rPr>
        <w:t>.</w:t>
      </w:r>
    </w:p>
    <w:p w:rsidR="00643E9E" w:rsidRPr="00B0715A" w:rsidRDefault="00643E9E" w:rsidP="006D1D97">
      <w:pPr>
        <w:pStyle w:val="a3"/>
        <w:numPr>
          <w:ilvl w:val="1"/>
          <w:numId w:val="1"/>
        </w:numPr>
        <w:spacing w:after="0" w:line="240" w:lineRule="auto"/>
        <w:ind w:left="0" w:firstLine="567"/>
        <w:jc w:val="both"/>
        <w:rPr>
          <w:rFonts w:ascii="Times New Roman" w:hAnsi="Times New Roman"/>
          <w:color w:val="000000"/>
          <w:sz w:val="24"/>
          <w:szCs w:val="24"/>
        </w:rPr>
      </w:pPr>
      <w:r w:rsidRPr="00317001">
        <w:rPr>
          <w:rFonts w:ascii="Times New Roman" w:hAnsi="Times New Roman"/>
          <w:color w:val="000000"/>
          <w:sz w:val="28"/>
          <w:szCs w:val="28"/>
        </w:rPr>
        <w:t xml:space="preserve">Решение Единой комиссии, принятое в нарушение требований </w:t>
      </w:r>
      <w:r w:rsidR="007D7DED" w:rsidRPr="00317001">
        <w:rPr>
          <w:rFonts w:ascii="Times New Roman" w:hAnsi="Times New Roman"/>
          <w:color w:val="000000"/>
          <w:sz w:val="28"/>
          <w:szCs w:val="28"/>
        </w:rP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317001">
        <w:rPr>
          <w:rFonts w:ascii="Times New Roman" w:hAnsi="Times New Roman"/>
          <w:color w:val="000000"/>
          <w:sz w:val="28"/>
          <w:szCs w:val="28"/>
        </w:rPr>
        <w:t>, может быть обжаловано любым участником закупки в порядке, установленном указанным федеральным законом, и признано недействительным по решению контрольного органа в сфере закупок</w:t>
      </w:r>
      <w:r w:rsidRPr="00B0715A">
        <w:rPr>
          <w:rFonts w:ascii="Times New Roman" w:hAnsi="Times New Roman"/>
          <w:color w:val="000000"/>
          <w:sz w:val="24"/>
          <w:szCs w:val="24"/>
        </w:rPr>
        <w:t>.</w:t>
      </w:r>
    </w:p>
    <w:sectPr w:rsidR="00643E9E" w:rsidRPr="00B0715A" w:rsidSect="00582DF5">
      <w:pgSz w:w="11906" w:h="16838"/>
      <w:pgMar w:top="567" w:right="850"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B65F3"/>
    <w:multiLevelType w:val="multilevel"/>
    <w:tmpl w:val="E82C85CA"/>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206"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D8A69B2"/>
    <w:multiLevelType w:val="hybridMultilevel"/>
    <w:tmpl w:val="5CC2DC4A"/>
    <w:lvl w:ilvl="0" w:tplc="84F29D3A">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844962"/>
    <w:multiLevelType w:val="hybridMultilevel"/>
    <w:tmpl w:val="E2FA563E"/>
    <w:lvl w:ilvl="0" w:tplc="E0524E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2F63249D"/>
    <w:multiLevelType w:val="hybridMultilevel"/>
    <w:tmpl w:val="C64620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CF81A1B"/>
    <w:multiLevelType w:val="multilevel"/>
    <w:tmpl w:val="E82C85CA"/>
    <w:lvl w:ilvl="0">
      <w:start w:val="1"/>
      <w:numFmt w:val="decimal"/>
      <w:lvlText w:val="%1."/>
      <w:lvlJc w:val="left"/>
      <w:pPr>
        <w:ind w:left="720" w:hanging="360"/>
      </w:pPr>
      <w:rPr>
        <w:rFonts w:hint="default"/>
      </w:rPr>
    </w:lvl>
    <w:lvl w:ilvl="1">
      <w:start w:val="1"/>
      <w:numFmt w:val="decimal"/>
      <w:isLgl/>
      <w:lvlText w:val="%1.%2."/>
      <w:lvlJc w:val="left"/>
      <w:pPr>
        <w:ind w:left="780" w:hanging="780"/>
      </w:pPr>
      <w:rPr>
        <w:rFonts w:hint="default"/>
      </w:rPr>
    </w:lvl>
    <w:lvl w:ilvl="2">
      <w:start w:val="1"/>
      <w:numFmt w:val="decimal"/>
      <w:isLgl/>
      <w:lvlText w:val="%1.%2.%3."/>
      <w:lvlJc w:val="left"/>
      <w:pPr>
        <w:ind w:left="1206"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A410672"/>
    <w:multiLevelType w:val="hybridMultilevel"/>
    <w:tmpl w:val="71647FAC"/>
    <w:lvl w:ilvl="0" w:tplc="9A5402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EE05FB"/>
    <w:rsid w:val="0000388A"/>
    <w:rsid w:val="00004A87"/>
    <w:rsid w:val="0001052E"/>
    <w:rsid w:val="000110D7"/>
    <w:rsid w:val="000120CD"/>
    <w:rsid w:val="00014355"/>
    <w:rsid w:val="000173D8"/>
    <w:rsid w:val="000201C3"/>
    <w:rsid w:val="0002447C"/>
    <w:rsid w:val="000328CA"/>
    <w:rsid w:val="000347A1"/>
    <w:rsid w:val="0004136A"/>
    <w:rsid w:val="000432EE"/>
    <w:rsid w:val="00044558"/>
    <w:rsid w:val="00051292"/>
    <w:rsid w:val="0005774B"/>
    <w:rsid w:val="000608D5"/>
    <w:rsid w:val="0006160E"/>
    <w:rsid w:val="000651B0"/>
    <w:rsid w:val="00070DC7"/>
    <w:rsid w:val="000730FD"/>
    <w:rsid w:val="0007393E"/>
    <w:rsid w:val="00073941"/>
    <w:rsid w:val="00074451"/>
    <w:rsid w:val="00077F8E"/>
    <w:rsid w:val="00077FEC"/>
    <w:rsid w:val="00080787"/>
    <w:rsid w:val="00083611"/>
    <w:rsid w:val="00093B9C"/>
    <w:rsid w:val="000A0325"/>
    <w:rsid w:val="000A2268"/>
    <w:rsid w:val="000A29CD"/>
    <w:rsid w:val="000A5467"/>
    <w:rsid w:val="000B094D"/>
    <w:rsid w:val="000B348C"/>
    <w:rsid w:val="000B7E41"/>
    <w:rsid w:val="000C0286"/>
    <w:rsid w:val="000C7E24"/>
    <w:rsid w:val="000D04F9"/>
    <w:rsid w:val="000D0D20"/>
    <w:rsid w:val="000D4C35"/>
    <w:rsid w:val="000D54AD"/>
    <w:rsid w:val="000E66FD"/>
    <w:rsid w:val="000F1188"/>
    <w:rsid w:val="000F5191"/>
    <w:rsid w:val="000F5FA1"/>
    <w:rsid w:val="000F6FA7"/>
    <w:rsid w:val="0010442D"/>
    <w:rsid w:val="00120558"/>
    <w:rsid w:val="001225EA"/>
    <w:rsid w:val="00125ED1"/>
    <w:rsid w:val="00130F38"/>
    <w:rsid w:val="001345F1"/>
    <w:rsid w:val="0013520A"/>
    <w:rsid w:val="00136203"/>
    <w:rsid w:val="001370C4"/>
    <w:rsid w:val="001428E8"/>
    <w:rsid w:val="00144F23"/>
    <w:rsid w:val="001461BB"/>
    <w:rsid w:val="00150727"/>
    <w:rsid w:val="00153824"/>
    <w:rsid w:val="00160AEB"/>
    <w:rsid w:val="00165D83"/>
    <w:rsid w:val="0016624C"/>
    <w:rsid w:val="00167CD5"/>
    <w:rsid w:val="00170E1B"/>
    <w:rsid w:val="001717F2"/>
    <w:rsid w:val="00171B65"/>
    <w:rsid w:val="0017302E"/>
    <w:rsid w:val="0017423A"/>
    <w:rsid w:val="00182E3C"/>
    <w:rsid w:val="001830C1"/>
    <w:rsid w:val="00183A02"/>
    <w:rsid w:val="001957AC"/>
    <w:rsid w:val="00195F24"/>
    <w:rsid w:val="001A0051"/>
    <w:rsid w:val="001A3192"/>
    <w:rsid w:val="001A3574"/>
    <w:rsid w:val="001A4054"/>
    <w:rsid w:val="001A472F"/>
    <w:rsid w:val="001B2C41"/>
    <w:rsid w:val="001B562E"/>
    <w:rsid w:val="001C31DC"/>
    <w:rsid w:val="001C3684"/>
    <w:rsid w:val="001D020E"/>
    <w:rsid w:val="001D2C40"/>
    <w:rsid w:val="001D2F69"/>
    <w:rsid w:val="001D405D"/>
    <w:rsid w:val="001D42CC"/>
    <w:rsid w:val="001D5917"/>
    <w:rsid w:val="001D6AC1"/>
    <w:rsid w:val="001E2F23"/>
    <w:rsid w:val="001E6881"/>
    <w:rsid w:val="001F1609"/>
    <w:rsid w:val="001F4F00"/>
    <w:rsid w:val="002007C1"/>
    <w:rsid w:val="002008A5"/>
    <w:rsid w:val="00202335"/>
    <w:rsid w:val="00204102"/>
    <w:rsid w:val="00207B48"/>
    <w:rsid w:val="00211A87"/>
    <w:rsid w:val="00211C52"/>
    <w:rsid w:val="00215797"/>
    <w:rsid w:val="0021615D"/>
    <w:rsid w:val="00217D2B"/>
    <w:rsid w:val="00220E66"/>
    <w:rsid w:val="00221B40"/>
    <w:rsid w:val="002269AB"/>
    <w:rsid w:val="002321AC"/>
    <w:rsid w:val="002334C4"/>
    <w:rsid w:val="002359C5"/>
    <w:rsid w:val="0024748E"/>
    <w:rsid w:val="00247C71"/>
    <w:rsid w:val="0025186B"/>
    <w:rsid w:val="002529A3"/>
    <w:rsid w:val="00253DC9"/>
    <w:rsid w:val="002650A8"/>
    <w:rsid w:val="00267A17"/>
    <w:rsid w:val="0027176C"/>
    <w:rsid w:val="0027205E"/>
    <w:rsid w:val="00272D7C"/>
    <w:rsid w:val="00275D95"/>
    <w:rsid w:val="00276270"/>
    <w:rsid w:val="00282A7E"/>
    <w:rsid w:val="002844BB"/>
    <w:rsid w:val="00292B00"/>
    <w:rsid w:val="00293E07"/>
    <w:rsid w:val="002952ED"/>
    <w:rsid w:val="002A4B4B"/>
    <w:rsid w:val="002A4BE3"/>
    <w:rsid w:val="002A4CFD"/>
    <w:rsid w:val="002A4F8D"/>
    <w:rsid w:val="002A5403"/>
    <w:rsid w:val="002B30D2"/>
    <w:rsid w:val="002C4BDB"/>
    <w:rsid w:val="002C5110"/>
    <w:rsid w:val="002C6175"/>
    <w:rsid w:val="002D24C6"/>
    <w:rsid w:val="002D3032"/>
    <w:rsid w:val="002D45D9"/>
    <w:rsid w:val="002D737D"/>
    <w:rsid w:val="002E137E"/>
    <w:rsid w:val="002E5F4E"/>
    <w:rsid w:val="002E666A"/>
    <w:rsid w:val="002E69D6"/>
    <w:rsid w:val="002F14E5"/>
    <w:rsid w:val="002F2434"/>
    <w:rsid w:val="002F2D22"/>
    <w:rsid w:val="002F59B4"/>
    <w:rsid w:val="003002DE"/>
    <w:rsid w:val="003038E4"/>
    <w:rsid w:val="00306262"/>
    <w:rsid w:val="00310D0B"/>
    <w:rsid w:val="0031549A"/>
    <w:rsid w:val="00317001"/>
    <w:rsid w:val="003201DE"/>
    <w:rsid w:val="00324630"/>
    <w:rsid w:val="00324BBE"/>
    <w:rsid w:val="0032598A"/>
    <w:rsid w:val="003270B1"/>
    <w:rsid w:val="00330A02"/>
    <w:rsid w:val="003338D1"/>
    <w:rsid w:val="0033743A"/>
    <w:rsid w:val="00340098"/>
    <w:rsid w:val="00342773"/>
    <w:rsid w:val="00362374"/>
    <w:rsid w:val="00363D66"/>
    <w:rsid w:val="003712E6"/>
    <w:rsid w:val="003725AF"/>
    <w:rsid w:val="00387D11"/>
    <w:rsid w:val="00394A51"/>
    <w:rsid w:val="00397378"/>
    <w:rsid w:val="00397FF9"/>
    <w:rsid w:val="003A09BA"/>
    <w:rsid w:val="003A2C45"/>
    <w:rsid w:val="003A3A22"/>
    <w:rsid w:val="003A47AD"/>
    <w:rsid w:val="003A533A"/>
    <w:rsid w:val="003B66BD"/>
    <w:rsid w:val="003C0436"/>
    <w:rsid w:val="003C1663"/>
    <w:rsid w:val="003C1C50"/>
    <w:rsid w:val="003C4FBD"/>
    <w:rsid w:val="003C6A4D"/>
    <w:rsid w:val="003D608F"/>
    <w:rsid w:val="003E67D7"/>
    <w:rsid w:val="003E6AB6"/>
    <w:rsid w:val="003E6B96"/>
    <w:rsid w:val="003F0BD6"/>
    <w:rsid w:val="003F1778"/>
    <w:rsid w:val="003F5402"/>
    <w:rsid w:val="003F6C6E"/>
    <w:rsid w:val="003F74F2"/>
    <w:rsid w:val="00400F57"/>
    <w:rsid w:val="00404FE0"/>
    <w:rsid w:val="00406796"/>
    <w:rsid w:val="00406944"/>
    <w:rsid w:val="0040753B"/>
    <w:rsid w:val="00411790"/>
    <w:rsid w:val="004176E9"/>
    <w:rsid w:val="00421733"/>
    <w:rsid w:val="0042348D"/>
    <w:rsid w:val="00424888"/>
    <w:rsid w:val="00426966"/>
    <w:rsid w:val="00435C16"/>
    <w:rsid w:val="0043792A"/>
    <w:rsid w:val="00440843"/>
    <w:rsid w:val="0044233C"/>
    <w:rsid w:val="004539F9"/>
    <w:rsid w:val="00453BF4"/>
    <w:rsid w:val="00454C94"/>
    <w:rsid w:val="00460749"/>
    <w:rsid w:val="00465F05"/>
    <w:rsid w:val="00475302"/>
    <w:rsid w:val="00477D6A"/>
    <w:rsid w:val="00486BB5"/>
    <w:rsid w:val="0049252C"/>
    <w:rsid w:val="00492FFB"/>
    <w:rsid w:val="004932EB"/>
    <w:rsid w:val="00497F5C"/>
    <w:rsid w:val="004A1121"/>
    <w:rsid w:val="004A1227"/>
    <w:rsid w:val="004A4F7A"/>
    <w:rsid w:val="004B5779"/>
    <w:rsid w:val="004C1EA5"/>
    <w:rsid w:val="004C2761"/>
    <w:rsid w:val="004C3741"/>
    <w:rsid w:val="004C4865"/>
    <w:rsid w:val="004D160F"/>
    <w:rsid w:val="004D4B5F"/>
    <w:rsid w:val="004D4DA1"/>
    <w:rsid w:val="004F2829"/>
    <w:rsid w:val="0050267A"/>
    <w:rsid w:val="00502B13"/>
    <w:rsid w:val="005034B3"/>
    <w:rsid w:val="00515F23"/>
    <w:rsid w:val="00520142"/>
    <w:rsid w:val="005208A4"/>
    <w:rsid w:val="00525383"/>
    <w:rsid w:val="005319C0"/>
    <w:rsid w:val="005322CC"/>
    <w:rsid w:val="005417F5"/>
    <w:rsid w:val="0054611C"/>
    <w:rsid w:val="005506C4"/>
    <w:rsid w:val="005544EE"/>
    <w:rsid w:val="005554AE"/>
    <w:rsid w:val="00555C51"/>
    <w:rsid w:val="0056217F"/>
    <w:rsid w:val="00565EC4"/>
    <w:rsid w:val="0057236A"/>
    <w:rsid w:val="0057448D"/>
    <w:rsid w:val="00576B58"/>
    <w:rsid w:val="00582DF5"/>
    <w:rsid w:val="005860D5"/>
    <w:rsid w:val="005901EC"/>
    <w:rsid w:val="00596B90"/>
    <w:rsid w:val="005A38B6"/>
    <w:rsid w:val="005A45A0"/>
    <w:rsid w:val="005B4FA1"/>
    <w:rsid w:val="005B7786"/>
    <w:rsid w:val="005C0F6D"/>
    <w:rsid w:val="005C1E81"/>
    <w:rsid w:val="005D1226"/>
    <w:rsid w:val="005D150C"/>
    <w:rsid w:val="005D2069"/>
    <w:rsid w:val="005D540D"/>
    <w:rsid w:val="005E00F8"/>
    <w:rsid w:val="005E2CEF"/>
    <w:rsid w:val="005E4BD9"/>
    <w:rsid w:val="005E6C17"/>
    <w:rsid w:val="006006D3"/>
    <w:rsid w:val="00600F22"/>
    <w:rsid w:val="006013D3"/>
    <w:rsid w:val="006018A1"/>
    <w:rsid w:val="00601D85"/>
    <w:rsid w:val="00614712"/>
    <w:rsid w:val="00615422"/>
    <w:rsid w:val="006215E9"/>
    <w:rsid w:val="00622C05"/>
    <w:rsid w:val="00623FF7"/>
    <w:rsid w:val="00624DDB"/>
    <w:rsid w:val="006340E7"/>
    <w:rsid w:val="006359B2"/>
    <w:rsid w:val="006365F6"/>
    <w:rsid w:val="00636D3C"/>
    <w:rsid w:val="006429DA"/>
    <w:rsid w:val="00643E7A"/>
    <w:rsid w:val="00643E9E"/>
    <w:rsid w:val="0065171E"/>
    <w:rsid w:val="00652E5A"/>
    <w:rsid w:val="006532FC"/>
    <w:rsid w:val="006572A1"/>
    <w:rsid w:val="006671CE"/>
    <w:rsid w:val="00667C42"/>
    <w:rsid w:val="00672504"/>
    <w:rsid w:val="0067509E"/>
    <w:rsid w:val="006764F0"/>
    <w:rsid w:val="00684467"/>
    <w:rsid w:val="00693E39"/>
    <w:rsid w:val="006979B5"/>
    <w:rsid w:val="006A3DEA"/>
    <w:rsid w:val="006A7BC6"/>
    <w:rsid w:val="006B3D63"/>
    <w:rsid w:val="006B4101"/>
    <w:rsid w:val="006C1C1B"/>
    <w:rsid w:val="006C2F8B"/>
    <w:rsid w:val="006D0889"/>
    <w:rsid w:val="006D0F0B"/>
    <w:rsid w:val="006D1D97"/>
    <w:rsid w:val="006D2D91"/>
    <w:rsid w:val="006D37AA"/>
    <w:rsid w:val="006E13AA"/>
    <w:rsid w:val="006E23E0"/>
    <w:rsid w:val="006E45EC"/>
    <w:rsid w:val="006F145E"/>
    <w:rsid w:val="006F3BAC"/>
    <w:rsid w:val="00700544"/>
    <w:rsid w:val="00701BA6"/>
    <w:rsid w:val="007033CA"/>
    <w:rsid w:val="007036C8"/>
    <w:rsid w:val="00705045"/>
    <w:rsid w:val="00705716"/>
    <w:rsid w:val="00712D1B"/>
    <w:rsid w:val="007148E3"/>
    <w:rsid w:val="007159DE"/>
    <w:rsid w:val="007224BF"/>
    <w:rsid w:val="007241A8"/>
    <w:rsid w:val="00724CF0"/>
    <w:rsid w:val="00732CE8"/>
    <w:rsid w:val="00733443"/>
    <w:rsid w:val="00740674"/>
    <w:rsid w:val="00740EA1"/>
    <w:rsid w:val="00751E55"/>
    <w:rsid w:val="00760A67"/>
    <w:rsid w:val="007628F4"/>
    <w:rsid w:val="00762B27"/>
    <w:rsid w:val="007642C6"/>
    <w:rsid w:val="007654B3"/>
    <w:rsid w:val="00765D92"/>
    <w:rsid w:val="00767E9C"/>
    <w:rsid w:val="007716BB"/>
    <w:rsid w:val="00772B71"/>
    <w:rsid w:val="0077364F"/>
    <w:rsid w:val="00774A6D"/>
    <w:rsid w:val="00776866"/>
    <w:rsid w:val="0077726F"/>
    <w:rsid w:val="00782E6B"/>
    <w:rsid w:val="00783191"/>
    <w:rsid w:val="00783E86"/>
    <w:rsid w:val="00785169"/>
    <w:rsid w:val="007912F8"/>
    <w:rsid w:val="00796BF9"/>
    <w:rsid w:val="007A2E2A"/>
    <w:rsid w:val="007A2F8E"/>
    <w:rsid w:val="007A6F1D"/>
    <w:rsid w:val="007A711F"/>
    <w:rsid w:val="007A7C8C"/>
    <w:rsid w:val="007C0607"/>
    <w:rsid w:val="007C2824"/>
    <w:rsid w:val="007C55E2"/>
    <w:rsid w:val="007C5D5E"/>
    <w:rsid w:val="007C5DD1"/>
    <w:rsid w:val="007C5F8E"/>
    <w:rsid w:val="007D7A6F"/>
    <w:rsid w:val="007D7DED"/>
    <w:rsid w:val="007E3A64"/>
    <w:rsid w:val="007F134E"/>
    <w:rsid w:val="007F379D"/>
    <w:rsid w:val="007F3B19"/>
    <w:rsid w:val="007F5F0D"/>
    <w:rsid w:val="007F6440"/>
    <w:rsid w:val="007F6FCA"/>
    <w:rsid w:val="00807B69"/>
    <w:rsid w:val="00816335"/>
    <w:rsid w:val="00820E76"/>
    <w:rsid w:val="008265D3"/>
    <w:rsid w:val="00831677"/>
    <w:rsid w:val="00832D6E"/>
    <w:rsid w:val="00833BD9"/>
    <w:rsid w:val="008351CF"/>
    <w:rsid w:val="00835D93"/>
    <w:rsid w:val="008415BA"/>
    <w:rsid w:val="00845256"/>
    <w:rsid w:val="00845479"/>
    <w:rsid w:val="00853B79"/>
    <w:rsid w:val="008544A1"/>
    <w:rsid w:val="008548FE"/>
    <w:rsid w:val="00856AA1"/>
    <w:rsid w:val="00861284"/>
    <w:rsid w:val="00862204"/>
    <w:rsid w:val="00866095"/>
    <w:rsid w:val="0086642C"/>
    <w:rsid w:val="00867324"/>
    <w:rsid w:val="008718CA"/>
    <w:rsid w:val="00883BF7"/>
    <w:rsid w:val="00886402"/>
    <w:rsid w:val="00887637"/>
    <w:rsid w:val="008922FB"/>
    <w:rsid w:val="00892DBF"/>
    <w:rsid w:val="00893CBA"/>
    <w:rsid w:val="0089545C"/>
    <w:rsid w:val="0089791E"/>
    <w:rsid w:val="008A6E28"/>
    <w:rsid w:val="008B135B"/>
    <w:rsid w:val="008C650B"/>
    <w:rsid w:val="008C74AF"/>
    <w:rsid w:val="008D04F5"/>
    <w:rsid w:val="008D34DE"/>
    <w:rsid w:val="008D7006"/>
    <w:rsid w:val="008E5B8A"/>
    <w:rsid w:val="008E730A"/>
    <w:rsid w:val="008E762A"/>
    <w:rsid w:val="008F019E"/>
    <w:rsid w:val="008F2839"/>
    <w:rsid w:val="008F2C04"/>
    <w:rsid w:val="008F330C"/>
    <w:rsid w:val="008F40A3"/>
    <w:rsid w:val="008F62FD"/>
    <w:rsid w:val="00903076"/>
    <w:rsid w:val="0090326B"/>
    <w:rsid w:val="009040D0"/>
    <w:rsid w:val="00904D54"/>
    <w:rsid w:val="0090660D"/>
    <w:rsid w:val="00907F5C"/>
    <w:rsid w:val="0091576D"/>
    <w:rsid w:val="0092039D"/>
    <w:rsid w:val="00922190"/>
    <w:rsid w:val="00925B43"/>
    <w:rsid w:val="00926722"/>
    <w:rsid w:val="00927641"/>
    <w:rsid w:val="009408BE"/>
    <w:rsid w:val="00940959"/>
    <w:rsid w:val="00940A8C"/>
    <w:rsid w:val="00941F43"/>
    <w:rsid w:val="0094633B"/>
    <w:rsid w:val="00946668"/>
    <w:rsid w:val="00950136"/>
    <w:rsid w:val="00951D59"/>
    <w:rsid w:val="00967B8A"/>
    <w:rsid w:val="00967FEF"/>
    <w:rsid w:val="00971281"/>
    <w:rsid w:val="009719C4"/>
    <w:rsid w:val="0097200F"/>
    <w:rsid w:val="00972030"/>
    <w:rsid w:val="0097283D"/>
    <w:rsid w:val="009748BF"/>
    <w:rsid w:val="00975FF2"/>
    <w:rsid w:val="00977287"/>
    <w:rsid w:val="00991309"/>
    <w:rsid w:val="00991E77"/>
    <w:rsid w:val="00993CE5"/>
    <w:rsid w:val="00995411"/>
    <w:rsid w:val="00995B9C"/>
    <w:rsid w:val="0099770D"/>
    <w:rsid w:val="009A0986"/>
    <w:rsid w:val="009A3EBD"/>
    <w:rsid w:val="009B09AC"/>
    <w:rsid w:val="009B6433"/>
    <w:rsid w:val="009C59EA"/>
    <w:rsid w:val="009D0330"/>
    <w:rsid w:val="009D6DAB"/>
    <w:rsid w:val="009E52FA"/>
    <w:rsid w:val="009E57CA"/>
    <w:rsid w:val="009E5FC9"/>
    <w:rsid w:val="00A0003E"/>
    <w:rsid w:val="00A04B72"/>
    <w:rsid w:val="00A06332"/>
    <w:rsid w:val="00A07F38"/>
    <w:rsid w:val="00A12A53"/>
    <w:rsid w:val="00A13B59"/>
    <w:rsid w:val="00A201A5"/>
    <w:rsid w:val="00A23A84"/>
    <w:rsid w:val="00A25648"/>
    <w:rsid w:val="00A34138"/>
    <w:rsid w:val="00A37E8F"/>
    <w:rsid w:val="00A4011E"/>
    <w:rsid w:val="00A41250"/>
    <w:rsid w:val="00A437A5"/>
    <w:rsid w:val="00A43B23"/>
    <w:rsid w:val="00A513A2"/>
    <w:rsid w:val="00A522F7"/>
    <w:rsid w:val="00A576DA"/>
    <w:rsid w:val="00A61120"/>
    <w:rsid w:val="00A64553"/>
    <w:rsid w:val="00A67A9F"/>
    <w:rsid w:val="00A70DE8"/>
    <w:rsid w:val="00A71A75"/>
    <w:rsid w:val="00A72912"/>
    <w:rsid w:val="00A7510B"/>
    <w:rsid w:val="00A765D9"/>
    <w:rsid w:val="00A76770"/>
    <w:rsid w:val="00A77EF8"/>
    <w:rsid w:val="00A90CEF"/>
    <w:rsid w:val="00AA7958"/>
    <w:rsid w:val="00AA7B4F"/>
    <w:rsid w:val="00AA7BFA"/>
    <w:rsid w:val="00AB0EB9"/>
    <w:rsid w:val="00AB1C0A"/>
    <w:rsid w:val="00AB2B45"/>
    <w:rsid w:val="00AB5436"/>
    <w:rsid w:val="00AB6CD4"/>
    <w:rsid w:val="00AC10DD"/>
    <w:rsid w:val="00AC2021"/>
    <w:rsid w:val="00AC4EBD"/>
    <w:rsid w:val="00AD01F0"/>
    <w:rsid w:val="00AD5838"/>
    <w:rsid w:val="00AD5A1B"/>
    <w:rsid w:val="00AE23DE"/>
    <w:rsid w:val="00AE5BFE"/>
    <w:rsid w:val="00AE5FE9"/>
    <w:rsid w:val="00AE6323"/>
    <w:rsid w:val="00AE73F6"/>
    <w:rsid w:val="00AE7AFC"/>
    <w:rsid w:val="00AF0234"/>
    <w:rsid w:val="00AF2173"/>
    <w:rsid w:val="00AF35ED"/>
    <w:rsid w:val="00AF6E46"/>
    <w:rsid w:val="00B01007"/>
    <w:rsid w:val="00B0715A"/>
    <w:rsid w:val="00B142FE"/>
    <w:rsid w:val="00B162F3"/>
    <w:rsid w:val="00B175D4"/>
    <w:rsid w:val="00B17C60"/>
    <w:rsid w:val="00B20E6B"/>
    <w:rsid w:val="00B2106A"/>
    <w:rsid w:val="00B32F66"/>
    <w:rsid w:val="00B335E3"/>
    <w:rsid w:val="00B41014"/>
    <w:rsid w:val="00B41EE2"/>
    <w:rsid w:val="00B44767"/>
    <w:rsid w:val="00B51516"/>
    <w:rsid w:val="00B563E8"/>
    <w:rsid w:val="00B57640"/>
    <w:rsid w:val="00B64255"/>
    <w:rsid w:val="00B64B9F"/>
    <w:rsid w:val="00B70C40"/>
    <w:rsid w:val="00B72D2C"/>
    <w:rsid w:val="00B7414C"/>
    <w:rsid w:val="00B76E84"/>
    <w:rsid w:val="00B80915"/>
    <w:rsid w:val="00B81B9B"/>
    <w:rsid w:val="00B825FF"/>
    <w:rsid w:val="00B86950"/>
    <w:rsid w:val="00B877FF"/>
    <w:rsid w:val="00B917B9"/>
    <w:rsid w:val="00B91CC2"/>
    <w:rsid w:val="00B94CD2"/>
    <w:rsid w:val="00BA0F5E"/>
    <w:rsid w:val="00BA3AD1"/>
    <w:rsid w:val="00BA456D"/>
    <w:rsid w:val="00BB49A4"/>
    <w:rsid w:val="00BB65E0"/>
    <w:rsid w:val="00BC0927"/>
    <w:rsid w:val="00BC0DB8"/>
    <w:rsid w:val="00BC2C1E"/>
    <w:rsid w:val="00BC51C2"/>
    <w:rsid w:val="00BD5478"/>
    <w:rsid w:val="00BD5968"/>
    <w:rsid w:val="00BE1B97"/>
    <w:rsid w:val="00BF2F12"/>
    <w:rsid w:val="00C0782D"/>
    <w:rsid w:val="00C10401"/>
    <w:rsid w:val="00C12693"/>
    <w:rsid w:val="00C21951"/>
    <w:rsid w:val="00C21B22"/>
    <w:rsid w:val="00C22900"/>
    <w:rsid w:val="00C24EDB"/>
    <w:rsid w:val="00C337FA"/>
    <w:rsid w:val="00C34995"/>
    <w:rsid w:val="00C34BBC"/>
    <w:rsid w:val="00C44CA3"/>
    <w:rsid w:val="00C45AA4"/>
    <w:rsid w:val="00C5174C"/>
    <w:rsid w:val="00C52F0A"/>
    <w:rsid w:val="00C60D1D"/>
    <w:rsid w:val="00C645D8"/>
    <w:rsid w:val="00C673C4"/>
    <w:rsid w:val="00C715AA"/>
    <w:rsid w:val="00C74834"/>
    <w:rsid w:val="00C74E7B"/>
    <w:rsid w:val="00C7678F"/>
    <w:rsid w:val="00C7702C"/>
    <w:rsid w:val="00C77C33"/>
    <w:rsid w:val="00C8159C"/>
    <w:rsid w:val="00C830BA"/>
    <w:rsid w:val="00C90EAF"/>
    <w:rsid w:val="00C94598"/>
    <w:rsid w:val="00CA72DF"/>
    <w:rsid w:val="00CB164B"/>
    <w:rsid w:val="00CB17D8"/>
    <w:rsid w:val="00CB2201"/>
    <w:rsid w:val="00CB3B7D"/>
    <w:rsid w:val="00CB436B"/>
    <w:rsid w:val="00CB7EB2"/>
    <w:rsid w:val="00CC0FE5"/>
    <w:rsid w:val="00CC21F0"/>
    <w:rsid w:val="00CC3623"/>
    <w:rsid w:val="00CD5799"/>
    <w:rsid w:val="00CE2188"/>
    <w:rsid w:val="00CE326C"/>
    <w:rsid w:val="00CE360C"/>
    <w:rsid w:val="00CE4392"/>
    <w:rsid w:val="00CF38D0"/>
    <w:rsid w:val="00CF4B6C"/>
    <w:rsid w:val="00CF5716"/>
    <w:rsid w:val="00CF6350"/>
    <w:rsid w:val="00D00AFD"/>
    <w:rsid w:val="00D013EB"/>
    <w:rsid w:val="00D05273"/>
    <w:rsid w:val="00D05BCB"/>
    <w:rsid w:val="00D103BE"/>
    <w:rsid w:val="00D1059C"/>
    <w:rsid w:val="00D1732B"/>
    <w:rsid w:val="00D2317C"/>
    <w:rsid w:val="00D249EA"/>
    <w:rsid w:val="00D24BB1"/>
    <w:rsid w:val="00D2569D"/>
    <w:rsid w:val="00D264E7"/>
    <w:rsid w:val="00D26E00"/>
    <w:rsid w:val="00D2767D"/>
    <w:rsid w:val="00D31E68"/>
    <w:rsid w:val="00D33769"/>
    <w:rsid w:val="00D35E10"/>
    <w:rsid w:val="00D37B90"/>
    <w:rsid w:val="00D40C13"/>
    <w:rsid w:val="00D41D25"/>
    <w:rsid w:val="00D431A3"/>
    <w:rsid w:val="00D44D3C"/>
    <w:rsid w:val="00D46DCE"/>
    <w:rsid w:val="00D47936"/>
    <w:rsid w:val="00D50C0F"/>
    <w:rsid w:val="00D5587B"/>
    <w:rsid w:val="00D72828"/>
    <w:rsid w:val="00D7299F"/>
    <w:rsid w:val="00D75149"/>
    <w:rsid w:val="00D76D2D"/>
    <w:rsid w:val="00D803C0"/>
    <w:rsid w:val="00D820CD"/>
    <w:rsid w:val="00D83D90"/>
    <w:rsid w:val="00D857A2"/>
    <w:rsid w:val="00D86F31"/>
    <w:rsid w:val="00D916AB"/>
    <w:rsid w:val="00DA611D"/>
    <w:rsid w:val="00DA6547"/>
    <w:rsid w:val="00DB2F62"/>
    <w:rsid w:val="00DB374C"/>
    <w:rsid w:val="00DB4016"/>
    <w:rsid w:val="00DC0326"/>
    <w:rsid w:val="00DC7B9A"/>
    <w:rsid w:val="00DC7BCC"/>
    <w:rsid w:val="00DD2518"/>
    <w:rsid w:val="00DD67EE"/>
    <w:rsid w:val="00DE480C"/>
    <w:rsid w:val="00DE49B3"/>
    <w:rsid w:val="00DE677D"/>
    <w:rsid w:val="00DE6CD4"/>
    <w:rsid w:val="00DE6E40"/>
    <w:rsid w:val="00DF273D"/>
    <w:rsid w:val="00DF49F0"/>
    <w:rsid w:val="00DF4B0B"/>
    <w:rsid w:val="00DF5C27"/>
    <w:rsid w:val="00E007A3"/>
    <w:rsid w:val="00E03FD7"/>
    <w:rsid w:val="00E10454"/>
    <w:rsid w:val="00E1438E"/>
    <w:rsid w:val="00E16524"/>
    <w:rsid w:val="00E232DF"/>
    <w:rsid w:val="00E34057"/>
    <w:rsid w:val="00E40602"/>
    <w:rsid w:val="00E46A65"/>
    <w:rsid w:val="00E5123C"/>
    <w:rsid w:val="00E51676"/>
    <w:rsid w:val="00E52B8C"/>
    <w:rsid w:val="00E54BC3"/>
    <w:rsid w:val="00E67BE5"/>
    <w:rsid w:val="00E72DF3"/>
    <w:rsid w:val="00E74C7B"/>
    <w:rsid w:val="00E76AE2"/>
    <w:rsid w:val="00E801A1"/>
    <w:rsid w:val="00E82FC7"/>
    <w:rsid w:val="00E84B7F"/>
    <w:rsid w:val="00E86762"/>
    <w:rsid w:val="00E9307F"/>
    <w:rsid w:val="00E97CB5"/>
    <w:rsid w:val="00EA0944"/>
    <w:rsid w:val="00EA29E0"/>
    <w:rsid w:val="00EA48EF"/>
    <w:rsid w:val="00EA6F1C"/>
    <w:rsid w:val="00EA7433"/>
    <w:rsid w:val="00EB0D27"/>
    <w:rsid w:val="00EB648C"/>
    <w:rsid w:val="00EC3D3F"/>
    <w:rsid w:val="00EC6EF3"/>
    <w:rsid w:val="00ED2DD6"/>
    <w:rsid w:val="00ED56B0"/>
    <w:rsid w:val="00EE05FB"/>
    <w:rsid w:val="00EE336F"/>
    <w:rsid w:val="00EE445F"/>
    <w:rsid w:val="00EE457E"/>
    <w:rsid w:val="00EF1694"/>
    <w:rsid w:val="00EF441A"/>
    <w:rsid w:val="00EF64DC"/>
    <w:rsid w:val="00F12712"/>
    <w:rsid w:val="00F20328"/>
    <w:rsid w:val="00F33409"/>
    <w:rsid w:val="00F342A1"/>
    <w:rsid w:val="00F43918"/>
    <w:rsid w:val="00F52DA4"/>
    <w:rsid w:val="00F60AF1"/>
    <w:rsid w:val="00F62E5C"/>
    <w:rsid w:val="00F63DEA"/>
    <w:rsid w:val="00F64F9E"/>
    <w:rsid w:val="00F74287"/>
    <w:rsid w:val="00F76232"/>
    <w:rsid w:val="00F766F6"/>
    <w:rsid w:val="00F77EB3"/>
    <w:rsid w:val="00F84787"/>
    <w:rsid w:val="00F90C97"/>
    <w:rsid w:val="00F9331F"/>
    <w:rsid w:val="00F956F7"/>
    <w:rsid w:val="00FA1ED5"/>
    <w:rsid w:val="00FA3791"/>
    <w:rsid w:val="00FA4195"/>
    <w:rsid w:val="00FB0611"/>
    <w:rsid w:val="00FB0E96"/>
    <w:rsid w:val="00FB4C18"/>
    <w:rsid w:val="00FB554B"/>
    <w:rsid w:val="00FB584A"/>
    <w:rsid w:val="00FB5958"/>
    <w:rsid w:val="00FB7D3B"/>
    <w:rsid w:val="00FC27EC"/>
    <w:rsid w:val="00FC2B89"/>
    <w:rsid w:val="00FC2FD5"/>
    <w:rsid w:val="00FC3C93"/>
    <w:rsid w:val="00FD404A"/>
    <w:rsid w:val="00FD4B23"/>
    <w:rsid w:val="00FD584D"/>
    <w:rsid w:val="00FD6413"/>
    <w:rsid w:val="00FD71A7"/>
    <w:rsid w:val="00FE0336"/>
    <w:rsid w:val="00FE0F3D"/>
    <w:rsid w:val="00FE1F53"/>
    <w:rsid w:val="00FE298C"/>
    <w:rsid w:val="00FE3909"/>
    <w:rsid w:val="00FE3F0F"/>
    <w:rsid w:val="00FE46CD"/>
    <w:rsid w:val="00FE573C"/>
    <w:rsid w:val="00FE61C8"/>
    <w:rsid w:val="00FE7BA2"/>
    <w:rsid w:val="00FF15CB"/>
    <w:rsid w:val="00FF73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40D"/>
    <w:pPr>
      <w:spacing w:after="200" w:line="276" w:lineRule="auto"/>
    </w:pPr>
    <w:rPr>
      <w:sz w:val="22"/>
      <w:szCs w:val="22"/>
      <w:lang w:eastAsia="en-US"/>
    </w:rPr>
  </w:style>
  <w:style w:type="paragraph" w:styleId="1">
    <w:name w:val="heading 1"/>
    <w:basedOn w:val="a"/>
    <w:next w:val="a"/>
    <w:link w:val="10"/>
    <w:uiPriority w:val="99"/>
    <w:qFormat/>
    <w:rsid w:val="00705716"/>
    <w:pPr>
      <w:keepNext/>
      <w:spacing w:after="0" w:line="240" w:lineRule="auto"/>
      <w:jc w:val="right"/>
      <w:outlineLvl w:val="0"/>
    </w:pPr>
    <w:rPr>
      <w:rFonts w:ascii="Times New Roman CYR" w:eastAsia="Times New Roman" w:hAnsi="Times New Roman CYR" w:cs="Times New Roman CYR"/>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05FB"/>
    <w:pPr>
      <w:ind w:left="720"/>
      <w:contextualSpacing/>
    </w:pPr>
  </w:style>
  <w:style w:type="paragraph" w:styleId="a4">
    <w:name w:val="Revision"/>
    <w:hidden/>
    <w:uiPriority w:val="99"/>
    <w:semiHidden/>
    <w:rsid w:val="00995411"/>
    <w:rPr>
      <w:sz w:val="22"/>
      <w:szCs w:val="22"/>
      <w:lang w:eastAsia="en-US"/>
    </w:rPr>
  </w:style>
  <w:style w:type="paragraph" w:styleId="a5">
    <w:name w:val="Balloon Text"/>
    <w:basedOn w:val="a"/>
    <w:link w:val="a6"/>
    <w:uiPriority w:val="99"/>
    <w:semiHidden/>
    <w:unhideWhenUsed/>
    <w:rsid w:val="00995411"/>
    <w:pPr>
      <w:spacing w:after="0" w:line="240" w:lineRule="auto"/>
    </w:pPr>
    <w:rPr>
      <w:rFonts w:ascii="Tahoma" w:hAnsi="Tahoma"/>
      <w:sz w:val="16"/>
      <w:szCs w:val="16"/>
    </w:rPr>
  </w:style>
  <w:style w:type="character" w:customStyle="1" w:styleId="a6">
    <w:name w:val="Текст выноски Знак"/>
    <w:link w:val="a5"/>
    <w:uiPriority w:val="99"/>
    <w:semiHidden/>
    <w:rsid w:val="00995411"/>
    <w:rPr>
      <w:rFonts w:ascii="Tahoma" w:hAnsi="Tahoma" w:cs="Tahoma"/>
      <w:sz w:val="16"/>
      <w:szCs w:val="16"/>
      <w:lang w:eastAsia="en-US"/>
    </w:rPr>
  </w:style>
  <w:style w:type="character" w:styleId="a7">
    <w:name w:val="annotation reference"/>
    <w:uiPriority w:val="99"/>
    <w:semiHidden/>
    <w:unhideWhenUsed/>
    <w:rsid w:val="00BC0DB8"/>
    <w:rPr>
      <w:sz w:val="16"/>
      <w:szCs w:val="16"/>
    </w:rPr>
  </w:style>
  <w:style w:type="paragraph" w:styleId="a8">
    <w:name w:val="annotation text"/>
    <w:basedOn w:val="a"/>
    <w:link w:val="a9"/>
    <w:uiPriority w:val="99"/>
    <w:semiHidden/>
    <w:unhideWhenUsed/>
    <w:rsid w:val="00BC0DB8"/>
    <w:rPr>
      <w:sz w:val="20"/>
      <w:szCs w:val="20"/>
    </w:rPr>
  </w:style>
  <w:style w:type="character" w:customStyle="1" w:styleId="a9">
    <w:name w:val="Текст примечания Знак"/>
    <w:link w:val="a8"/>
    <w:uiPriority w:val="99"/>
    <w:semiHidden/>
    <w:rsid w:val="00BC0DB8"/>
    <w:rPr>
      <w:lang w:eastAsia="en-US"/>
    </w:rPr>
  </w:style>
  <w:style w:type="paragraph" w:styleId="aa">
    <w:name w:val="annotation subject"/>
    <w:basedOn w:val="a8"/>
    <w:next w:val="a8"/>
    <w:link w:val="ab"/>
    <w:uiPriority w:val="99"/>
    <w:semiHidden/>
    <w:unhideWhenUsed/>
    <w:rsid w:val="00BC0DB8"/>
    <w:rPr>
      <w:b/>
      <w:bCs/>
    </w:rPr>
  </w:style>
  <w:style w:type="character" w:customStyle="1" w:styleId="ab">
    <w:name w:val="Тема примечания Знак"/>
    <w:link w:val="aa"/>
    <w:uiPriority w:val="99"/>
    <w:semiHidden/>
    <w:rsid w:val="00BC0DB8"/>
    <w:rPr>
      <w:b/>
      <w:bCs/>
      <w:lang w:eastAsia="en-US"/>
    </w:rPr>
  </w:style>
  <w:style w:type="character" w:styleId="ac">
    <w:name w:val="Hyperlink"/>
    <w:uiPriority w:val="99"/>
    <w:unhideWhenUsed/>
    <w:rsid w:val="00AF6E46"/>
    <w:rPr>
      <w:color w:val="0000FF"/>
      <w:u w:val="single"/>
    </w:rPr>
  </w:style>
  <w:style w:type="character" w:customStyle="1" w:styleId="FontStyle20">
    <w:name w:val="Font Style20"/>
    <w:uiPriority w:val="99"/>
    <w:rsid w:val="00330A02"/>
    <w:rPr>
      <w:rFonts w:ascii="Times New Roman" w:hAnsi="Times New Roman"/>
      <w:sz w:val="18"/>
    </w:rPr>
  </w:style>
  <w:style w:type="paragraph" w:customStyle="1" w:styleId="Style11">
    <w:name w:val="Style11"/>
    <w:basedOn w:val="a"/>
    <w:uiPriority w:val="99"/>
    <w:rsid w:val="000F6FA7"/>
    <w:pPr>
      <w:widowControl w:val="0"/>
      <w:autoSpaceDE w:val="0"/>
      <w:autoSpaceDN w:val="0"/>
      <w:adjustRightInd w:val="0"/>
      <w:spacing w:after="0" w:line="227" w:lineRule="exact"/>
      <w:ind w:firstLine="451"/>
      <w:jc w:val="both"/>
    </w:pPr>
    <w:rPr>
      <w:rFonts w:ascii="Trebuchet MS" w:eastAsia="Times New Roman" w:hAnsi="Trebuchet MS" w:cs="Trebuchet MS"/>
      <w:sz w:val="24"/>
      <w:szCs w:val="24"/>
      <w:lang w:eastAsia="ru-RU"/>
    </w:rPr>
  </w:style>
  <w:style w:type="character" w:customStyle="1" w:styleId="10">
    <w:name w:val="Заголовок 1 Знак"/>
    <w:basedOn w:val="a0"/>
    <w:link w:val="1"/>
    <w:uiPriority w:val="99"/>
    <w:rsid w:val="00705716"/>
    <w:rPr>
      <w:rFonts w:ascii="Times New Roman CYR" w:eastAsia="Times New Roman" w:hAnsi="Times New Roman CYR" w:cs="Times New Roman CYR"/>
      <w:color w:val="0000FF"/>
    </w:rPr>
  </w:style>
  <w:style w:type="paragraph" w:customStyle="1" w:styleId="11">
    <w:name w:val="Абзац списка1"/>
    <w:basedOn w:val="a"/>
    <w:rsid w:val="00167CD5"/>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42654-6ABB-44A1-941F-F5BB4AD38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5656</Words>
  <Characters>32245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Ермаков Илья Станиславович</dc:creator>
  <cp:lastModifiedBy>2</cp:lastModifiedBy>
  <cp:revision>10</cp:revision>
  <cp:lastPrinted>2014-02-06T13:24:00Z</cp:lastPrinted>
  <dcterms:created xsi:type="dcterms:W3CDTF">2014-01-20T13:18:00Z</dcterms:created>
  <dcterms:modified xsi:type="dcterms:W3CDTF">2014-05-15T06:53:00Z</dcterms:modified>
</cp:coreProperties>
</file>