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5659C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  <w:r w:rsidR="00B5659C">
        <w:rPr>
          <w:spacing w:val="-12"/>
          <w:sz w:val="28"/>
          <w:szCs w:val="28"/>
        </w:rPr>
        <w:t>№ 1</w:t>
      </w:r>
    </w:p>
    <w:p w:rsidR="00042157" w:rsidRPr="00B5659C" w:rsidRDefault="00B5659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</w:t>
      </w:r>
      <w:r w:rsidRPr="00B5659C">
        <w:rPr>
          <w:spacing w:val="-12"/>
          <w:sz w:val="28"/>
          <w:szCs w:val="28"/>
        </w:rPr>
        <w:t>к муниципальной программе</w:t>
      </w:r>
    </w:p>
    <w:p w:rsidR="00042157" w:rsidRPr="00B5659C" w:rsidRDefault="000B64A1" w:rsidP="00B5659C">
      <w:pPr>
        <w:shd w:val="clear" w:color="auto" w:fill="FFFFFF"/>
        <w:ind w:left="5760"/>
        <w:jc w:val="center"/>
        <w:rPr>
          <w:bCs/>
          <w:sz w:val="28"/>
          <w:szCs w:val="28"/>
        </w:rPr>
      </w:pPr>
      <w:r w:rsidRPr="00B5659C">
        <w:rPr>
          <w:spacing w:val="-12"/>
          <w:sz w:val="28"/>
          <w:szCs w:val="28"/>
        </w:rPr>
        <w:t xml:space="preserve">             </w:t>
      </w:r>
      <w:r w:rsidR="00B5659C" w:rsidRPr="00B5659C">
        <w:rPr>
          <w:spacing w:val="-12"/>
          <w:sz w:val="28"/>
          <w:szCs w:val="28"/>
        </w:rPr>
        <w:t xml:space="preserve">                                                            </w:t>
      </w:r>
      <w:proofErr w:type="spellStart"/>
      <w:r w:rsidR="00B5659C" w:rsidRPr="00B5659C">
        <w:rPr>
          <w:spacing w:val="-12"/>
          <w:sz w:val="28"/>
          <w:szCs w:val="28"/>
        </w:rPr>
        <w:t>Ахтанизовского</w:t>
      </w:r>
      <w:proofErr w:type="spellEnd"/>
      <w:r w:rsidR="00B5659C" w:rsidRPr="00B5659C">
        <w:rPr>
          <w:spacing w:val="-12"/>
          <w:sz w:val="28"/>
          <w:szCs w:val="28"/>
        </w:rPr>
        <w:t xml:space="preserve"> сельского поселения</w:t>
      </w:r>
      <w:r w:rsidRPr="00B5659C">
        <w:rPr>
          <w:spacing w:val="-12"/>
          <w:sz w:val="28"/>
          <w:szCs w:val="28"/>
        </w:rPr>
        <w:t xml:space="preserve">                                                                     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Темрюкского района                                  </w:t>
      </w:r>
    </w:p>
    <w:p w:rsidR="00B5659C" w:rsidRPr="00B5659C" w:rsidRDefault="00B5659C" w:rsidP="00E20DC3">
      <w:pPr>
        <w:jc w:val="center"/>
        <w:rPr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«</w:t>
      </w:r>
      <w:r w:rsidRPr="00B5659C">
        <w:rPr>
          <w:sz w:val="28"/>
          <w:szCs w:val="28"/>
        </w:rPr>
        <w:t xml:space="preserve">Развитие культуры </w:t>
      </w:r>
      <w:proofErr w:type="spellStart"/>
      <w:r w:rsidRPr="00B5659C">
        <w:rPr>
          <w:sz w:val="28"/>
          <w:szCs w:val="28"/>
        </w:rPr>
        <w:t>Ахтанизовского</w:t>
      </w:r>
      <w:proofErr w:type="spellEnd"/>
    </w:p>
    <w:p w:rsidR="00B5659C" w:rsidRPr="00B5659C" w:rsidRDefault="00B5659C" w:rsidP="00E20DC3">
      <w:pPr>
        <w:jc w:val="center"/>
        <w:rPr>
          <w:sz w:val="28"/>
          <w:szCs w:val="28"/>
        </w:rPr>
      </w:pPr>
      <w:r w:rsidRPr="00B5659C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</w:t>
      </w:r>
      <w:r w:rsidRPr="00B5659C">
        <w:rPr>
          <w:sz w:val="28"/>
          <w:szCs w:val="28"/>
        </w:rPr>
        <w:t xml:space="preserve">сельского поселения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B5659C">
        <w:rPr>
          <w:sz w:val="28"/>
          <w:szCs w:val="28"/>
        </w:rPr>
        <w:t>Темрюкского района»</w:t>
      </w:r>
    </w:p>
    <w:p w:rsidR="00042157" w:rsidRDefault="00B5659C" w:rsidP="00E20D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:rsidR="000B64A1" w:rsidRPr="00B5659C" w:rsidRDefault="00B5659C" w:rsidP="000B64A1">
      <w:pPr>
        <w:jc w:val="center"/>
        <w:rPr>
          <w:b/>
          <w:bCs/>
          <w:sz w:val="28"/>
          <w:szCs w:val="28"/>
        </w:rPr>
      </w:pPr>
      <w:r w:rsidRPr="00B5659C">
        <w:rPr>
          <w:b/>
          <w:bCs/>
          <w:sz w:val="28"/>
          <w:szCs w:val="28"/>
        </w:rPr>
        <w:t>Под</w:t>
      </w:r>
      <w:r w:rsidR="000B64A1" w:rsidRPr="00B5659C">
        <w:rPr>
          <w:b/>
          <w:bCs/>
          <w:sz w:val="28"/>
          <w:szCs w:val="28"/>
        </w:rPr>
        <w:t>программа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659C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B5659C" w:rsidRPr="00B5659C">
        <w:rPr>
          <w:rFonts w:ascii="Times New Roman" w:hAnsi="Times New Roman"/>
          <w:b/>
          <w:sz w:val="28"/>
          <w:szCs w:val="28"/>
        </w:rPr>
        <w:t>Обеспечение деятельности МБУК «</w:t>
      </w:r>
      <w:proofErr w:type="spellStart"/>
      <w:r w:rsidR="00B5659C" w:rsidRPr="00B5659C">
        <w:rPr>
          <w:rFonts w:ascii="Times New Roman" w:hAnsi="Times New Roman"/>
          <w:b/>
          <w:sz w:val="28"/>
          <w:szCs w:val="28"/>
        </w:rPr>
        <w:t>Ахтанизовский</w:t>
      </w:r>
      <w:proofErr w:type="spellEnd"/>
      <w:r w:rsidR="00B5659C" w:rsidRPr="00B5659C">
        <w:rPr>
          <w:rFonts w:ascii="Times New Roman" w:hAnsi="Times New Roman"/>
          <w:b/>
          <w:sz w:val="28"/>
          <w:szCs w:val="28"/>
        </w:rPr>
        <w:t xml:space="preserve"> КСЦ</w:t>
      </w:r>
      <w:r w:rsidRPr="00B5659C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B5659C" w:rsidRDefault="000B64A1" w:rsidP="000B64A1">
      <w:pPr>
        <w:jc w:val="center"/>
        <w:rPr>
          <w:sz w:val="28"/>
          <w:szCs w:val="28"/>
        </w:rPr>
      </w:pPr>
    </w:p>
    <w:p w:rsidR="000B64A1" w:rsidRPr="00B5659C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Pr="00B5659C" w:rsidRDefault="000B64A1" w:rsidP="000B64A1">
      <w:pPr>
        <w:jc w:val="center"/>
        <w:rPr>
          <w:b/>
          <w:bCs/>
          <w:sz w:val="28"/>
          <w:szCs w:val="28"/>
        </w:rPr>
      </w:pPr>
      <w:r w:rsidRPr="00B5659C">
        <w:rPr>
          <w:b/>
          <w:bCs/>
          <w:sz w:val="28"/>
          <w:szCs w:val="28"/>
          <w:lang w:val="en-US"/>
        </w:rPr>
        <w:t>I</w:t>
      </w:r>
      <w:r w:rsidRPr="00B5659C">
        <w:rPr>
          <w:b/>
          <w:bCs/>
          <w:sz w:val="28"/>
          <w:szCs w:val="28"/>
        </w:rPr>
        <w:t xml:space="preserve">. ПАСПОРТ </w:t>
      </w:r>
    </w:p>
    <w:p w:rsidR="000B64A1" w:rsidRPr="00B5659C" w:rsidRDefault="00B5659C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B5659C">
        <w:rPr>
          <w:b/>
          <w:bCs/>
          <w:sz w:val="28"/>
          <w:szCs w:val="28"/>
        </w:rPr>
        <w:t>од</w:t>
      </w:r>
      <w:r w:rsidR="000B64A1" w:rsidRPr="00B5659C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Pr="00B5659C">
        <w:rPr>
          <w:b/>
          <w:bCs/>
          <w:sz w:val="28"/>
          <w:szCs w:val="28"/>
        </w:rPr>
        <w:t>«</w:t>
      </w:r>
      <w:r w:rsidRPr="00B5659C">
        <w:rPr>
          <w:b/>
          <w:sz w:val="28"/>
          <w:szCs w:val="28"/>
        </w:rPr>
        <w:t>Обеспечение деятельности МБУК «</w:t>
      </w:r>
      <w:proofErr w:type="spellStart"/>
      <w:r w:rsidRPr="00B5659C">
        <w:rPr>
          <w:b/>
          <w:sz w:val="28"/>
          <w:szCs w:val="28"/>
        </w:rPr>
        <w:t>Ахтанизовский</w:t>
      </w:r>
      <w:proofErr w:type="spellEnd"/>
      <w:r w:rsidRPr="00B5659C">
        <w:rPr>
          <w:b/>
          <w:sz w:val="28"/>
          <w:szCs w:val="28"/>
        </w:rPr>
        <w:t xml:space="preserve"> КСЦ</w:t>
      </w:r>
      <w:r w:rsidRPr="00B5659C">
        <w:rPr>
          <w:b/>
          <w:bCs/>
          <w:sz w:val="28"/>
          <w:szCs w:val="28"/>
        </w:rPr>
        <w:t>»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ED2A8B" w:rsidRDefault="00CB7F2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финансов и экономического развития администрация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 w:rsidRPr="00DC3A21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Участники </w:t>
            </w:r>
            <w:r w:rsidR="00A673C2" w:rsidRPr="00ED2A8B">
              <w:rPr>
                <w:sz w:val="28"/>
                <w:szCs w:val="28"/>
              </w:rPr>
              <w:t>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ED2A8B" w:rsidRDefault="00CB7F2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</w:t>
            </w:r>
            <w:proofErr w:type="spellStart"/>
            <w:r>
              <w:rPr>
                <w:sz w:val="28"/>
                <w:szCs w:val="28"/>
              </w:rPr>
              <w:t>Ахтанизовский</w:t>
            </w:r>
            <w:proofErr w:type="spellEnd"/>
            <w:r>
              <w:rPr>
                <w:sz w:val="28"/>
                <w:szCs w:val="28"/>
              </w:rPr>
              <w:t xml:space="preserve"> культурно-социальный центр»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 w:rsidRPr="00DC3A21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Цель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CB7F21" w:rsidP="002711E8">
            <w:pPr>
              <w:jc w:val="both"/>
              <w:rPr>
                <w:sz w:val="28"/>
                <w:szCs w:val="28"/>
              </w:rPr>
            </w:pPr>
            <w:r w:rsidRPr="00CB7F21">
              <w:rPr>
                <w:sz w:val="28"/>
                <w:szCs w:val="28"/>
              </w:rPr>
              <w:t>- повышение качества и доступности муниципальных услуг сферы культуры для всех категорий потребителей, комплектование и обеспечение сохранности библиотечных фондов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Задачи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2711E8" w:rsidRDefault="00CB7F21" w:rsidP="002711E8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77AD">
              <w:rPr>
                <w:rFonts w:ascii="Times New Roman" w:hAnsi="Times New Roman"/>
                <w:sz w:val="28"/>
                <w:szCs w:val="28"/>
              </w:rPr>
              <w:t>- создание условий для свободного и оперативного доступа к информационным ресурсам и знаниям учреждения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F77AD">
              <w:rPr>
                <w:rFonts w:ascii="Times New Roman" w:hAnsi="Times New Roman"/>
                <w:sz w:val="28"/>
                <w:szCs w:val="28"/>
              </w:rPr>
              <w:t>увеличение библиотечного фонда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Перечень целевых показателей муниципальной </w:t>
            </w:r>
            <w:r w:rsidRPr="00ED2A8B"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8214" w:type="dxa"/>
            <w:gridSpan w:val="5"/>
          </w:tcPr>
          <w:p w:rsidR="00CB7F21" w:rsidRPr="009315C1" w:rsidRDefault="00CB7F21" w:rsidP="00CB7F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  <w:r w:rsidRPr="003163F4">
              <w:rPr>
                <w:sz w:val="28"/>
                <w:szCs w:val="28"/>
              </w:rPr>
              <w:t xml:space="preserve">количество проведенных </w:t>
            </w:r>
            <w:r w:rsidR="002711E8">
              <w:rPr>
                <w:sz w:val="28"/>
                <w:szCs w:val="28"/>
              </w:rPr>
              <w:t>мероприятий</w:t>
            </w:r>
          </w:p>
          <w:p w:rsidR="000B64A1" w:rsidRPr="00ED2A8B" w:rsidRDefault="000B64A1" w:rsidP="00CB7F21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563E9E" w:rsidP="00122628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22628">
              <w:rPr>
                <w:sz w:val="28"/>
                <w:szCs w:val="28"/>
              </w:rPr>
              <w:t>7</w:t>
            </w:r>
            <w:r w:rsidR="000B64A1"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563E9E" w:rsidP="00122628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226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122628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6127,0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122628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6127,0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122628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6127,0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122628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6127,0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563E9E" w:rsidP="00122628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226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22628" w:rsidRDefault="00122628" w:rsidP="000B64A1">
      <w:pPr>
        <w:tabs>
          <w:tab w:val="left" w:pos="9000"/>
        </w:tabs>
        <w:rPr>
          <w:sz w:val="28"/>
          <w:szCs w:val="28"/>
        </w:rPr>
      </w:pPr>
    </w:p>
    <w:p w:rsidR="00122628" w:rsidRDefault="00122628" w:rsidP="000B64A1">
      <w:pPr>
        <w:tabs>
          <w:tab w:val="left" w:pos="9000"/>
        </w:tabs>
        <w:rPr>
          <w:sz w:val="28"/>
          <w:szCs w:val="28"/>
        </w:rPr>
      </w:pPr>
    </w:p>
    <w:p w:rsidR="00122628" w:rsidRDefault="00122628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4823CB" w:rsidRDefault="004823CB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63E9E" w:rsidRDefault="00563E9E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</w:t>
      </w:r>
    </w:p>
    <w:p w:rsidR="000B64A1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. Перечень </w:t>
      </w: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0B64A1" w:rsidRPr="005E6DE3">
        <w:rPr>
          <w:rFonts w:ascii="Times New Roman" w:hAnsi="Times New Roman" w:cs="Times New Roman"/>
          <w:sz w:val="24"/>
          <w:szCs w:val="24"/>
        </w:rPr>
        <w:t>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 xml:space="preserve">ПЕРЕЧЕНЬ </w:t>
      </w:r>
      <w:r w:rsidR="000B66C4">
        <w:rPr>
          <w:b/>
        </w:rPr>
        <w:t>МЕРОПРИЯТИЙ ПОД</w:t>
      </w:r>
      <w:r w:rsidRPr="00AC0214">
        <w:rPr>
          <w:b/>
        </w:rPr>
        <w:t>ПРОГРАММЫ</w:t>
      </w:r>
    </w:p>
    <w:p w:rsidR="000B64A1" w:rsidRDefault="000B64A1" w:rsidP="000B66C4">
      <w:pPr>
        <w:pStyle w:val="ConsPlusNormal"/>
        <w:widowControl/>
        <w:ind w:firstLine="0"/>
        <w:jc w:val="center"/>
        <w:rPr>
          <w:b/>
        </w:rPr>
      </w:pPr>
      <w:r w:rsidRPr="00AC0214">
        <w:rPr>
          <w:b/>
        </w:rPr>
        <w:t>«</w:t>
      </w:r>
      <w:r w:rsidR="000B66C4" w:rsidRPr="00B5659C">
        <w:rPr>
          <w:rFonts w:ascii="Times New Roman" w:hAnsi="Times New Roman"/>
          <w:b/>
          <w:sz w:val="28"/>
          <w:szCs w:val="28"/>
        </w:rPr>
        <w:t>Обеспечение деятельности МБУК «</w:t>
      </w:r>
      <w:proofErr w:type="spellStart"/>
      <w:r w:rsidR="000B66C4" w:rsidRPr="00B5659C">
        <w:rPr>
          <w:rFonts w:ascii="Times New Roman" w:hAnsi="Times New Roman"/>
          <w:b/>
          <w:sz w:val="28"/>
          <w:szCs w:val="28"/>
        </w:rPr>
        <w:t>Ахтанизовский</w:t>
      </w:r>
      <w:proofErr w:type="spellEnd"/>
      <w:r w:rsidR="000B66C4" w:rsidRPr="00B5659C">
        <w:rPr>
          <w:rFonts w:ascii="Times New Roman" w:hAnsi="Times New Roman"/>
          <w:b/>
          <w:sz w:val="28"/>
          <w:szCs w:val="28"/>
        </w:rPr>
        <w:t xml:space="preserve"> КСЦ</w:t>
      </w:r>
      <w:r w:rsidRPr="00AC0214">
        <w:rPr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FC7E89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C7E89">
              <w:rPr>
                <w:rFonts w:ascii="Times New Roman" w:hAnsi="Times New Roman" w:cs="Times New Roman"/>
              </w:rPr>
              <w:t>/</w:t>
            </w:r>
            <w:proofErr w:type="spell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FC7E89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 w:rsidR="003B6D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CB7F21" w:rsidP="00BB51F8">
            <w:pPr>
              <w:jc w:val="both"/>
            </w:pPr>
            <w:r w:rsidRPr="00FC7E89">
              <w:t>- повышение качества и доступности муниципальных услуг сферы культуры для всех категорий потребителей, комплектование и обеспечение сохранности библиотечных фондов;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 w:rsidR="003B6D8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CB7F21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- создание условий для свободного и оперативного доступа к информационным ресурсам и знаниям учреждения, увеличение библиотечного фонда;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BB51F8" w:rsidP="000B64A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Обеспечение </w:t>
            </w:r>
            <w:r w:rsidRPr="00871F2E">
              <w:rPr>
                <w:rFonts w:ascii="Times New Roman" w:hAnsi="Times New Roman"/>
              </w:rPr>
              <w:t>деятельности МБУ</w:t>
            </w:r>
            <w:r>
              <w:rPr>
                <w:rFonts w:ascii="Times New Roman" w:hAnsi="Times New Roman"/>
              </w:rPr>
              <w:t>К «</w:t>
            </w:r>
            <w:proofErr w:type="spellStart"/>
            <w:r>
              <w:rPr>
                <w:rFonts w:ascii="Times New Roman" w:hAnsi="Times New Roman"/>
              </w:rPr>
              <w:t>Ахтанизовский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871F2E">
              <w:rPr>
                <w:rFonts w:ascii="Times New Roman" w:hAnsi="Times New Roman"/>
              </w:rPr>
              <w:t xml:space="preserve"> КСЦ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122628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202</w:t>
            </w:r>
            <w:r w:rsidR="0012262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3E9E" w:rsidRDefault="0012262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6127,0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3E9E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563E9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3E9E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563E9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3E9E" w:rsidRDefault="00122628" w:rsidP="000B64A1">
            <w:r>
              <w:rPr>
                <w:sz w:val="28"/>
                <w:szCs w:val="28"/>
              </w:rPr>
              <w:t>6127,0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Default="00BB51F8" w:rsidP="00BB51F8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человек, получающих заработную плату (с начислениями): 14 чел.,</w:t>
            </w:r>
          </w:p>
          <w:p w:rsidR="00BB51F8" w:rsidRDefault="00BB51F8" w:rsidP="00BB51F8">
            <w:pPr>
              <w:pStyle w:val="ab"/>
              <w:rPr>
                <w:rFonts w:ascii="Times New Roman" w:hAnsi="Times New Roman"/>
              </w:rPr>
            </w:pPr>
            <w:r w:rsidRPr="0017143D">
              <w:rPr>
                <w:rFonts w:ascii="Times New Roman" w:hAnsi="Times New Roman"/>
              </w:rPr>
              <w:t>Оплата</w:t>
            </w:r>
            <w:r>
              <w:rPr>
                <w:rFonts w:ascii="Times New Roman" w:hAnsi="Times New Roman"/>
              </w:rPr>
              <w:t xml:space="preserve"> услуг связи,</w:t>
            </w:r>
          </w:p>
          <w:p w:rsidR="00BB51F8" w:rsidRPr="0017143D" w:rsidRDefault="00BB51F8" w:rsidP="00BB51F8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17143D">
              <w:rPr>
                <w:rFonts w:ascii="Times New Roman" w:hAnsi="Times New Roman"/>
              </w:rPr>
              <w:t xml:space="preserve">Оплата услуг связи </w:t>
            </w:r>
            <w:r>
              <w:rPr>
                <w:rFonts w:ascii="Times New Roman" w:hAnsi="Times New Roman"/>
              </w:rPr>
              <w:t>«Интернет»,</w:t>
            </w:r>
          </w:p>
          <w:p w:rsidR="00BB51F8" w:rsidRDefault="00BB51F8" w:rsidP="00BB51F8">
            <w:r>
              <w:t>Транспортные услуги,</w:t>
            </w:r>
          </w:p>
          <w:p w:rsidR="00BB51F8" w:rsidRPr="0017143D" w:rsidRDefault="00BB51F8" w:rsidP="00BB51F8">
            <w:r w:rsidRPr="0017143D">
              <w:t>Коммунальные услуги</w:t>
            </w:r>
            <w:r>
              <w:t xml:space="preserve"> (по утвержденному нормативу),</w:t>
            </w:r>
          </w:p>
          <w:p w:rsidR="00BB51F8" w:rsidRDefault="00BB51F8" w:rsidP="00BB51F8">
            <w:r>
              <w:t>Содержание имущества,</w:t>
            </w:r>
          </w:p>
          <w:p w:rsidR="00BB51F8" w:rsidRPr="005857F8" w:rsidRDefault="00BB51F8" w:rsidP="00BB51F8">
            <w:r>
              <w:t>Прочие услуги,</w:t>
            </w:r>
          </w:p>
          <w:p w:rsidR="00BB51F8" w:rsidRDefault="00BB51F8" w:rsidP="00BB51F8">
            <w:r>
              <w:t>Прочие расходы,</w:t>
            </w:r>
          </w:p>
          <w:p w:rsidR="00BB51F8" w:rsidRDefault="00BB51F8" w:rsidP="00BB51F8">
            <w:r>
              <w:t xml:space="preserve">Увеличение стоимости </w:t>
            </w:r>
            <w:r>
              <w:lastRenderedPageBreak/>
              <w:t>основных средств,</w:t>
            </w:r>
          </w:p>
          <w:p w:rsidR="000B64A1" w:rsidRPr="00FC7E89" w:rsidRDefault="00BB51F8" w:rsidP="00BB51F8">
            <w:r>
              <w:t>Увеличение стоимости материальных запасов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spellStart"/>
            <w:r w:rsidRPr="00FC7E89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FC7E89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AB3A15" w:rsidRPr="00AB3A15" w:rsidRDefault="00AB3A15" w:rsidP="00AB3A15">
      <w:pPr>
        <w:pStyle w:val="af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B3A15">
        <w:rPr>
          <w:rFonts w:ascii="Times New Roman" w:hAnsi="Times New Roman"/>
          <w:b/>
          <w:sz w:val="28"/>
          <w:szCs w:val="28"/>
        </w:rPr>
        <w:lastRenderedPageBreak/>
        <w:t>2. Механизм реализации подпрограммы</w:t>
      </w:r>
    </w:p>
    <w:p w:rsidR="000B64A1" w:rsidRPr="00AB3A15" w:rsidRDefault="000B64A1" w:rsidP="000B64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организует работу по достижению целевых показателей подпрограммы; 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нормативное правовое и методическое обеспечение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ведение ежеквартальной, годовой отчетности по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AB3A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B3A15">
        <w:rPr>
          <w:rFonts w:ascii="Times New Roman" w:hAnsi="Times New Roman" w:cs="Times New Roman"/>
          <w:sz w:val="28"/>
          <w:szCs w:val="28"/>
        </w:rPr>
        <w:t xml:space="preserve"> выполнением и ходом реализации подпрограммы в целом;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Участники муниципальной программы в пределах своей компетенции: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подпрограммы, заполненные отчетные формы, утвержденные нормативно-правовым актом администрации </w:t>
      </w:r>
      <w:r>
        <w:rPr>
          <w:rFonts w:ascii="Times New Roman" w:hAnsi="Times New Roman" w:cs="Times New Roman"/>
          <w:sz w:val="28"/>
          <w:szCs w:val="28"/>
        </w:rPr>
        <w:t>Ахтанизовского</w:t>
      </w:r>
      <w:r w:rsidRPr="00AB3A15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района;</w:t>
      </w:r>
    </w:p>
    <w:p w:rsidR="000B64A1" w:rsidRPr="00752E36" w:rsidRDefault="00AB3A15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8AE" w:rsidRDefault="007328AE" w:rsidP="007328AE">
      <w:pPr>
        <w:pStyle w:val="ConsPlusNormal"/>
        <w:widowControl/>
        <w:ind w:right="-548" w:firstLine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Начальник отдела финансов</w:t>
      </w:r>
    </w:p>
    <w:p w:rsidR="007328AE" w:rsidRDefault="007328AE" w:rsidP="007328AE">
      <w:pPr>
        <w:pStyle w:val="ConsPlusNormal"/>
        <w:widowControl/>
        <w:ind w:right="-548" w:firstLine="0"/>
        <w:jc w:val="both"/>
      </w:pPr>
      <w:r>
        <w:rPr>
          <w:rFonts w:ascii="Times New Roman" w:hAnsi="Times New Roman"/>
          <w:sz w:val="28"/>
          <w:szCs w:val="28"/>
        </w:rPr>
        <w:t xml:space="preserve">и экономического развития                                                               Ю.Г. </w:t>
      </w:r>
      <w:proofErr w:type="spellStart"/>
      <w:r>
        <w:rPr>
          <w:rFonts w:ascii="Times New Roman" w:hAnsi="Times New Roman"/>
          <w:sz w:val="28"/>
          <w:szCs w:val="28"/>
        </w:rPr>
        <w:t>Дянина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34F" w:rsidRDefault="0093134F">
      <w:r>
        <w:separator/>
      </w:r>
    </w:p>
  </w:endnote>
  <w:endnote w:type="continuationSeparator" w:id="0">
    <w:p w:rsidR="0093134F" w:rsidRDefault="009313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34F" w:rsidRDefault="0093134F">
      <w:r>
        <w:separator/>
      </w:r>
    </w:p>
  </w:footnote>
  <w:footnote w:type="continuationSeparator" w:id="0">
    <w:p w:rsidR="0093134F" w:rsidRDefault="009313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AC6200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673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22628">
      <w:rPr>
        <w:rStyle w:val="a8"/>
        <w:noProof/>
      </w:rPr>
      <w:t>5</w:t>
    </w:r>
    <w:r>
      <w:rPr>
        <w:rStyle w:val="a8"/>
      </w:rPr>
      <w:fldChar w:fldCharType="end"/>
    </w:r>
  </w:p>
  <w:p w:rsidR="00A673C2" w:rsidRDefault="00A673C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AC6200">
    <w:pPr>
      <w:pStyle w:val="a6"/>
      <w:jc w:val="center"/>
    </w:pPr>
    <w:fldSimple w:instr=" PAGE   \* MERGEFORMAT ">
      <w:r w:rsidR="00122628">
        <w:rPr>
          <w:noProof/>
        </w:rPr>
        <w:t>1</w:t>
      </w:r>
    </w:fldSimple>
  </w:p>
  <w:p w:rsidR="00A673C2" w:rsidRDefault="00A673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19B9"/>
    <w:rsid w:val="00042157"/>
    <w:rsid w:val="0004306D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B66C4"/>
    <w:rsid w:val="000C7168"/>
    <w:rsid w:val="000C7E91"/>
    <w:rsid w:val="000E1900"/>
    <w:rsid w:val="0010014A"/>
    <w:rsid w:val="00103D62"/>
    <w:rsid w:val="0011657B"/>
    <w:rsid w:val="001211B7"/>
    <w:rsid w:val="00122628"/>
    <w:rsid w:val="001262FF"/>
    <w:rsid w:val="00127563"/>
    <w:rsid w:val="001335A0"/>
    <w:rsid w:val="00151F6E"/>
    <w:rsid w:val="00153FED"/>
    <w:rsid w:val="001638EB"/>
    <w:rsid w:val="00175338"/>
    <w:rsid w:val="00177A57"/>
    <w:rsid w:val="0019052C"/>
    <w:rsid w:val="001A4969"/>
    <w:rsid w:val="001B10F3"/>
    <w:rsid w:val="001B7EA2"/>
    <w:rsid w:val="001D3049"/>
    <w:rsid w:val="00205A31"/>
    <w:rsid w:val="002246B7"/>
    <w:rsid w:val="00231598"/>
    <w:rsid w:val="002404E6"/>
    <w:rsid w:val="00245918"/>
    <w:rsid w:val="0025434B"/>
    <w:rsid w:val="0026387C"/>
    <w:rsid w:val="00267F7F"/>
    <w:rsid w:val="002711E8"/>
    <w:rsid w:val="0028317D"/>
    <w:rsid w:val="002A1ED2"/>
    <w:rsid w:val="002C2F21"/>
    <w:rsid w:val="002C464D"/>
    <w:rsid w:val="002D576C"/>
    <w:rsid w:val="002D7163"/>
    <w:rsid w:val="002F15A1"/>
    <w:rsid w:val="002F3764"/>
    <w:rsid w:val="00306A41"/>
    <w:rsid w:val="003371C7"/>
    <w:rsid w:val="00353438"/>
    <w:rsid w:val="00371E4C"/>
    <w:rsid w:val="00372CE0"/>
    <w:rsid w:val="003B6D85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3CB"/>
    <w:rsid w:val="00482A93"/>
    <w:rsid w:val="004839A6"/>
    <w:rsid w:val="00483B04"/>
    <w:rsid w:val="00485649"/>
    <w:rsid w:val="004856C9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513A79"/>
    <w:rsid w:val="00514187"/>
    <w:rsid w:val="0051694D"/>
    <w:rsid w:val="00516A16"/>
    <w:rsid w:val="00525D57"/>
    <w:rsid w:val="00526182"/>
    <w:rsid w:val="00526F87"/>
    <w:rsid w:val="005315D2"/>
    <w:rsid w:val="00535879"/>
    <w:rsid w:val="00537954"/>
    <w:rsid w:val="00540585"/>
    <w:rsid w:val="00563E9E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8041D"/>
    <w:rsid w:val="006C215A"/>
    <w:rsid w:val="006E55CE"/>
    <w:rsid w:val="006F74A3"/>
    <w:rsid w:val="00707F87"/>
    <w:rsid w:val="007217B2"/>
    <w:rsid w:val="007255F3"/>
    <w:rsid w:val="007328AE"/>
    <w:rsid w:val="00743C91"/>
    <w:rsid w:val="00752E36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2205F"/>
    <w:rsid w:val="00832909"/>
    <w:rsid w:val="00853D0A"/>
    <w:rsid w:val="008547B3"/>
    <w:rsid w:val="00854B45"/>
    <w:rsid w:val="00865654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3134F"/>
    <w:rsid w:val="00932019"/>
    <w:rsid w:val="00937B5A"/>
    <w:rsid w:val="00940ED6"/>
    <w:rsid w:val="00987CD7"/>
    <w:rsid w:val="009A65F6"/>
    <w:rsid w:val="009C5AD4"/>
    <w:rsid w:val="009D1438"/>
    <w:rsid w:val="009D216B"/>
    <w:rsid w:val="009F4C01"/>
    <w:rsid w:val="00A05E82"/>
    <w:rsid w:val="00A216EC"/>
    <w:rsid w:val="00A30BA1"/>
    <w:rsid w:val="00A361CB"/>
    <w:rsid w:val="00A479B6"/>
    <w:rsid w:val="00A532A4"/>
    <w:rsid w:val="00A53D94"/>
    <w:rsid w:val="00A6150F"/>
    <w:rsid w:val="00A66456"/>
    <w:rsid w:val="00A673C2"/>
    <w:rsid w:val="00AB3A15"/>
    <w:rsid w:val="00AC6200"/>
    <w:rsid w:val="00AD6A84"/>
    <w:rsid w:val="00B10FDD"/>
    <w:rsid w:val="00B128BF"/>
    <w:rsid w:val="00B139DC"/>
    <w:rsid w:val="00B24346"/>
    <w:rsid w:val="00B27694"/>
    <w:rsid w:val="00B42EF3"/>
    <w:rsid w:val="00B50230"/>
    <w:rsid w:val="00B55799"/>
    <w:rsid w:val="00B5659C"/>
    <w:rsid w:val="00B741A9"/>
    <w:rsid w:val="00B8732B"/>
    <w:rsid w:val="00B90909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7227"/>
    <w:rsid w:val="00C95FDE"/>
    <w:rsid w:val="00C97B7D"/>
    <w:rsid w:val="00CA5A94"/>
    <w:rsid w:val="00CB080D"/>
    <w:rsid w:val="00CB7F21"/>
    <w:rsid w:val="00CD0236"/>
    <w:rsid w:val="00CF0FDA"/>
    <w:rsid w:val="00D10024"/>
    <w:rsid w:val="00D14A19"/>
    <w:rsid w:val="00D30493"/>
    <w:rsid w:val="00D30B38"/>
    <w:rsid w:val="00D4308D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823AE"/>
    <w:rsid w:val="00F85358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E3B6C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5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5800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14</cp:revision>
  <cp:lastPrinted>2025-11-06T07:12:00Z</cp:lastPrinted>
  <dcterms:created xsi:type="dcterms:W3CDTF">2014-11-10T12:47:00Z</dcterms:created>
  <dcterms:modified xsi:type="dcterms:W3CDTF">2026-10-19T12:43:00Z</dcterms:modified>
</cp:coreProperties>
</file>