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B9" w:rsidRPr="002A3519" w:rsidRDefault="009A3920" w:rsidP="009A3920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D77B9" w:rsidRPr="002A3519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FD77B9">
        <w:rPr>
          <w:rFonts w:ascii="Times New Roman" w:hAnsi="Times New Roman" w:cs="Times New Roman"/>
          <w:sz w:val="28"/>
          <w:szCs w:val="28"/>
        </w:rPr>
        <w:t>№ 1</w:t>
      </w:r>
      <w:r w:rsidR="00FD77B9" w:rsidRPr="002A3519">
        <w:rPr>
          <w:rFonts w:ascii="Times New Roman" w:hAnsi="Times New Roman" w:cs="Times New Roman"/>
          <w:sz w:val="28"/>
          <w:szCs w:val="28"/>
        </w:rPr>
        <w:tab/>
      </w:r>
      <w:r w:rsidR="00FD77B9" w:rsidRPr="002A3519">
        <w:rPr>
          <w:rFonts w:ascii="Times New Roman" w:hAnsi="Times New Roman" w:cs="Times New Roman"/>
          <w:sz w:val="28"/>
          <w:szCs w:val="28"/>
        </w:rPr>
        <w:tab/>
      </w:r>
    </w:p>
    <w:p w:rsidR="00FD77B9" w:rsidRDefault="00FD77B9" w:rsidP="009A3920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2A3519">
        <w:rPr>
          <w:rFonts w:ascii="Times New Roman" w:hAnsi="Times New Roman" w:cs="Times New Roman"/>
          <w:sz w:val="28"/>
          <w:szCs w:val="28"/>
        </w:rPr>
        <w:t>к решению LX</w:t>
      </w:r>
      <w:r w:rsidRPr="002A3519">
        <w:rPr>
          <w:rFonts w:ascii="Times New Roman" w:eastAsia="Calibri" w:hAnsi="Times New Roman" w:cs="Times New Roman"/>
          <w:sz w:val="28"/>
          <w:szCs w:val="28"/>
        </w:rPr>
        <w:t>III</w:t>
      </w:r>
      <w:r w:rsidRPr="002A3519">
        <w:rPr>
          <w:rFonts w:ascii="Times New Roman" w:hAnsi="Times New Roman" w:cs="Times New Roman"/>
          <w:sz w:val="28"/>
          <w:szCs w:val="28"/>
        </w:rPr>
        <w:t xml:space="preserve"> сессии Совета </w:t>
      </w:r>
    </w:p>
    <w:p w:rsidR="00FD77B9" w:rsidRPr="002A3519" w:rsidRDefault="00FD77B9" w:rsidP="009A3920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2A3519">
        <w:rPr>
          <w:rFonts w:ascii="Times New Roman" w:hAnsi="Times New Roman" w:cs="Times New Roman"/>
          <w:sz w:val="28"/>
          <w:szCs w:val="28"/>
        </w:rPr>
        <w:t xml:space="preserve">Ахтанизовского сельского поселения      </w:t>
      </w:r>
    </w:p>
    <w:p w:rsidR="00FD77B9" w:rsidRPr="002A3519" w:rsidRDefault="00FD77B9" w:rsidP="009A3920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2A3519"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Pr="002A351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A3519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FD77B9" w:rsidRPr="002A3519" w:rsidRDefault="009A3920" w:rsidP="009A39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FD77B9" w:rsidRPr="002A3519">
        <w:rPr>
          <w:sz w:val="28"/>
          <w:szCs w:val="28"/>
        </w:rPr>
        <w:t xml:space="preserve">от </w:t>
      </w:r>
      <w:r w:rsidR="00FD77B9" w:rsidRPr="002A3519">
        <w:rPr>
          <w:rFonts w:eastAsia="Calibri"/>
          <w:sz w:val="28"/>
          <w:szCs w:val="28"/>
        </w:rPr>
        <w:t>20 ноября 2023 года</w:t>
      </w:r>
      <w:r w:rsidR="00FD77B9" w:rsidRPr="002A3519">
        <w:rPr>
          <w:sz w:val="28"/>
          <w:szCs w:val="28"/>
        </w:rPr>
        <w:t xml:space="preserve"> № </w:t>
      </w:r>
      <w:r w:rsidR="00EF582A">
        <w:rPr>
          <w:sz w:val="28"/>
          <w:szCs w:val="28"/>
        </w:rPr>
        <w:t>245</w:t>
      </w:r>
    </w:p>
    <w:p w:rsidR="00FD77B9" w:rsidRDefault="00FD77B9" w:rsidP="00FD77B9">
      <w:pPr>
        <w:jc w:val="both"/>
        <w:rPr>
          <w:sz w:val="28"/>
          <w:szCs w:val="28"/>
        </w:rPr>
      </w:pPr>
    </w:p>
    <w:p w:rsidR="00FD77B9" w:rsidRDefault="009A3920" w:rsidP="009A39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FD77B9">
        <w:rPr>
          <w:sz w:val="28"/>
          <w:szCs w:val="28"/>
        </w:rPr>
        <w:t>ПРИЛОЖЕНИЕ № 1</w:t>
      </w:r>
    </w:p>
    <w:p w:rsidR="00FD77B9" w:rsidRDefault="00FD77B9" w:rsidP="009A39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муниципальном контроле </w:t>
      </w:r>
    </w:p>
    <w:p w:rsidR="00FD77B9" w:rsidRDefault="00FD77B9" w:rsidP="009A39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в сфере благоустройства на территории</w:t>
      </w:r>
    </w:p>
    <w:p w:rsidR="00FD77B9" w:rsidRDefault="00FD77B9" w:rsidP="009A39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Ахтанизовского сельского поселения </w:t>
      </w:r>
    </w:p>
    <w:p w:rsidR="00FD77B9" w:rsidRDefault="00FD77B9" w:rsidP="009A39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Темрюкского района </w:t>
      </w:r>
    </w:p>
    <w:p w:rsidR="00FD77B9" w:rsidRDefault="00FD77B9" w:rsidP="00FD77B9">
      <w:pPr>
        <w:ind w:firstLine="567"/>
        <w:jc w:val="both"/>
        <w:rPr>
          <w:sz w:val="28"/>
          <w:szCs w:val="28"/>
        </w:rPr>
      </w:pPr>
    </w:p>
    <w:p w:rsidR="00FD77B9" w:rsidRPr="00AD1097" w:rsidRDefault="00FD77B9" w:rsidP="00FD77B9">
      <w:pPr>
        <w:pStyle w:val="ConsPlusNormal"/>
        <w:spacing w:line="240" w:lineRule="atLeast"/>
        <w:ind w:firstLine="851"/>
        <w:jc w:val="center"/>
        <w:rPr>
          <w:b/>
          <w:sz w:val="28"/>
          <w:szCs w:val="28"/>
        </w:rPr>
      </w:pPr>
      <w:r w:rsidRPr="00AD1097">
        <w:rPr>
          <w:b/>
          <w:sz w:val="28"/>
          <w:szCs w:val="28"/>
        </w:rPr>
        <w:t>ПЕРЕЧЕНЬ</w:t>
      </w:r>
    </w:p>
    <w:p w:rsidR="00FD77B9" w:rsidRPr="00AD1097" w:rsidRDefault="00FD77B9" w:rsidP="00FD77B9">
      <w:pPr>
        <w:pStyle w:val="ConsPlusNormal"/>
        <w:spacing w:line="240" w:lineRule="atLeast"/>
        <w:ind w:firstLine="851"/>
        <w:jc w:val="center"/>
        <w:rPr>
          <w:b/>
          <w:sz w:val="28"/>
          <w:szCs w:val="28"/>
        </w:rPr>
      </w:pPr>
      <w:r w:rsidRPr="00AD1097">
        <w:rPr>
          <w:b/>
          <w:sz w:val="28"/>
          <w:szCs w:val="28"/>
        </w:rPr>
        <w:t xml:space="preserve">индикаторов риска нарушения обязательных требований, используемых при осуществлении муниципального контроля в </w:t>
      </w:r>
      <w:r>
        <w:rPr>
          <w:b/>
          <w:sz w:val="28"/>
          <w:szCs w:val="28"/>
        </w:rPr>
        <w:t>сфере</w:t>
      </w:r>
      <w:r w:rsidRPr="00AD1097">
        <w:rPr>
          <w:b/>
          <w:sz w:val="28"/>
          <w:szCs w:val="28"/>
        </w:rPr>
        <w:t xml:space="preserve"> благоустройства на территории Ахтанизовского сельского поселения Темрюкского района</w:t>
      </w:r>
    </w:p>
    <w:p w:rsidR="00FD77B9" w:rsidRPr="001B0543" w:rsidRDefault="00FD77B9" w:rsidP="00FD77B9">
      <w:pPr>
        <w:pStyle w:val="ConsPlusNormal"/>
        <w:spacing w:line="240" w:lineRule="atLeast"/>
        <w:ind w:firstLine="851"/>
        <w:jc w:val="both"/>
        <w:rPr>
          <w:sz w:val="28"/>
          <w:szCs w:val="28"/>
        </w:rPr>
      </w:pPr>
    </w:p>
    <w:p w:rsidR="00FD77B9" w:rsidRPr="001B0543" w:rsidRDefault="00FD77B9" w:rsidP="00FD77B9">
      <w:pPr>
        <w:pStyle w:val="ConsPlusNormal"/>
        <w:spacing w:line="240" w:lineRule="atLeast"/>
        <w:ind w:firstLine="851"/>
        <w:jc w:val="both"/>
        <w:rPr>
          <w:sz w:val="28"/>
          <w:szCs w:val="28"/>
        </w:rPr>
      </w:pPr>
      <w:r w:rsidRPr="001B0543">
        <w:rPr>
          <w:sz w:val="28"/>
          <w:szCs w:val="28"/>
        </w:rPr>
        <w:t>Двукратный и более рост за единицу времени (месяц) в сравнении с предыдущим аналогичным периодом и (или) с аналогичным периодом предшествующего календарного года информации о лицах, пострадавших в период гололёда в пределах территории одного квартала, поступившей в уполномоченный орган</w:t>
      </w:r>
      <w:r w:rsidRPr="000B1FE7">
        <w:rPr>
          <w:sz w:val="28"/>
          <w:szCs w:val="28"/>
        </w:rPr>
        <w:t xml:space="preserve">от государственных органов, органов местного самоуправления и организаций в рамках межведомственного информационного взаимодействия, </w:t>
      </w:r>
      <w:r>
        <w:rPr>
          <w:sz w:val="28"/>
          <w:szCs w:val="28"/>
        </w:rPr>
        <w:t xml:space="preserve">общественных объединений, </w:t>
      </w:r>
      <w:r w:rsidRPr="000B1FE7">
        <w:rPr>
          <w:sz w:val="28"/>
          <w:szCs w:val="28"/>
        </w:rPr>
        <w:t>граждан, из сообще</w:t>
      </w:r>
      <w:r>
        <w:rPr>
          <w:sz w:val="28"/>
          <w:szCs w:val="28"/>
        </w:rPr>
        <w:t>ний средств массовой информации</w:t>
      </w:r>
      <w:r w:rsidRPr="001B0543">
        <w:rPr>
          <w:sz w:val="28"/>
          <w:szCs w:val="28"/>
        </w:rPr>
        <w:t>.</w:t>
      </w:r>
    </w:p>
    <w:p w:rsidR="00FD77B9" w:rsidRPr="001B0543" w:rsidRDefault="00FD77B9" w:rsidP="00FD77B9">
      <w:pPr>
        <w:pStyle w:val="ConsPlusNormal"/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Поступлени</w:t>
      </w:r>
      <w:r w:rsidRPr="001B0543">
        <w:rPr>
          <w:sz w:val="28"/>
          <w:szCs w:val="28"/>
        </w:rPr>
        <w:t>е сведений о</w:t>
      </w:r>
      <w:r>
        <w:rPr>
          <w:sz w:val="28"/>
          <w:szCs w:val="28"/>
        </w:rPr>
        <w:t xml:space="preserve"> произошедшем</w:t>
      </w:r>
      <w:r w:rsidRPr="001B0543">
        <w:rPr>
          <w:sz w:val="28"/>
          <w:szCs w:val="28"/>
        </w:rPr>
        <w:t xml:space="preserve"> пожар</w:t>
      </w:r>
      <w:r>
        <w:rPr>
          <w:sz w:val="28"/>
          <w:szCs w:val="28"/>
        </w:rPr>
        <w:t>е (возгорании)</w:t>
      </w:r>
      <w:r w:rsidRPr="001B0543">
        <w:rPr>
          <w:sz w:val="28"/>
          <w:szCs w:val="28"/>
        </w:rPr>
        <w:t xml:space="preserve"> на территории общего пользования, поступивших в уполномоченный орган </w:t>
      </w:r>
      <w:r w:rsidRPr="003F52F7">
        <w:rPr>
          <w:sz w:val="28"/>
          <w:szCs w:val="28"/>
        </w:rPr>
        <w:t>от государственных органов, органов местного самоуправления и организаций в рамках межведомственного информационного взаимодействия, общественных объединений, граждан, из сообщений средств массовой информации.</w:t>
      </w:r>
    </w:p>
    <w:p w:rsidR="00FD77B9" w:rsidRDefault="00FD77B9" w:rsidP="00FD77B9">
      <w:pPr>
        <w:pStyle w:val="ConsPlusNormal"/>
        <w:spacing w:line="240" w:lineRule="atLeast"/>
        <w:ind w:firstLine="851"/>
        <w:jc w:val="both"/>
        <w:rPr>
          <w:sz w:val="28"/>
          <w:szCs w:val="28"/>
        </w:rPr>
      </w:pPr>
      <w:r w:rsidRPr="003F7981">
        <w:rPr>
          <w:sz w:val="28"/>
          <w:szCs w:val="28"/>
        </w:rPr>
        <w:t xml:space="preserve">Трехкратный и более рост количества обращений за квартал в сравнении с предшествующим аналогичным периодом и с аналогичным периодом предшествующего календарного года, поступивших в адрес </w:t>
      </w:r>
      <w:r>
        <w:rPr>
          <w:sz w:val="28"/>
          <w:szCs w:val="28"/>
        </w:rPr>
        <w:t xml:space="preserve">уполномоченного </w:t>
      </w:r>
      <w:r w:rsidRPr="003F7981">
        <w:rPr>
          <w:sz w:val="28"/>
          <w:szCs w:val="28"/>
        </w:rPr>
        <w:t xml:space="preserve">органа от граждан (поступивших способом, позволяющим установить личность обратившегося гражданина) или организаций, от органов государственной власти, содержащих информацию о нарушении организациями и гражданами обязательных требований Правил благоустройства территории </w:t>
      </w:r>
      <w:r>
        <w:rPr>
          <w:sz w:val="28"/>
          <w:szCs w:val="28"/>
        </w:rPr>
        <w:t>Ахтанизовского сельского поселения Темрюкского района.</w:t>
      </w:r>
    </w:p>
    <w:p w:rsidR="00FD77B9" w:rsidRDefault="00FD77B9" w:rsidP="00FD77B9">
      <w:pPr>
        <w:jc w:val="both"/>
        <w:rPr>
          <w:sz w:val="28"/>
          <w:szCs w:val="28"/>
        </w:rPr>
      </w:pPr>
    </w:p>
    <w:p w:rsidR="00FD77B9" w:rsidRDefault="00FD77B9" w:rsidP="00FD77B9">
      <w:pPr>
        <w:jc w:val="both"/>
        <w:rPr>
          <w:sz w:val="28"/>
          <w:szCs w:val="28"/>
        </w:rPr>
      </w:pPr>
    </w:p>
    <w:p w:rsidR="00FD77B9" w:rsidRDefault="00FD77B9" w:rsidP="00FD7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FD77B9" w:rsidRDefault="00FD77B9" w:rsidP="00FD77B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Ахтанизовского</w:t>
      </w:r>
    </w:p>
    <w:p w:rsidR="00FD77B9" w:rsidRDefault="00FD77B9" w:rsidP="00FD7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501457" w:rsidRDefault="00FD77B9" w:rsidP="00FD77B9">
      <w:pPr>
        <w:jc w:val="both"/>
      </w:pPr>
      <w:r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Ю.П. Агеева</w:t>
      </w:r>
      <w:bookmarkStart w:id="0" w:name="_GoBack"/>
      <w:bookmarkEnd w:id="0"/>
    </w:p>
    <w:p w:rsidR="003A4877" w:rsidRPr="00EF5956" w:rsidRDefault="003A4877" w:rsidP="00EF5956"/>
    <w:sectPr w:rsidR="003A4877" w:rsidRPr="00EF5956" w:rsidSect="00FD77B9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44F91"/>
    <w:rsid w:val="000A6717"/>
    <w:rsid w:val="0039661E"/>
    <w:rsid w:val="003A4877"/>
    <w:rsid w:val="00466411"/>
    <w:rsid w:val="00501457"/>
    <w:rsid w:val="005B137B"/>
    <w:rsid w:val="006A5697"/>
    <w:rsid w:val="00744F91"/>
    <w:rsid w:val="007A6C77"/>
    <w:rsid w:val="009A3920"/>
    <w:rsid w:val="00B34823"/>
    <w:rsid w:val="00D5620D"/>
    <w:rsid w:val="00EF582A"/>
    <w:rsid w:val="00EF5956"/>
    <w:rsid w:val="00FD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14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45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1"/>
    <w:rsid w:val="00FD77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FD7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D7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 Общего отдела</dc:creator>
  <cp:keywords/>
  <dc:description/>
  <cp:lastModifiedBy>ahtaniz-pc</cp:lastModifiedBy>
  <cp:revision>5</cp:revision>
  <cp:lastPrinted>2024-10-24T12:45:00Z</cp:lastPrinted>
  <dcterms:created xsi:type="dcterms:W3CDTF">2023-12-11T11:03:00Z</dcterms:created>
  <dcterms:modified xsi:type="dcterms:W3CDTF">2025-11-24T13:07:00Z</dcterms:modified>
</cp:coreProperties>
</file>