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081" w:rsidRDefault="009A4FED" w:rsidP="003709A9">
      <w:pPr>
        <w:jc w:val="center"/>
        <w:rPr>
          <w:b/>
          <w:bCs/>
        </w:rPr>
      </w:pPr>
      <w:r w:rsidRPr="009A4FED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2.45pt;height:64.7pt;visibility:visible" filled="t">
            <v:imagedata r:id="rId4" o:title=""/>
          </v:shape>
        </w:pict>
      </w:r>
    </w:p>
    <w:p w:rsidR="00BC4081" w:rsidRDefault="00BC4081" w:rsidP="003709A9">
      <w:pPr>
        <w:jc w:val="center"/>
        <w:rPr>
          <w:b/>
          <w:bCs/>
        </w:rPr>
      </w:pPr>
    </w:p>
    <w:p w:rsidR="00BC4081" w:rsidRPr="00E05AE3" w:rsidRDefault="00BC4081" w:rsidP="003709A9">
      <w:pPr>
        <w:jc w:val="center"/>
        <w:rPr>
          <w:b/>
          <w:bCs/>
        </w:rPr>
      </w:pPr>
      <w:r>
        <w:rPr>
          <w:b/>
          <w:bCs/>
        </w:rPr>
        <w:t>АДМИНИСТРАЦИ</w:t>
      </w:r>
      <w:r w:rsidRPr="00B03A91">
        <w:rPr>
          <w:b/>
          <w:bCs/>
        </w:rPr>
        <w:t>Я</w:t>
      </w:r>
      <w:r w:rsidRPr="00E05AE3">
        <w:rPr>
          <w:b/>
          <w:bCs/>
        </w:rPr>
        <w:t xml:space="preserve"> АХТАНИЗОВСКОГО СЕЛЬСКОГО ПОСЕЛЕНИЯ</w:t>
      </w:r>
    </w:p>
    <w:p w:rsidR="00BC4081" w:rsidRPr="00E05AE3" w:rsidRDefault="00BC4081" w:rsidP="003709A9">
      <w:pPr>
        <w:jc w:val="center"/>
        <w:rPr>
          <w:b/>
          <w:bCs/>
        </w:rPr>
      </w:pPr>
      <w:r w:rsidRPr="00E05AE3">
        <w:rPr>
          <w:b/>
          <w:bCs/>
        </w:rPr>
        <w:t>ТЕМРЮКСКОГО РАЙОНА</w:t>
      </w:r>
    </w:p>
    <w:p w:rsidR="00BC4081" w:rsidRPr="00FC1251" w:rsidRDefault="00BC4081" w:rsidP="003709A9">
      <w:pPr>
        <w:jc w:val="center"/>
        <w:rPr>
          <w:b/>
          <w:bCs/>
        </w:rPr>
      </w:pPr>
    </w:p>
    <w:p w:rsidR="00BC4081" w:rsidRPr="00B82122" w:rsidRDefault="00BC4081" w:rsidP="003709A9">
      <w:pPr>
        <w:jc w:val="center"/>
        <w:rPr>
          <w:b/>
          <w:bCs/>
          <w:sz w:val="32"/>
          <w:szCs w:val="32"/>
        </w:rPr>
      </w:pPr>
      <w:r w:rsidRPr="00B82122">
        <w:rPr>
          <w:b/>
          <w:bCs/>
          <w:sz w:val="32"/>
          <w:szCs w:val="32"/>
        </w:rPr>
        <w:t>ПОСТАНОВЛЕНИЕ</w:t>
      </w:r>
    </w:p>
    <w:p w:rsidR="00BC4081" w:rsidRPr="00783D15" w:rsidRDefault="00BC4081" w:rsidP="003709A9">
      <w:pPr>
        <w:jc w:val="center"/>
      </w:pPr>
    </w:p>
    <w:p w:rsidR="00BC4081" w:rsidRDefault="00E2167B" w:rsidP="003709A9">
      <w:pPr>
        <w:jc w:val="both"/>
      </w:pPr>
      <w:r>
        <w:t>от 22.12.2020</w:t>
      </w:r>
      <w:r w:rsidR="00BC4081">
        <w:t xml:space="preserve">                            </w:t>
      </w:r>
      <w:r w:rsidR="00BC4081" w:rsidRPr="004F6264">
        <w:t xml:space="preserve"> </w:t>
      </w:r>
      <w:r w:rsidR="00BC4081">
        <w:t xml:space="preserve"> </w:t>
      </w:r>
      <w:r w:rsidR="00BC4081" w:rsidRPr="004F6264">
        <w:t xml:space="preserve">                 </w:t>
      </w:r>
      <w:r w:rsidR="00BC4081">
        <w:t xml:space="preserve">                                              </w:t>
      </w:r>
      <w:r>
        <w:t xml:space="preserve">    </w:t>
      </w:r>
      <w:r w:rsidR="00BC4081">
        <w:t xml:space="preserve"> № </w:t>
      </w:r>
      <w:r>
        <w:t>216</w:t>
      </w:r>
    </w:p>
    <w:p w:rsidR="00BC4081" w:rsidRPr="00783D15" w:rsidRDefault="00BC4081" w:rsidP="003709A9">
      <w:pPr>
        <w:jc w:val="both"/>
      </w:pPr>
    </w:p>
    <w:p w:rsidR="00BC4081" w:rsidRPr="00B82122" w:rsidRDefault="00BC4081" w:rsidP="003709A9">
      <w:pPr>
        <w:jc w:val="center"/>
        <w:rPr>
          <w:sz w:val="24"/>
          <w:szCs w:val="24"/>
        </w:rPr>
      </w:pPr>
      <w:proofErr w:type="spellStart"/>
      <w:r w:rsidRPr="00B82122">
        <w:rPr>
          <w:sz w:val="24"/>
          <w:szCs w:val="24"/>
        </w:rPr>
        <w:t>ст-ца</w:t>
      </w:r>
      <w:proofErr w:type="spellEnd"/>
      <w:r w:rsidRPr="00B82122">
        <w:rPr>
          <w:sz w:val="24"/>
          <w:szCs w:val="24"/>
        </w:rPr>
        <w:t xml:space="preserve"> Ахтанизовская</w:t>
      </w:r>
    </w:p>
    <w:p w:rsidR="00BC4081" w:rsidRDefault="00BC4081" w:rsidP="00F169E6">
      <w:pPr>
        <w:ind w:right="-365"/>
        <w:jc w:val="center"/>
      </w:pPr>
    </w:p>
    <w:p w:rsidR="00BC4081" w:rsidRDefault="00BC4081" w:rsidP="00F169E6">
      <w:pPr>
        <w:ind w:right="-365"/>
        <w:jc w:val="center"/>
        <w:rPr>
          <w:b/>
          <w:bCs/>
        </w:rPr>
      </w:pPr>
    </w:p>
    <w:p w:rsidR="00FD4037" w:rsidRPr="00FD4037" w:rsidRDefault="00B82122" w:rsidP="00FD40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D4037">
        <w:rPr>
          <w:rFonts w:ascii="Times New Roman" w:hAnsi="Times New Roman" w:cs="Times New Roman"/>
          <w:sz w:val="28"/>
          <w:szCs w:val="28"/>
        </w:rPr>
        <w:t xml:space="preserve">Об утверждении Методики </w:t>
      </w:r>
      <w:r w:rsidR="00FD4037" w:rsidRPr="00FD4037">
        <w:rPr>
          <w:rFonts w:ascii="Times New Roman" w:hAnsi="Times New Roman" w:cs="Times New Roman"/>
          <w:sz w:val="28"/>
          <w:szCs w:val="28"/>
        </w:rPr>
        <w:t>прогнозирования поступлений по источникам финансирования</w:t>
      </w:r>
      <w:r w:rsidR="00FD4037">
        <w:rPr>
          <w:rFonts w:ascii="Times New Roman" w:hAnsi="Times New Roman" w:cs="Times New Roman"/>
          <w:sz w:val="28"/>
          <w:szCs w:val="28"/>
        </w:rPr>
        <w:t xml:space="preserve"> </w:t>
      </w:r>
      <w:r w:rsidR="00FD4037" w:rsidRPr="00FD4037">
        <w:rPr>
          <w:rFonts w:ascii="Times New Roman" w:hAnsi="Times New Roman" w:cs="Times New Roman"/>
          <w:sz w:val="28"/>
          <w:szCs w:val="28"/>
        </w:rPr>
        <w:t>дефицита бюджета Ахтанизовского сельского поселения Темрюкского района, главным администратором которых является администрация</w:t>
      </w:r>
      <w:r w:rsidR="00FD4037">
        <w:rPr>
          <w:rFonts w:ascii="Times New Roman" w:hAnsi="Times New Roman" w:cs="Times New Roman"/>
          <w:sz w:val="28"/>
          <w:szCs w:val="28"/>
        </w:rPr>
        <w:t xml:space="preserve"> </w:t>
      </w:r>
      <w:r w:rsidR="00FD4037" w:rsidRPr="00FD4037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</w:p>
    <w:p w:rsidR="00BC4081" w:rsidRDefault="00BC4081" w:rsidP="00FD4037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</w:t>
      </w:r>
    </w:p>
    <w:p w:rsidR="00BC4081" w:rsidRDefault="00BC4081" w:rsidP="000D35FD"/>
    <w:p w:rsidR="00B82122" w:rsidRPr="00702229" w:rsidRDefault="00CC5D61" w:rsidP="00B82122">
      <w:pPr>
        <w:ind w:firstLine="851"/>
        <w:jc w:val="both"/>
      </w:pPr>
      <w:r>
        <w:t>В соответствии с пунктом 1 статьи 160.2 Бюджетного кодекса Российской Федерации, постановлением Правительства Российской Федерации от 26 мая 2016 года № 469 «Об общих требованиях к методике прогнозирования поступлений по источникам финансирования дефицита бюджета»</w:t>
      </w:r>
      <w:r w:rsidR="000434AB">
        <w:t>,</w:t>
      </w:r>
      <w:r>
        <w:t xml:space="preserve"> </w:t>
      </w:r>
      <w:proofErr w:type="spellStart"/>
      <w:r>
        <w:t>п</w:t>
      </w:r>
      <w:proofErr w:type="spellEnd"/>
      <w:r>
        <w:t xml:space="preserve"> о с т а </w:t>
      </w:r>
      <w:proofErr w:type="spellStart"/>
      <w:r>
        <w:t>н</w:t>
      </w:r>
      <w:proofErr w:type="spellEnd"/>
      <w:r>
        <w:t xml:space="preserve"> о в л я ю</w:t>
      </w:r>
      <w:r w:rsidR="00B82122" w:rsidRPr="00702229">
        <w:t>:</w:t>
      </w:r>
    </w:p>
    <w:p w:rsidR="00B82122" w:rsidRDefault="00B82122" w:rsidP="00B82122">
      <w:pPr>
        <w:ind w:firstLine="851"/>
        <w:jc w:val="both"/>
      </w:pPr>
      <w:r w:rsidRPr="00702229">
        <w:t>1.</w:t>
      </w:r>
      <w:r>
        <w:t xml:space="preserve"> </w:t>
      </w:r>
      <w:r w:rsidRPr="00702229">
        <w:t xml:space="preserve">Утвердить </w:t>
      </w:r>
      <w:r>
        <w:t>М</w:t>
      </w:r>
      <w:r w:rsidRPr="00702229">
        <w:t xml:space="preserve">етодику прогнозирования </w:t>
      </w:r>
      <w:r w:rsidR="00FD4037" w:rsidRPr="00FD4037">
        <w:t>поступлений по источникам финансирования</w:t>
      </w:r>
      <w:r w:rsidR="00FD4037">
        <w:t xml:space="preserve"> </w:t>
      </w:r>
      <w:r w:rsidR="00FD4037" w:rsidRPr="00FD4037">
        <w:t>дефицита</w:t>
      </w:r>
      <w:r w:rsidR="00FD4037" w:rsidRPr="00702229">
        <w:t xml:space="preserve"> </w:t>
      </w:r>
      <w:r w:rsidRPr="00702229">
        <w:t xml:space="preserve">бюджета </w:t>
      </w:r>
      <w:r>
        <w:t>Ахтанизовского сельского поселения Темрюкского района</w:t>
      </w:r>
      <w:r w:rsidR="00FD4037">
        <w:t>, главным администратором которых является администрация</w:t>
      </w:r>
      <w:r w:rsidRPr="00702229">
        <w:t xml:space="preserve"> </w:t>
      </w:r>
      <w:r w:rsidR="00FD4037">
        <w:t xml:space="preserve">Ахтанизовского сельского поселения Темрюкского района </w:t>
      </w:r>
      <w:r>
        <w:t>согласно приложению к постановлению</w:t>
      </w:r>
      <w:r w:rsidRPr="00702229">
        <w:t>.</w:t>
      </w:r>
    </w:p>
    <w:p w:rsidR="00682DC3" w:rsidRPr="00682DC3" w:rsidRDefault="00682DC3" w:rsidP="00682DC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82DC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682DC3">
        <w:rPr>
          <w:rFonts w:ascii="Times New Roman" w:hAnsi="Times New Roman" w:cs="Times New Roman"/>
          <w:b w:val="0"/>
          <w:sz w:val="28"/>
          <w:szCs w:val="28"/>
        </w:rPr>
        <w:t xml:space="preserve"> 2. Постановление администрации Ахтанизовского сельского поселения Темрюкского района от 24 августа 2016 года № 316 «Об утверждении Методики прогнозирования поступлений по источникам финансирования дефицита бюджета Ахтанизовского сельского поселения Темрюкского района, главным администратором которых является администрация Ахтанизовского сельского поселения Темрюкского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признать утратившим</w:t>
      </w:r>
      <w:r w:rsidRPr="00682DC3">
        <w:rPr>
          <w:rFonts w:ascii="Times New Roman" w:hAnsi="Times New Roman" w:cs="Times New Roman"/>
          <w:b w:val="0"/>
          <w:sz w:val="28"/>
          <w:szCs w:val="28"/>
        </w:rPr>
        <w:t xml:space="preserve"> силу.</w:t>
      </w:r>
    </w:p>
    <w:p w:rsidR="00BC4081" w:rsidRPr="00682DC3" w:rsidRDefault="00682DC3" w:rsidP="00682DC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 постановление</w:t>
      </w:r>
      <w:proofErr w:type="gramEnd"/>
      <w:r w:rsidRPr="00814341">
        <w:rPr>
          <w:rFonts w:ascii="Times New Roman" w:hAnsi="Times New Roman" w:cs="Times New Roman"/>
          <w:sz w:val="28"/>
          <w:szCs w:val="28"/>
        </w:rPr>
        <w:t xml:space="preserve"> на официальном сайте Ахтанизовского сельского поселения Темрюкского района в информационно – телекоммуникационной сети «Интернет».</w:t>
      </w:r>
    </w:p>
    <w:p w:rsidR="00BC4081" w:rsidRPr="008820E4" w:rsidRDefault="00B82122" w:rsidP="003709A9">
      <w:pPr>
        <w:pStyle w:val="a5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</w:t>
      </w:r>
      <w:r w:rsidR="00C00F01">
        <w:rPr>
          <w:b w:val="0"/>
          <w:bCs w:val="0"/>
          <w:sz w:val="28"/>
          <w:szCs w:val="28"/>
        </w:rPr>
        <w:t>3</w:t>
      </w:r>
      <w:r w:rsidR="00682DC3">
        <w:rPr>
          <w:b w:val="0"/>
          <w:bCs w:val="0"/>
          <w:sz w:val="28"/>
          <w:szCs w:val="28"/>
        </w:rPr>
        <w:t xml:space="preserve">. </w:t>
      </w:r>
      <w:proofErr w:type="gramStart"/>
      <w:r w:rsidR="00682DC3">
        <w:rPr>
          <w:b w:val="0"/>
          <w:bCs w:val="0"/>
          <w:sz w:val="28"/>
          <w:szCs w:val="28"/>
        </w:rPr>
        <w:t>Контроль за</w:t>
      </w:r>
      <w:proofErr w:type="gramEnd"/>
      <w:r w:rsidR="00682DC3">
        <w:rPr>
          <w:b w:val="0"/>
          <w:bCs w:val="0"/>
          <w:sz w:val="28"/>
          <w:szCs w:val="28"/>
        </w:rPr>
        <w:t xml:space="preserve"> выполнением </w:t>
      </w:r>
      <w:r w:rsidR="00BC4081">
        <w:rPr>
          <w:b w:val="0"/>
          <w:bCs w:val="0"/>
          <w:sz w:val="28"/>
          <w:szCs w:val="28"/>
        </w:rPr>
        <w:t xml:space="preserve">постановления возложить  на начальника отдела </w:t>
      </w:r>
      <w:r>
        <w:rPr>
          <w:b w:val="0"/>
          <w:sz w:val="28"/>
          <w:szCs w:val="28"/>
          <w:lang w:eastAsia="ar-SA"/>
        </w:rPr>
        <w:t>финансов и экономического развития</w:t>
      </w:r>
      <w:r w:rsidR="008820E4" w:rsidRPr="008820E4">
        <w:rPr>
          <w:b w:val="0"/>
          <w:sz w:val="28"/>
          <w:szCs w:val="28"/>
          <w:lang w:eastAsia="ar-SA"/>
        </w:rPr>
        <w:t xml:space="preserve"> </w:t>
      </w:r>
      <w:r w:rsidR="00682DC3">
        <w:rPr>
          <w:b w:val="0"/>
          <w:sz w:val="28"/>
          <w:szCs w:val="28"/>
        </w:rPr>
        <w:t xml:space="preserve">Ю.Г. </w:t>
      </w:r>
      <w:proofErr w:type="spellStart"/>
      <w:r w:rsidR="00682DC3">
        <w:rPr>
          <w:b w:val="0"/>
          <w:sz w:val="28"/>
          <w:szCs w:val="28"/>
        </w:rPr>
        <w:t>Дянину</w:t>
      </w:r>
      <w:proofErr w:type="spellEnd"/>
      <w:r w:rsidR="008820E4">
        <w:rPr>
          <w:b w:val="0"/>
          <w:sz w:val="28"/>
          <w:szCs w:val="28"/>
        </w:rPr>
        <w:t>.</w:t>
      </w:r>
    </w:p>
    <w:p w:rsidR="00BC4081" w:rsidRDefault="00B82122" w:rsidP="003709A9">
      <w:pPr>
        <w:pStyle w:val="a5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</w:t>
      </w:r>
      <w:r w:rsidR="00C00F01">
        <w:rPr>
          <w:b w:val="0"/>
          <w:bCs w:val="0"/>
          <w:sz w:val="28"/>
          <w:szCs w:val="28"/>
        </w:rPr>
        <w:t>4</w:t>
      </w:r>
      <w:r w:rsidR="00BC4081">
        <w:rPr>
          <w:b w:val="0"/>
          <w:bCs w:val="0"/>
          <w:sz w:val="28"/>
          <w:szCs w:val="28"/>
        </w:rPr>
        <w:t xml:space="preserve">. Постановление вступает в силу </w:t>
      </w:r>
      <w:r w:rsidR="007B760E">
        <w:rPr>
          <w:b w:val="0"/>
          <w:bCs w:val="0"/>
          <w:sz w:val="28"/>
          <w:szCs w:val="28"/>
        </w:rPr>
        <w:t>со дня его подписания.</w:t>
      </w:r>
    </w:p>
    <w:p w:rsidR="00BC4081" w:rsidRDefault="00BC4081" w:rsidP="000D35FD">
      <w:pPr>
        <w:pStyle w:val="a7"/>
        <w:tabs>
          <w:tab w:val="left" w:pos="709"/>
        </w:tabs>
        <w:ind w:firstLine="0"/>
      </w:pPr>
    </w:p>
    <w:p w:rsidR="006C7697" w:rsidRDefault="006C7697" w:rsidP="000D35FD">
      <w:pPr>
        <w:pStyle w:val="a7"/>
        <w:tabs>
          <w:tab w:val="left" w:pos="709"/>
        </w:tabs>
        <w:ind w:firstLine="0"/>
      </w:pPr>
    </w:p>
    <w:p w:rsidR="00B82122" w:rsidRDefault="006C7697" w:rsidP="00065A2C">
      <w:pPr>
        <w:pStyle w:val="a7"/>
        <w:tabs>
          <w:tab w:val="left" w:pos="709"/>
        </w:tabs>
        <w:ind w:firstLine="0"/>
      </w:pPr>
      <w:r>
        <w:t>Глава</w:t>
      </w:r>
      <w:r w:rsidR="00BC4081">
        <w:t xml:space="preserve"> Ахтанизовского </w:t>
      </w:r>
    </w:p>
    <w:p w:rsidR="00B82122" w:rsidRDefault="00B82122" w:rsidP="00B82122">
      <w:pPr>
        <w:pStyle w:val="a7"/>
        <w:tabs>
          <w:tab w:val="left" w:pos="709"/>
        </w:tabs>
        <w:ind w:firstLine="0"/>
      </w:pPr>
      <w:r>
        <w:t>с</w:t>
      </w:r>
      <w:r w:rsidR="00BC4081">
        <w:t>ельского</w:t>
      </w:r>
      <w:r>
        <w:t xml:space="preserve"> </w:t>
      </w:r>
      <w:r w:rsidR="00BC4081">
        <w:t xml:space="preserve">поселения </w:t>
      </w:r>
    </w:p>
    <w:p w:rsidR="00BC4081" w:rsidRDefault="00BC4081" w:rsidP="00B82122">
      <w:pPr>
        <w:pStyle w:val="a7"/>
        <w:tabs>
          <w:tab w:val="left" w:pos="709"/>
        </w:tabs>
        <w:ind w:firstLine="0"/>
      </w:pPr>
      <w:r>
        <w:t>Темрюкского района</w:t>
      </w:r>
      <w:r>
        <w:tab/>
      </w:r>
      <w:r>
        <w:tab/>
        <w:t xml:space="preserve">          </w:t>
      </w:r>
      <w:r>
        <w:tab/>
      </w:r>
      <w:r>
        <w:tab/>
      </w:r>
      <w:r>
        <w:tab/>
      </w:r>
      <w:r w:rsidR="006C7697">
        <w:t xml:space="preserve"> </w:t>
      </w:r>
      <w:r>
        <w:t xml:space="preserve">    </w:t>
      </w:r>
      <w:r w:rsidR="00B82122">
        <w:t xml:space="preserve">                   </w:t>
      </w:r>
      <w:r>
        <w:t xml:space="preserve">   </w:t>
      </w:r>
      <w:r w:rsidR="007B760E">
        <w:t xml:space="preserve">    С.Ю. Суслов</w:t>
      </w:r>
    </w:p>
    <w:sectPr w:rsidR="00BC4081" w:rsidSect="00850ACF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09C0"/>
    <w:rsid w:val="0002290A"/>
    <w:rsid w:val="000434AB"/>
    <w:rsid w:val="0006282E"/>
    <w:rsid w:val="00065A2C"/>
    <w:rsid w:val="000C416D"/>
    <w:rsid w:val="000C6C14"/>
    <w:rsid w:val="000D35FD"/>
    <w:rsid w:val="001201CF"/>
    <w:rsid w:val="001B5E08"/>
    <w:rsid w:val="002071C8"/>
    <w:rsid w:val="002318E3"/>
    <w:rsid w:val="00266B7D"/>
    <w:rsid w:val="003709A9"/>
    <w:rsid w:val="00384730"/>
    <w:rsid w:val="003A09C0"/>
    <w:rsid w:val="003A47AA"/>
    <w:rsid w:val="003B1DB7"/>
    <w:rsid w:val="003D0185"/>
    <w:rsid w:val="004154F1"/>
    <w:rsid w:val="00435305"/>
    <w:rsid w:val="00446D99"/>
    <w:rsid w:val="004F6264"/>
    <w:rsid w:val="00532AB7"/>
    <w:rsid w:val="005A04CE"/>
    <w:rsid w:val="005E5C53"/>
    <w:rsid w:val="00650D3F"/>
    <w:rsid w:val="00682DC3"/>
    <w:rsid w:val="0069316E"/>
    <w:rsid w:val="006C7697"/>
    <w:rsid w:val="006D46B7"/>
    <w:rsid w:val="00767A3B"/>
    <w:rsid w:val="00774316"/>
    <w:rsid w:val="00783D15"/>
    <w:rsid w:val="007B760E"/>
    <w:rsid w:val="007C172F"/>
    <w:rsid w:val="00815C27"/>
    <w:rsid w:val="00850ACF"/>
    <w:rsid w:val="0086753C"/>
    <w:rsid w:val="00881F0D"/>
    <w:rsid w:val="008820E4"/>
    <w:rsid w:val="008D6CA2"/>
    <w:rsid w:val="008E0483"/>
    <w:rsid w:val="009501A9"/>
    <w:rsid w:val="009650FF"/>
    <w:rsid w:val="0098332B"/>
    <w:rsid w:val="009A4FED"/>
    <w:rsid w:val="009B7E94"/>
    <w:rsid w:val="00A74278"/>
    <w:rsid w:val="00B03A91"/>
    <w:rsid w:val="00B61DB8"/>
    <w:rsid w:val="00B67448"/>
    <w:rsid w:val="00B82122"/>
    <w:rsid w:val="00B8443F"/>
    <w:rsid w:val="00BC4081"/>
    <w:rsid w:val="00C00F01"/>
    <w:rsid w:val="00C02E1A"/>
    <w:rsid w:val="00C153E1"/>
    <w:rsid w:val="00C2201D"/>
    <w:rsid w:val="00C230E8"/>
    <w:rsid w:val="00C76871"/>
    <w:rsid w:val="00CA1596"/>
    <w:rsid w:val="00CC153E"/>
    <w:rsid w:val="00CC5D61"/>
    <w:rsid w:val="00CF14A0"/>
    <w:rsid w:val="00D53919"/>
    <w:rsid w:val="00D83F95"/>
    <w:rsid w:val="00E05AE3"/>
    <w:rsid w:val="00E06AC1"/>
    <w:rsid w:val="00E2167B"/>
    <w:rsid w:val="00E97DB4"/>
    <w:rsid w:val="00EB4B82"/>
    <w:rsid w:val="00F1109F"/>
    <w:rsid w:val="00F169E6"/>
    <w:rsid w:val="00F27974"/>
    <w:rsid w:val="00FA70F5"/>
    <w:rsid w:val="00FC1251"/>
    <w:rsid w:val="00FD4037"/>
    <w:rsid w:val="00FF3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C0"/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A09C0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169E6"/>
    <w:rPr>
      <w:b/>
      <w:bCs/>
      <w:color w:val="000000"/>
      <w:spacing w:val="6"/>
      <w:sz w:val="22"/>
      <w:szCs w:val="22"/>
      <w:shd w:val="clear" w:color="auto" w:fill="FFFFFF"/>
    </w:rPr>
  </w:style>
  <w:style w:type="paragraph" w:customStyle="1" w:styleId="a3">
    <w:name w:val="Знак Знак Знак Знак Знак Знак Знак Знак Знак Знак"/>
    <w:basedOn w:val="a"/>
    <w:uiPriority w:val="99"/>
    <w:rsid w:val="003A09C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">
    <w:name w:val="Style2"/>
    <w:basedOn w:val="a"/>
    <w:uiPriority w:val="99"/>
    <w:rsid w:val="00CF14A0"/>
    <w:pPr>
      <w:widowControl w:val="0"/>
      <w:autoSpaceDE w:val="0"/>
      <w:autoSpaceDN w:val="0"/>
      <w:adjustRightInd w:val="0"/>
    </w:pPr>
    <w:rPr>
      <w:rFonts w:ascii="Franklin Gothic Medium" w:hAnsi="Franklin Gothic Medium" w:cs="Franklin Gothic Medium"/>
      <w:sz w:val="24"/>
      <w:szCs w:val="24"/>
    </w:rPr>
  </w:style>
  <w:style w:type="character" w:customStyle="1" w:styleId="FontStyle11">
    <w:name w:val="Font Style11"/>
    <w:basedOn w:val="a0"/>
    <w:uiPriority w:val="99"/>
    <w:rsid w:val="00CF14A0"/>
    <w:rPr>
      <w:rFonts w:ascii="Franklin Gothic Medium" w:hAnsi="Franklin Gothic Medium" w:cs="Franklin Gothic Medium"/>
      <w:sz w:val="42"/>
      <w:szCs w:val="42"/>
    </w:rPr>
  </w:style>
  <w:style w:type="paragraph" w:customStyle="1" w:styleId="a4">
    <w:name w:val="Знак"/>
    <w:basedOn w:val="a"/>
    <w:uiPriority w:val="99"/>
    <w:rsid w:val="00D83F95"/>
    <w:rPr>
      <w:rFonts w:ascii="Verdana" w:hAnsi="Verdana" w:cs="Verdana"/>
      <w:sz w:val="20"/>
      <w:szCs w:val="20"/>
      <w:lang w:val="en-US" w:eastAsia="en-US"/>
    </w:rPr>
  </w:style>
  <w:style w:type="paragraph" w:customStyle="1" w:styleId="Style1">
    <w:name w:val="Style1"/>
    <w:basedOn w:val="a"/>
    <w:uiPriority w:val="99"/>
    <w:rsid w:val="00850ACF"/>
    <w:pPr>
      <w:widowControl w:val="0"/>
      <w:autoSpaceDE w:val="0"/>
      <w:autoSpaceDN w:val="0"/>
      <w:adjustRightInd w:val="0"/>
      <w:spacing w:line="322" w:lineRule="exact"/>
      <w:ind w:firstLine="1085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850ACF"/>
    <w:pPr>
      <w:widowControl w:val="0"/>
      <w:autoSpaceDE w:val="0"/>
      <w:autoSpaceDN w:val="0"/>
      <w:adjustRightInd w:val="0"/>
      <w:spacing w:line="330" w:lineRule="exact"/>
      <w:ind w:firstLine="552"/>
      <w:jc w:val="both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850ACF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6">
    <w:name w:val="Font Style16"/>
    <w:basedOn w:val="a0"/>
    <w:uiPriority w:val="99"/>
    <w:rsid w:val="00850ACF"/>
    <w:rPr>
      <w:rFonts w:ascii="Times New Roman" w:hAnsi="Times New Roman" w:cs="Times New Roman"/>
      <w:spacing w:val="90"/>
      <w:sz w:val="18"/>
      <w:szCs w:val="18"/>
    </w:rPr>
  </w:style>
  <w:style w:type="paragraph" w:styleId="a5">
    <w:name w:val="Title"/>
    <w:basedOn w:val="a"/>
    <w:link w:val="a6"/>
    <w:uiPriority w:val="99"/>
    <w:qFormat/>
    <w:rsid w:val="000D35FD"/>
    <w:pPr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8D6CA2"/>
    <w:rPr>
      <w:rFonts w:ascii="Cambria" w:hAnsi="Cambria" w:cs="Cambria"/>
      <w:b/>
      <w:bCs/>
      <w:kern w:val="28"/>
      <w:sz w:val="32"/>
      <w:szCs w:val="32"/>
    </w:rPr>
  </w:style>
  <w:style w:type="character" w:customStyle="1" w:styleId="BodyTextIndentChar">
    <w:name w:val="Body Text Indent Char"/>
    <w:uiPriority w:val="99"/>
    <w:locked/>
    <w:rsid w:val="000D35FD"/>
    <w:rPr>
      <w:sz w:val="28"/>
      <w:szCs w:val="28"/>
    </w:rPr>
  </w:style>
  <w:style w:type="paragraph" w:styleId="a7">
    <w:name w:val="Body Text Indent"/>
    <w:basedOn w:val="a"/>
    <w:link w:val="a8"/>
    <w:uiPriority w:val="99"/>
    <w:rsid w:val="000D35FD"/>
    <w:pPr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8D6CA2"/>
    <w:rPr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3709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3709A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403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682DC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6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>adm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Общий отдел</dc:creator>
  <cp:keywords/>
  <dc:description/>
  <cp:lastModifiedBy>1</cp:lastModifiedBy>
  <cp:revision>28</cp:revision>
  <cp:lastPrinted>2020-12-29T07:41:00Z</cp:lastPrinted>
  <dcterms:created xsi:type="dcterms:W3CDTF">2015-06-18T09:40:00Z</dcterms:created>
  <dcterms:modified xsi:type="dcterms:W3CDTF">2020-12-29T08:16:00Z</dcterms:modified>
</cp:coreProperties>
</file>