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45" w:rsidRDefault="00255745" w:rsidP="00255745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45" w:rsidRPr="006D0D0F" w:rsidRDefault="00255745" w:rsidP="00255745">
      <w:pPr>
        <w:jc w:val="center"/>
        <w:rPr>
          <w:b/>
          <w:bCs/>
          <w:szCs w:val="28"/>
        </w:rPr>
      </w:pPr>
    </w:p>
    <w:p w:rsidR="00255745" w:rsidRPr="009D6369" w:rsidRDefault="00255745" w:rsidP="00255745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55745" w:rsidRPr="009D6369" w:rsidRDefault="00255745" w:rsidP="00255745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255745" w:rsidRPr="009D6369" w:rsidRDefault="00255745" w:rsidP="00255745">
      <w:pPr>
        <w:jc w:val="center"/>
        <w:rPr>
          <w:b/>
          <w:bCs/>
          <w:sz w:val="28"/>
          <w:szCs w:val="28"/>
        </w:rPr>
      </w:pPr>
    </w:p>
    <w:p w:rsidR="00255745" w:rsidRPr="009D6369" w:rsidRDefault="00255745" w:rsidP="00255745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255745" w:rsidRPr="009D6369" w:rsidRDefault="00255745" w:rsidP="00255745">
      <w:pPr>
        <w:jc w:val="center"/>
        <w:rPr>
          <w:sz w:val="28"/>
          <w:szCs w:val="28"/>
        </w:rPr>
      </w:pPr>
    </w:p>
    <w:p w:rsidR="00255745" w:rsidRPr="009D6369" w:rsidRDefault="00255745" w:rsidP="00255745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от </w:t>
      </w:r>
      <w:r>
        <w:rPr>
          <w:sz w:val="28"/>
          <w:szCs w:val="28"/>
        </w:rPr>
        <w:t>22.10.2015</w:t>
      </w:r>
      <w:r w:rsidRPr="009D6369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454</w:t>
      </w:r>
    </w:p>
    <w:p w:rsidR="00255745" w:rsidRPr="009D6369" w:rsidRDefault="00255745" w:rsidP="00255745">
      <w:pPr>
        <w:jc w:val="both"/>
        <w:rPr>
          <w:sz w:val="28"/>
          <w:szCs w:val="28"/>
        </w:rPr>
      </w:pPr>
    </w:p>
    <w:p w:rsidR="00255745" w:rsidRPr="009D6369" w:rsidRDefault="00255745" w:rsidP="00255745">
      <w:pPr>
        <w:jc w:val="center"/>
        <w:rPr>
          <w:sz w:val="28"/>
          <w:szCs w:val="28"/>
        </w:rPr>
      </w:pPr>
      <w:proofErr w:type="spellStart"/>
      <w:r w:rsidRPr="009D6369">
        <w:rPr>
          <w:sz w:val="28"/>
          <w:szCs w:val="28"/>
        </w:rPr>
        <w:t>ст-ца</w:t>
      </w:r>
      <w:proofErr w:type="spellEnd"/>
      <w:r w:rsidRPr="009D6369">
        <w:rPr>
          <w:sz w:val="28"/>
          <w:szCs w:val="28"/>
        </w:rPr>
        <w:t xml:space="preserve"> </w:t>
      </w:r>
      <w:proofErr w:type="spellStart"/>
      <w:r w:rsidRPr="009D6369">
        <w:rPr>
          <w:sz w:val="28"/>
          <w:szCs w:val="28"/>
        </w:rPr>
        <w:t>Ахтанизовская</w:t>
      </w:r>
      <w:proofErr w:type="spellEnd"/>
    </w:p>
    <w:p w:rsidR="00255745" w:rsidRDefault="00255745" w:rsidP="00255745">
      <w:pPr>
        <w:jc w:val="center"/>
        <w:rPr>
          <w:sz w:val="28"/>
          <w:szCs w:val="28"/>
        </w:rPr>
      </w:pPr>
    </w:p>
    <w:p w:rsidR="00255745" w:rsidRDefault="00255745" w:rsidP="00255745">
      <w:pPr>
        <w:jc w:val="center"/>
        <w:rPr>
          <w:sz w:val="28"/>
          <w:szCs w:val="28"/>
        </w:rPr>
      </w:pPr>
    </w:p>
    <w:p w:rsidR="00255745" w:rsidRPr="00595392" w:rsidRDefault="00255745" w:rsidP="00255745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>Об утверждении административного регламента</w:t>
      </w:r>
    </w:p>
    <w:p w:rsidR="00255745" w:rsidRPr="00595392" w:rsidRDefault="00255745" w:rsidP="00255745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 xml:space="preserve">предоставления муниципальной услуги «Предоставление копий правовых актов администрации </w:t>
      </w:r>
      <w:r>
        <w:rPr>
          <w:b/>
          <w:sz w:val="28"/>
          <w:szCs w:val="28"/>
        </w:rPr>
        <w:t xml:space="preserve">Ахтанизовского </w:t>
      </w:r>
      <w:r w:rsidRPr="00595392">
        <w:rPr>
          <w:b/>
          <w:sz w:val="28"/>
          <w:szCs w:val="28"/>
        </w:rPr>
        <w:t>сельского поселения</w:t>
      </w:r>
    </w:p>
    <w:p w:rsidR="00255745" w:rsidRPr="00595392" w:rsidRDefault="00255745" w:rsidP="00255745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>Темрюкского района»</w:t>
      </w:r>
    </w:p>
    <w:p w:rsidR="00255745" w:rsidRPr="00595392" w:rsidRDefault="00255745" w:rsidP="00255745">
      <w:pPr>
        <w:jc w:val="center"/>
        <w:rPr>
          <w:b/>
          <w:bCs/>
          <w:sz w:val="28"/>
          <w:szCs w:val="28"/>
        </w:rPr>
      </w:pPr>
      <w:r w:rsidRPr="00595392">
        <w:rPr>
          <w:b/>
          <w:sz w:val="28"/>
          <w:szCs w:val="28"/>
        </w:rPr>
        <w:t xml:space="preserve"> </w:t>
      </w:r>
    </w:p>
    <w:p w:rsidR="00255745" w:rsidRPr="00595392" w:rsidRDefault="00255745" w:rsidP="00255745">
      <w:pPr>
        <w:tabs>
          <w:tab w:val="left" w:pos="851"/>
        </w:tabs>
        <w:jc w:val="both"/>
        <w:rPr>
          <w:sz w:val="28"/>
          <w:szCs w:val="28"/>
        </w:rPr>
      </w:pPr>
      <w:r w:rsidRPr="00595392">
        <w:rPr>
          <w:sz w:val="28"/>
          <w:szCs w:val="28"/>
        </w:rPr>
        <w:t xml:space="preserve"> </w:t>
      </w:r>
    </w:p>
    <w:p w:rsidR="00255745" w:rsidRPr="00595392" w:rsidRDefault="00255745" w:rsidP="00255745">
      <w:pPr>
        <w:pStyle w:val="1"/>
        <w:ind w:firstLine="540"/>
        <w:jc w:val="both"/>
        <w:rPr>
          <w:szCs w:val="28"/>
        </w:rPr>
      </w:pPr>
      <w:proofErr w:type="gramStart"/>
      <w:r w:rsidRPr="00595392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595392">
        <w:rPr>
          <w:szCs w:val="28"/>
        </w:rPr>
        <w:t xml:space="preserve">», </w:t>
      </w:r>
      <w:proofErr w:type="spellStart"/>
      <w:proofErr w:type="gramStart"/>
      <w:r w:rsidRPr="00595392">
        <w:rPr>
          <w:szCs w:val="28"/>
        </w:rPr>
        <w:t>п</w:t>
      </w:r>
      <w:proofErr w:type="spellEnd"/>
      <w:proofErr w:type="gramEnd"/>
      <w:r w:rsidRPr="00595392">
        <w:rPr>
          <w:szCs w:val="28"/>
        </w:rPr>
        <w:t xml:space="preserve"> о с т а </w:t>
      </w:r>
      <w:proofErr w:type="spellStart"/>
      <w:r w:rsidRPr="00595392">
        <w:rPr>
          <w:szCs w:val="28"/>
        </w:rPr>
        <w:t>н</w:t>
      </w:r>
      <w:proofErr w:type="spellEnd"/>
      <w:r w:rsidRPr="00595392">
        <w:rPr>
          <w:szCs w:val="28"/>
        </w:rPr>
        <w:t xml:space="preserve"> о в л я ю:</w:t>
      </w:r>
    </w:p>
    <w:p w:rsidR="00255745" w:rsidRPr="00595392" w:rsidRDefault="00255745" w:rsidP="00255745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5392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копий правовых актов администрации </w:t>
      </w:r>
      <w:r>
        <w:rPr>
          <w:sz w:val="28"/>
          <w:szCs w:val="28"/>
        </w:rPr>
        <w:t xml:space="preserve">Ахтанизовского </w:t>
      </w:r>
      <w:r w:rsidRPr="0059539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Темрюкского района» согласно приложению</w:t>
      </w:r>
      <w:r w:rsidRPr="00595392">
        <w:rPr>
          <w:sz w:val="28"/>
          <w:szCs w:val="28"/>
        </w:rPr>
        <w:t>.</w:t>
      </w:r>
    </w:p>
    <w:p w:rsidR="00255745" w:rsidRDefault="00255745" w:rsidP="0025574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9D6369">
        <w:rPr>
          <w:spacing w:val="4"/>
          <w:sz w:val="28"/>
          <w:szCs w:val="28"/>
        </w:rPr>
        <w:t xml:space="preserve">. </w:t>
      </w:r>
      <w:r w:rsidRPr="009D6369">
        <w:rPr>
          <w:sz w:val="28"/>
          <w:szCs w:val="28"/>
        </w:rPr>
        <w:t>Общему отделу администрации Ахтанизовского сельского поселения Темрюкского района (</w:t>
      </w:r>
      <w:proofErr w:type="spellStart"/>
      <w:r w:rsidRPr="009D6369">
        <w:rPr>
          <w:sz w:val="28"/>
          <w:szCs w:val="28"/>
        </w:rPr>
        <w:t>Педанова</w:t>
      </w:r>
      <w:proofErr w:type="spellEnd"/>
      <w:r w:rsidRPr="009D6369"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255745" w:rsidRPr="009D6369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560C">
        <w:rPr>
          <w:sz w:val="28"/>
          <w:szCs w:val="28"/>
        </w:rPr>
        <w:t>Постановление администрации Ахтанизовского сельского по</w:t>
      </w:r>
      <w:r>
        <w:rPr>
          <w:sz w:val="28"/>
          <w:szCs w:val="28"/>
        </w:rPr>
        <w:t>селения Темрюкского района от 14</w:t>
      </w:r>
      <w:r w:rsidRPr="00C6560C">
        <w:rPr>
          <w:sz w:val="28"/>
          <w:szCs w:val="28"/>
        </w:rPr>
        <w:t xml:space="preserve"> июля 2015 года № 23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</w:t>
      </w:r>
      <w:r w:rsidRPr="00C6560C">
        <w:rPr>
          <w:sz w:val="28"/>
          <w:szCs w:val="28"/>
        </w:rPr>
        <w:t>О</w:t>
      </w:r>
      <w:proofErr w:type="gramEnd"/>
      <w:r w:rsidRPr="00C6560C">
        <w:rPr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4C029B">
        <w:rPr>
          <w:sz w:val="28"/>
          <w:szCs w:val="28"/>
        </w:rPr>
        <w:t>Предоставление копий правовых актов администрации Ахтанизовского сельского поселения</w:t>
      </w:r>
      <w:r>
        <w:rPr>
          <w:sz w:val="28"/>
          <w:szCs w:val="28"/>
        </w:rPr>
        <w:t xml:space="preserve"> </w:t>
      </w:r>
      <w:r w:rsidRPr="004C029B">
        <w:rPr>
          <w:sz w:val="28"/>
          <w:szCs w:val="28"/>
        </w:rPr>
        <w:t>Темрюкского района</w:t>
      </w:r>
      <w:r w:rsidRPr="00C6560C">
        <w:rPr>
          <w:sz w:val="28"/>
          <w:szCs w:val="28"/>
        </w:rPr>
        <w:t>» признать утратившим силу</w:t>
      </w:r>
    </w:p>
    <w:p w:rsidR="00255745" w:rsidRPr="009D6369" w:rsidRDefault="00255745" w:rsidP="00255745">
      <w:pPr>
        <w:ind w:firstLine="540"/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4. </w:t>
      </w:r>
      <w:proofErr w:type="gramStart"/>
      <w:r w:rsidRPr="009D6369">
        <w:rPr>
          <w:sz w:val="28"/>
          <w:szCs w:val="28"/>
        </w:rPr>
        <w:t>Контроль за</w:t>
      </w:r>
      <w:proofErr w:type="gramEnd"/>
      <w:r w:rsidRPr="009D636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Ахтанизовского сельского поселения Темрюкского района В.В. </w:t>
      </w:r>
      <w:proofErr w:type="spellStart"/>
      <w:r w:rsidRPr="009D6369">
        <w:rPr>
          <w:sz w:val="28"/>
          <w:szCs w:val="28"/>
        </w:rPr>
        <w:t>Педанову</w:t>
      </w:r>
      <w:proofErr w:type="spellEnd"/>
      <w:r w:rsidRPr="009D6369">
        <w:rPr>
          <w:sz w:val="28"/>
          <w:szCs w:val="28"/>
        </w:rPr>
        <w:t>.</w:t>
      </w:r>
    </w:p>
    <w:p w:rsidR="00255745" w:rsidRDefault="00255745" w:rsidP="00255745">
      <w:pPr>
        <w:ind w:firstLine="540"/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>«</w:t>
      </w:r>
      <w:r w:rsidRPr="009D636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 xml:space="preserve">предоставления муниципальной услуги «Предоставление копий правовых актов </w:t>
      </w:r>
    </w:p>
    <w:p w:rsidR="00255745" w:rsidRPr="009D6369" w:rsidRDefault="00255745" w:rsidP="00255745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lastRenderedPageBreak/>
        <w:t>администрации Ахтанизовского сельского поселения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>Темрюкского района»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>вступает в силу со дня  его опубликования.</w:t>
      </w:r>
    </w:p>
    <w:p w:rsidR="00255745" w:rsidRPr="009D6369" w:rsidRDefault="00255745" w:rsidP="00255745">
      <w:pPr>
        <w:rPr>
          <w:sz w:val="28"/>
          <w:szCs w:val="28"/>
        </w:rPr>
      </w:pPr>
    </w:p>
    <w:p w:rsidR="00255745" w:rsidRPr="009D6369" w:rsidRDefault="00255745" w:rsidP="00255745">
      <w:pPr>
        <w:rPr>
          <w:sz w:val="28"/>
          <w:szCs w:val="28"/>
        </w:rPr>
      </w:pPr>
    </w:p>
    <w:p w:rsidR="00255745" w:rsidRPr="009D6369" w:rsidRDefault="00255745" w:rsidP="00255745">
      <w:pPr>
        <w:rPr>
          <w:sz w:val="28"/>
          <w:szCs w:val="28"/>
        </w:rPr>
      </w:pPr>
    </w:p>
    <w:p w:rsidR="00255745" w:rsidRPr="009D6369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D63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D6369">
        <w:rPr>
          <w:sz w:val="28"/>
          <w:szCs w:val="28"/>
        </w:rPr>
        <w:t xml:space="preserve"> Ахтанизовского </w:t>
      </w:r>
      <w:proofErr w:type="gramStart"/>
      <w:r w:rsidRPr="009D6369">
        <w:rPr>
          <w:sz w:val="28"/>
          <w:szCs w:val="28"/>
        </w:rPr>
        <w:t>сельского</w:t>
      </w:r>
      <w:proofErr w:type="gramEnd"/>
    </w:p>
    <w:p w:rsidR="00255745" w:rsidRPr="009D6369" w:rsidRDefault="00255745" w:rsidP="00255745">
      <w:pPr>
        <w:rPr>
          <w:sz w:val="28"/>
          <w:szCs w:val="28"/>
        </w:rPr>
      </w:pPr>
      <w:r w:rsidRPr="009D6369">
        <w:rPr>
          <w:sz w:val="28"/>
          <w:szCs w:val="28"/>
        </w:rPr>
        <w:t>поселения Темрюкского района</w:t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  <w:t xml:space="preserve">          </w:t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255745" w:rsidRDefault="00255745" w:rsidP="00255745">
      <w:pPr>
        <w:jc w:val="both"/>
        <w:rPr>
          <w:szCs w:val="28"/>
        </w:rPr>
      </w:pPr>
    </w:p>
    <w:p w:rsidR="00255745" w:rsidRPr="00093144" w:rsidRDefault="00255745" w:rsidP="00255745">
      <w:pPr>
        <w:ind w:left="4920"/>
        <w:jc w:val="center"/>
        <w:rPr>
          <w:rStyle w:val="a9"/>
          <w:sz w:val="28"/>
          <w:szCs w:val="28"/>
        </w:rPr>
      </w:pPr>
      <w:r w:rsidRPr="009F120A">
        <w:rPr>
          <w:rStyle w:val="a9"/>
          <w:b w:val="0"/>
          <w:sz w:val="28"/>
          <w:szCs w:val="28"/>
        </w:rPr>
        <w:t>ПРИЛОЖЕНИЕ</w:t>
      </w:r>
    </w:p>
    <w:p w:rsidR="00255745" w:rsidRPr="009F120A" w:rsidRDefault="00255745" w:rsidP="00255745">
      <w:pPr>
        <w:ind w:left="4920"/>
        <w:jc w:val="center"/>
        <w:rPr>
          <w:rStyle w:val="a9"/>
          <w:b w:val="0"/>
          <w:sz w:val="28"/>
          <w:szCs w:val="28"/>
        </w:rPr>
      </w:pPr>
    </w:p>
    <w:p w:rsidR="00255745" w:rsidRPr="009F120A" w:rsidRDefault="00255745" w:rsidP="00255745">
      <w:pPr>
        <w:tabs>
          <w:tab w:val="left" w:pos="6075"/>
          <w:tab w:val="center" w:pos="7278"/>
        </w:tabs>
        <w:ind w:left="4320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 w:rsidRPr="009F120A">
        <w:rPr>
          <w:rStyle w:val="a9"/>
          <w:b w:val="0"/>
          <w:sz w:val="28"/>
          <w:szCs w:val="28"/>
        </w:rPr>
        <w:t>УТВЕРЖДЕН</w:t>
      </w:r>
    </w:p>
    <w:p w:rsidR="00255745" w:rsidRPr="009F120A" w:rsidRDefault="00255745" w:rsidP="00255745">
      <w:pPr>
        <w:ind w:left="4920"/>
        <w:jc w:val="center"/>
        <w:rPr>
          <w:rStyle w:val="a9"/>
          <w:b w:val="0"/>
          <w:sz w:val="28"/>
          <w:szCs w:val="28"/>
        </w:rPr>
      </w:pPr>
      <w:r w:rsidRPr="009F120A">
        <w:rPr>
          <w:rStyle w:val="a9"/>
          <w:b w:val="0"/>
          <w:sz w:val="28"/>
          <w:szCs w:val="28"/>
        </w:rPr>
        <w:t>постановлением администрации</w:t>
      </w:r>
    </w:p>
    <w:p w:rsidR="00255745" w:rsidRPr="009F120A" w:rsidRDefault="00255745" w:rsidP="00255745">
      <w:pPr>
        <w:ind w:left="492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Ахтанизовского сельского поселения </w:t>
      </w:r>
    </w:p>
    <w:p w:rsidR="00255745" w:rsidRPr="009F120A" w:rsidRDefault="00255745" w:rsidP="00255745">
      <w:pPr>
        <w:ind w:left="492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Темрюкского</w:t>
      </w:r>
      <w:r w:rsidRPr="009F120A">
        <w:rPr>
          <w:rStyle w:val="a9"/>
          <w:b w:val="0"/>
          <w:sz w:val="28"/>
          <w:szCs w:val="28"/>
        </w:rPr>
        <w:t xml:space="preserve"> район</w:t>
      </w:r>
      <w:r>
        <w:rPr>
          <w:rStyle w:val="a9"/>
          <w:b w:val="0"/>
          <w:sz w:val="28"/>
          <w:szCs w:val="28"/>
        </w:rPr>
        <w:t>а</w:t>
      </w:r>
    </w:p>
    <w:p w:rsidR="00255745" w:rsidRPr="007E1DB4" w:rsidRDefault="00255745" w:rsidP="00255745">
      <w:pPr>
        <w:ind w:left="4920"/>
        <w:jc w:val="center"/>
        <w:rPr>
          <w:b/>
          <w:sz w:val="28"/>
          <w:szCs w:val="28"/>
        </w:rPr>
      </w:pPr>
      <w:r w:rsidRPr="007E1DB4">
        <w:rPr>
          <w:rStyle w:val="a9"/>
          <w:b w:val="0"/>
          <w:sz w:val="28"/>
          <w:szCs w:val="28"/>
        </w:rPr>
        <w:t xml:space="preserve">от  </w:t>
      </w:r>
      <w:r>
        <w:rPr>
          <w:rStyle w:val="a9"/>
          <w:b w:val="0"/>
          <w:sz w:val="28"/>
          <w:szCs w:val="28"/>
        </w:rPr>
        <w:t xml:space="preserve">22.10.2015  </w:t>
      </w:r>
      <w:r w:rsidRPr="007E1DB4">
        <w:rPr>
          <w:rStyle w:val="a9"/>
          <w:b w:val="0"/>
          <w:sz w:val="28"/>
          <w:szCs w:val="28"/>
        </w:rPr>
        <w:t xml:space="preserve">  № </w:t>
      </w:r>
      <w:r>
        <w:rPr>
          <w:rStyle w:val="a9"/>
          <w:b w:val="0"/>
          <w:sz w:val="28"/>
          <w:szCs w:val="28"/>
        </w:rPr>
        <w:t>454</w:t>
      </w:r>
    </w:p>
    <w:p w:rsidR="00255745" w:rsidRDefault="00255745" w:rsidP="00255745">
      <w:pPr>
        <w:pStyle w:val="1"/>
        <w:jc w:val="left"/>
        <w:rPr>
          <w:szCs w:val="28"/>
        </w:rPr>
      </w:pPr>
    </w:p>
    <w:p w:rsidR="00255745" w:rsidRPr="002C656B" w:rsidRDefault="00255745" w:rsidP="00255745"/>
    <w:p w:rsidR="00255745" w:rsidRPr="009F120A" w:rsidRDefault="00255745" w:rsidP="00255745">
      <w:pPr>
        <w:pStyle w:val="1"/>
        <w:rPr>
          <w:b/>
          <w:szCs w:val="28"/>
        </w:rPr>
      </w:pPr>
      <w:r w:rsidRPr="009F120A">
        <w:rPr>
          <w:b/>
          <w:szCs w:val="28"/>
        </w:rPr>
        <w:t>АДМИНИСТРАТИВНЫЙ РЕГЛАМЕНТ</w:t>
      </w:r>
      <w:r w:rsidRPr="009F120A">
        <w:rPr>
          <w:b/>
          <w:szCs w:val="28"/>
        </w:rPr>
        <w:br/>
        <w:t>предоставления муниципальной услуги</w:t>
      </w:r>
      <w:r>
        <w:rPr>
          <w:b/>
          <w:szCs w:val="28"/>
        </w:rPr>
        <w:t xml:space="preserve"> «</w:t>
      </w:r>
      <w:r w:rsidRPr="009F120A">
        <w:rPr>
          <w:b/>
          <w:szCs w:val="28"/>
        </w:rPr>
        <w:t xml:space="preserve">Предоставление копий правовых актов администрации </w:t>
      </w:r>
      <w:r>
        <w:rPr>
          <w:b/>
          <w:szCs w:val="28"/>
        </w:rPr>
        <w:t>Ахтанизовского сельского поселения Темрюкского района»</w:t>
      </w:r>
    </w:p>
    <w:p w:rsidR="00255745" w:rsidRPr="00C166E5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9F120A" w:rsidRDefault="00255745" w:rsidP="00255745">
      <w:pPr>
        <w:pStyle w:val="1"/>
        <w:rPr>
          <w:b/>
          <w:szCs w:val="28"/>
        </w:rPr>
      </w:pPr>
      <w:bookmarkStart w:id="0" w:name="sub_100"/>
      <w:r w:rsidRPr="009F120A">
        <w:rPr>
          <w:b/>
          <w:szCs w:val="28"/>
        </w:rPr>
        <w:t>I. Общие положения</w:t>
      </w:r>
    </w:p>
    <w:bookmarkEnd w:id="0"/>
    <w:p w:rsidR="00255745" w:rsidRPr="008A7302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</w:t>
      </w:r>
      <w:r w:rsidRPr="008A7302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9F120A">
        <w:rPr>
          <w:sz w:val="28"/>
          <w:szCs w:val="28"/>
        </w:rPr>
        <w:t xml:space="preserve">Предоставление копий правовых актов администрации </w:t>
      </w:r>
      <w:r>
        <w:rPr>
          <w:sz w:val="28"/>
          <w:szCs w:val="28"/>
        </w:rPr>
        <w:t>Ахтанизовского</w:t>
      </w:r>
      <w:r w:rsidRPr="00FB531B">
        <w:rPr>
          <w:sz w:val="28"/>
          <w:szCs w:val="28"/>
        </w:rPr>
        <w:t xml:space="preserve"> сельского поселения Темрюкского района»</w:t>
      </w:r>
      <w:r w:rsidRPr="00C16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8A7302">
        <w:rPr>
          <w:sz w:val="28"/>
          <w:szCs w:val="28"/>
        </w:rPr>
        <w:t>Муниципальная услуга) определяет сроки и последовательность действий (административные процедуры) при предоставлении Муниципальной услуги.</w:t>
      </w:r>
    </w:p>
    <w:p w:rsidR="00255745" w:rsidRDefault="00255745" w:rsidP="00255745">
      <w:pPr>
        <w:ind w:firstLine="567"/>
        <w:contextualSpacing/>
        <w:jc w:val="both"/>
        <w:rPr>
          <w:sz w:val="28"/>
          <w:szCs w:val="28"/>
        </w:rPr>
      </w:pPr>
      <w:r w:rsidRPr="00F364F2">
        <w:rPr>
          <w:sz w:val="28"/>
          <w:szCs w:val="28"/>
        </w:rPr>
        <w:t xml:space="preserve">1.2. </w:t>
      </w:r>
      <w:r w:rsidRPr="005177EE">
        <w:rPr>
          <w:sz w:val="28"/>
          <w:szCs w:val="28"/>
        </w:rPr>
        <w:t>Описание заявителей</w:t>
      </w:r>
      <w:r>
        <w:rPr>
          <w:sz w:val="28"/>
          <w:szCs w:val="28"/>
        </w:rPr>
        <w:t xml:space="preserve">, имеющих право на получение </w:t>
      </w:r>
      <w:r w:rsidRPr="005177E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255745" w:rsidRDefault="00255745" w:rsidP="00255745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F364F2">
        <w:rPr>
          <w:sz w:val="28"/>
          <w:szCs w:val="28"/>
        </w:rPr>
        <w:t xml:space="preserve">Получателями муниципальной услуги являются физические и юридические лица (далее – заявители), а также представители физических и юридических лиц с надлежаще оформленными полномочиями по взаимодействию с общим отделом администрации </w:t>
      </w:r>
      <w:r>
        <w:rPr>
          <w:sz w:val="28"/>
          <w:szCs w:val="28"/>
        </w:rPr>
        <w:t>Ахтанизовского</w:t>
      </w:r>
      <w:r w:rsidRPr="00FB531B">
        <w:rPr>
          <w:sz w:val="28"/>
          <w:szCs w:val="28"/>
        </w:rPr>
        <w:t xml:space="preserve"> сельского поселения Темрюкского района</w:t>
      </w:r>
      <w:r w:rsidRPr="00F364F2">
        <w:rPr>
          <w:sz w:val="28"/>
          <w:szCs w:val="28"/>
        </w:rPr>
        <w:t xml:space="preserve"> и муниципальным бюджетным учреждением «Многофункциональный центр по предоставлению государственных и муниципальных услуг» муниципального образования Темрюкский район (далее – МБУ «МФЦ»).</w:t>
      </w:r>
      <w:proofErr w:type="gramEnd"/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От имени физических лиц заявления о предоставлении Муницип</w:t>
      </w:r>
      <w:r>
        <w:rPr>
          <w:sz w:val="28"/>
          <w:szCs w:val="28"/>
        </w:rPr>
        <w:t xml:space="preserve">альной услуги могут подавать: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законные представители (родители, усыновители, опекуны) несовершенн</w:t>
      </w:r>
      <w:r>
        <w:rPr>
          <w:sz w:val="28"/>
          <w:szCs w:val="28"/>
        </w:rPr>
        <w:t xml:space="preserve">олетних в возрасте до 18 лет;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оп</w:t>
      </w:r>
      <w:r>
        <w:rPr>
          <w:sz w:val="28"/>
          <w:szCs w:val="28"/>
        </w:rPr>
        <w:t xml:space="preserve">екуны недееспособных граждан;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lastRenderedPageBreak/>
        <w:t xml:space="preserve"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255745" w:rsidRPr="006B30A6" w:rsidRDefault="00255745" w:rsidP="00255745">
      <w:pPr>
        <w:pStyle w:val="ConsPlusNormal"/>
        <w:spacing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"/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пальную услугу, органов, участвующих в предоставлении муниципальной услуги, осуществляется: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                               (д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255745" w:rsidRPr="006B30A6" w:rsidRDefault="00255745" w:rsidP="0025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proofErr w:type="gramStart"/>
      <w:r w:rsidRPr="008C7B6D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8C7B6D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8C7B6D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 xml:space="preserve">Если работник не может ответить на вопрос </w:t>
      </w:r>
      <w:proofErr w:type="gramStart"/>
      <w:r w:rsidRPr="008C7B6D">
        <w:rPr>
          <w:sz w:val="28"/>
          <w:szCs w:val="28"/>
        </w:rPr>
        <w:t>самостоятельно</w:t>
      </w:r>
      <w:proofErr w:type="gramEnd"/>
      <w:r w:rsidRPr="008C7B6D">
        <w:rPr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255745" w:rsidRPr="008C7B6D" w:rsidRDefault="00255745" w:rsidP="00255745">
      <w:pPr>
        <w:ind w:firstLine="567"/>
        <w:jc w:val="both"/>
        <w:outlineLvl w:val="1"/>
        <w:rPr>
          <w:bCs/>
          <w:sz w:val="28"/>
          <w:szCs w:val="28"/>
        </w:rPr>
      </w:pPr>
      <w:r w:rsidRPr="008C7B6D">
        <w:rPr>
          <w:bCs/>
          <w:sz w:val="28"/>
          <w:szCs w:val="28"/>
        </w:rPr>
        <w:t xml:space="preserve">6. </w:t>
      </w:r>
      <w:r w:rsidRPr="008C7B6D">
        <w:rPr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lastRenderedPageBreak/>
        <w:t>адрес официального сайта Ахтанизовского сельского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порядок и сроки предоставления муниципальной услуги;</w:t>
      </w:r>
    </w:p>
    <w:p w:rsidR="00255745" w:rsidRPr="008C7B6D" w:rsidRDefault="00255745" w:rsidP="00255745">
      <w:pPr>
        <w:spacing w:line="294" w:lineRule="exact"/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255745" w:rsidRPr="008C7B6D" w:rsidRDefault="00255745" w:rsidP="00255745">
      <w:pPr>
        <w:spacing w:line="294" w:lineRule="exact"/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55745" w:rsidRPr="008C7B6D" w:rsidRDefault="00255745" w:rsidP="00255745">
      <w:pPr>
        <w:spacing w:line="294" w:lineRule="exact"/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255745" w:rsidRPr="008C7B6D" w:rsidRDefault="00255745" w:rsidP="00255745">
      <w:pPr>
        <w:spacing w:line="294" w:lineRule="exact"/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основания для отказа в предоставлении муниципальной услуги;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255745" w:rsidRPr="008C7B6D" w:rsidRDefault="00255745" w:rsidP="00255745">
      <w:pPr>
        <w:tabs>
          <w:tab w:val="num" w:pos="1260"/>
        </w:tabs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 xml:space="preserve">Такая же информация размещается на официальном сайте Ахтанизовского сельского поселения Темрюкского района и сайте МБУ «МФЦ».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</w:p>
    <w:tbl>
      <w:tblPr>
        <w:tblW w:w="9721" w:type="dxa"/>
        <w:tblInd w:w="107" w:type="dxa"/>
        <w:tblLayout w:type="fixed"/>
        <w:tblLook w:val="0000"/>
      </w:tblPr>
      <w:tblGrid>
        <w:gridCol w:w="567"/>
        <w:gridCol w:w="2409"/>
        <w:gridCol w:w="25"/>
        <w:gridCol w:w="1534"/>
        <w:gridCol w:w="26"/>
        <w:gridCol w:w="2101"/>
        <w:gridCol w:w="44"/>
        <w:gridCol w:w="15"/>
        <w:gridCol w:w="1200"/>
        <w:gridCol w:w="16"/>
        <w:gridCol w:w="1702"/>
        <w:gridCol w:w="82"/>
      </w:tblGrid>
      <w:tr w:rsidR="00255745" w:rsidRPr="008C7B6D" w:rsidTr="004572C1">
        <w:trPr>
          <w:trHeight w:val="7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  <w:r w:rsidRPr="008C7B6D">
              <w:t xml:space="preserve">№ </w:t>
            </w:r>
            <w:proofErr w:type="spellStart"/>
            <w:proofErr w:type="gramStart"/>
            <w:r w:rsidRPr="008C7B6D">
              <w:t>п</w:t>
            </w:r>
            <w:proofErr w:type="spellEnd"/>
            <w:proofErr w:type="gramEnd"/>
            <w:r w:rsidRPr="008C7B6D">
              <w:t>/</w:t>
            </w:r>
            <w:proofErr w:type="spellStart"/>
            <w:r w:rsidRPr="008C7B6D">
              <w:t>п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Наименование</w:t>
            </w:r>
          </w:p>
          <w:p w:rsidR="00255745" w:rsidRPr="008C7B6D" w:rsidRDefault="00255745" w:rsidP="004572C1">
            <w:pPr>
              <w:spacing w:before="40" w:after="40"/>
              <w:ind w:hanging="15"/>
              <w:jc w:val="center"/>
            </w:pPr>
            <w:r w:rsidRPr="008C7B6D">
              <w:t>организации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Юридический адрес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График работы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Телефоны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Адреса электронной почты и сайта</w:t>
            </w:r>
          </w:p>
        </w:tc>
      </w:tr>
      <w:tr w:rsidR="00255745" w:rsidRPr="008C7B6D" w:rsidTr="004572C1">
        <w:trPr>
          <w:trHeight w:val="24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3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spacing w:before="40" w:after="40"/>
              <w:ind w:hanging="15"/>
              <w:jc w:val="center"/>
            </w:pPr>
            <w:r w:rsidRPr="008C7B6D">
              <w:t>6</w:t>
            </w:r>
          </w:p>
        </w:tc>
      </w:tr>
      <w:tr w:rsidR="00255745" w:rsidRPr="008C7B6D" w:rsidTr="004572C1">
        <w:trPr>
          <w:trHeight w:val="369"/>
        </w:trPr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Default="00255745" w:rsidP="004572C1">
            <w:pPr>
              <w:spacing w:before="40" w:after="40"/>
              <w:jc w:val="center"/>
            </w:pPr>
          </w:p>
          <w:p w:rsidR="00255745" w:rsidRDefault="00255745" w:rsidP="004572C1">
            <w:pPr>
              <w:spacing w:before="40" w:after="40"/>
              <w:jc w:val="center"/>
            </w:pPr>
            <w:r w:rsidRPr="008C7B6D">
              <w:t>Орган, непосредственно предоставляющий услугу</w:t>
            </w:r>
          </w:p>
          <w:p w:rsidR="00255745" w:rsidRPr="008C7B6D" w:rsidRDefault="00255745" w:rsidP="004572C1">
            <w:pPr>
              <w:spacing w:before="40" w:after="40"/>
              <w:jc w:val="center"/>
            </w:pPr>
          </w:p>
        </w:tc>
      </w:tr>
      <w:tr w:rsidR="00255745" w:rsidRPr="008C7B6D" w:rsidTr="004572C1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745" w:rsidRPr="008C7B6D" w:rsidRDefault="00255745" w:rsidP="004572C1">
            <w:pPr>
              <w:snapToGrid w:val="0"/>
              <w:spacing w:before="40" w:after="40"/>
              <w:jc w:val="center"/>
            </w:pPr>
            <w:r w:rsidRPr="008C7B6D">
              <w:t>1</w:t>
            </w:r>
          </w:p>
          <w:p w:rsidR="00255745" w:rsidRPr="008C7B6D" w:rsidRDefault="00255745" w:rsidP="004572C1">
            <w:pPr>
              <w:snapToGrid w:val="0"/>
              <w:spacing w:before="40" w:after="40"/>
              <w:jc w:val="center"/>
            </w:pPr>
          </w:p>
          <w:p w:rsidR="00255745" w:rsidRPr="008C7B6D" w:rsidRDefault="00255745" w:rsidP="004572C1">
            <w:pPr>
              <w:snapToGrid w:val="0"/>
              <w:spacing w:before="40" w:after="40"/>
              <w:jc w:val="center"/>
            </w:pPr>
          </w:p>
          <w:p w:rsidR="00255745" w:rsidRPr="008C7B6D" w:rsidRDefault="00255745" w:rsidP="004572C1">
            <w:pPr>
              <w:snapToGrid w:val="0"/>
              <w:spacing w:before="40" w:after="40"/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proofErr w:type="spellStart"/>
            <w:r w:rsidRPr="008C7B6D">
              <w:t>Ахтанизовское</w:t>
            </w:r>
            <w:proofErr w:type="spellEnd"/>
            <w:r w:rsidRPr="008C7B6D">
              <w:t xml:space="preserve"> сельское поселение Темрюкского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proofErr w:type="spellStart"/>
            <w:r w:rsidRPr="008C7B6D">
              <w:t>ст-ца</w:t>
            </w:r>
            <w:proofErr w:type="spellEnd"/>
            <w:r w:rsidRPr="008C7B6D">
              <w:t xml:space="preserve"> </w:t>
            </w:r>
            <w:proofErr w:type="spellStart"/>
            <w:r w:rsidRPr="008C7B6D">
              <w:t>Ахтанизовская</w:t>
            </w:r>
            <w:proofErr w:type="spellEnd"/>
            <w:r w:rsidRPr="008C7B6D">
              <w:t>, пер. Северный, 11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rPr>
                <w:rStyle w:val="Aeiaoaenoiaaynnueea"/>
                <w:bCs/>
                <w:color w:val="000000"/>
              </w:rPr>
            </w:pPr>
            <w:r w:rsidRPr="008C7B6D">
              <w:rPr>
                <w:rStyle w:val="Aeiaoaenoiaaynnueea"/>
                <w:bCs/>
                <w:color w:val="000000"/>
              </w:rPr>
              <w:t xml:space="preserve">понедельник-пятница с 8-00 до 17-00, </w:t>
            </w:r>
          </w:p>
          <w:p w:rsidR="00255745" w:rsidRPr="008C7B6D" w:rsidRDefault="00255745" w:rsidP="004572C1">
            <w:pPr>
              <w:rPr>
                <w:rStyle w:val="Aeiaoaenoiaaynnueea"/>
                <w:bCs/>
                <w:color w:val="000000"/>
              </w:rPr>
            </w:pPr>
            <w:r w:rsidRPr="008C7B6D">
              <w:rPr>
                <w:rStyle w:val="Aeiaoaenoiaaynnueea"/>
                <w:bCs/>
                <w:color w:val="000000"/>
              </w:rPr>
              <w:t>перерыв на обед: 12-00 до 14-00</w:t>
            </w:r>
          </w:p>
          <w:p w:rsidR="00255745" w:rsidRDefault="00255745" w:rsidP="004572C1">
            <w:pPr>
              <w:rPr>
                <w:rStyle w:val="Aeiaoaenoiaaynnueea"/>
                <w:bCs/>
                <w:color w:val="000000"/>
              </w:rPr>
            </w:pPr>
            <w:r w:rsidRPr="008C7B6D">
              <w:rPr>
                <w:rStyle w:val="Aeiaoaenoiaaynnueea"/>
                <w:bCs/>
                <w:color w:val="000000"/>
              </w:rPr>
              <w:t>Выходные дни</w:t>
            </w:r>
            <w:r w:rsidRPr="008C7B6D">
              <w:rPr>
                <w:rStyle w:val="Aeiaoaenoiaaynnueea"/>
                <w:bCs/>
                <w:color w:val="000000"/>
                <w:lang w:val="en-US"/>
              </w:rPr>
              <w:t xml:space="preserve">: </w:t>
            </w:r>
            <w:r w:rsidRPr="008C7B6D">
              <w:rPr>
                <w:rStyle w:val="Aeiaoaenoiaaynnueea"/>
                <w:bCs/>
                <w:color w:val="000000"/>
              </w:rPr>
              <w:t>суббота, воскресенье</w:t>
            </w:r>
          </w:p>
          <w:p w:rsidR="00255745" w:rsidRDefault="00255745" w:rsidP="004572C1">
            <w:pPr>
              <w:rPr>
                <w:rStyle w:val="Aeiaoaenoiaaynnueea"/>
                <w:bCs/>
                <w:color w:val="000000"/>
              </w:rPr>
            </w:pPr>
          </w:p>
          <w:p w:rsidR="00255745" w:rsidRPr="008C7B6D" w:rsidRDefault="00255745" w:rsidP="004572C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rPr>
                <w:rStyle w:val="Aeiaoaenoiaaynnueea"/>
                <w:bCs/>
                <w:color w:val="000000"/>
              </w:rPr>
            </w:pPr>
            <w:r w:rsidRPr="008C7B6D">
              <w:rPr>
                <w:rStyle w:val="Aeiaoaenoiaaynnueea"/>
                <w:bCs/>
                <w:color w:val="000000"/>
              </w:rPr>
              <w:t>(86148)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rPr>
                <w:rStyle w:val="Aeiaoaenoiaaynnueea"/>
                <w:bCs/>
                <w:color w:val="000000"/>
              </w:rPr>
              <w:t>6-81-86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  <w:rPr>
                <w:lang w:val="en-US"/>
              </w:rPr>
            </w:pPr>
            <w:r w:rsidRPr="008C7B6D">
              <w:rPr>
                <w:rStyle w:val="Aeiaoaenoiaaynnueea"/>
                <w:bCs/>
                <w:color w:val="000000"/>
                <w:lang w:val="en-US"/>
              </w:rPr>
              <w:t>e-mail: adm.ahtaniz@yandex.ru</w:t>
            </w:r>
          </w:p>
        </w:tc>
      </w:tr>
      <w:tr w:rsidR="00255745" w:rsidRPr="008C7B6D" w:rsidTr="004572C1">
        <w:trPr>
          <w:trHeight w:val="383"/>
        </w:trPr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45" w:rsidRPr="00255745" w:rsidRDefault="00255745" w:rsidP="004572C1">
            <w:pPr>
              <w:snapToGrid w:val="0"/>
              <w:jc w:val="center"/>
              <w:rPr>
                <w:lang w:val="en-US"/>
              </w:rPr>
            </w:pPr>
          </w:p>
          <w:p w:rsidR="00255745" w:rsidRDefault="00255745" w:rsidP="004572C1">
            <w:pPr>
              <w:snapToGrid w:val="0"/>
              <w:jc w:val="center"/>
            </w:pPr>
            <w:r w:rsidRPr="008C7B6D">
              <w:t>Органы, участвующие в предоставлении услуги</w:t>
            </w:r>
          </w:p>
          <w:p w:rsidR="00255745" w:rsidRPr="008C7B6D" w:rsidRDefault="00255745" w:rsidP="004572C1">
            <w:pPr>
              <w:snapToGrid w:val="0"/>
              <w:jc w:val="center"/>
            </w:pPr>
          </w:p>
        </w:tc>
      </w:tr>
      <w:tr w:rsidR="00255745" w:rsidRPr="00C43BE0" w:rsidTr="004572C1">
        <w:trPr>
          <w:gridAfter w:val="1"/>
          <w:wAfter w:w="82" w:type="dxa"/>
          <w:trHeight w:val="37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745" w:rsidRPr="00C43BE0" w:rsidRDefault="00255745" w:rsidP="004572C1">
            <w:pPr>
              <w:snapToGrid w:val="0"/>
              <w:spacing w:before="40" w:after="40"/>
              <w:jc w:val="center"/>
            </w:pPr>
            <w:r w:rsidRPr="00C43BE0"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745" w:rsidRPr="00C43BE0" w:rsidRDefault="00255745" w:rsidP="004572C1">
            <w:pPr>
              <w:snapToGrid w:val="0"/>
            </w:pPr>
            <w:r w:rsidRPr="00C43BE0">
              <w:t>Муниципальное бюджетное учреждение муниципального образования Темрюкский район «</w:t>
            </w:r>
            <w:proofErr w:type="spellStart"/>
            <w:r w:rsidRPr="00C43BE0">
              <w:t>Многофункци</w:t>
            </w:r>
            <w:proofErr w:type="spellEnd"/>
            <w:r w:rsidRPr="00C43BE0">
              <w:t>-</w:t>
            </w:r>
          </w:p>
          <w:p w:rsidR="00255745" w:rsidRPr="00C43BE0" w:rsidRDefault="00255745" w:rsidP="004572C1">
            <w:pPr>
              <w:snapToGrid w:val="0"/>
            </w:pPr>
            <w:proofErr w:type="spellStart"/>
            <w:r w:rsidRPr="00C43BE0">
              <w:t>ональный</w:t>
            </w:r>
            <w:proofErr w:type="spellEnd"/>
            <w:r w:rsidRPr="00C43BE0">
              <w:t xml:space="preserve"> центр </w:t>
            </w:r>
          </w:p>
          <w:p w:rsidR="00255745" w:rsidRPr="00C43BE0" w:rsidRDefault="00255745" w:rsidP="004572C1">
            <w:pPr>
              <w:suppressAutoHyphens/>
              <w:snapToGrid w:val="0"/>
            </w:pPr>
            <w:r w:rsidRPr="00C43BE0">
              <w:t xml:space="preserve">по предоставления </w:t>
            </w:r>
            <w:proofErr w:type="spellStart"/>
            <w:r w:rsidRPr="00C43BE0">
              <w:t>государствен</w:t>
            </w:r>
            <w:proofErr w:type="spellEnd"/>
            <w:r w:rsidRPr="00C43BE0">
              <w:t>-</w:t>
            </w:r>
          </w:p>
          <w:p w:rsidR="00255745" w:rsidRPr="00C43BE0" w:rsidRDefault="00255745" w:rsidP="004572C1">
            <w:pPr>
              <w:suppressAutoHyphens/>
              <w:snapToGrid w:val="0"/>
            </w:pPr>
            <w:proofErr w:type="spellStart"/>
            <w:r w:rsidRPr="00C43BE0">
              <w:t>ных</w:t>
            </w:r>
            <w:proofErr w:type="spellEnd"/>
            <w:r w:rsidRPr="00C43BE0">
              <w:t xml:space="preserve"> и муниципальных услуг» </w:t>
            </w:r>
          </w:p>
          <w:p w:rsidR="00255745" w:rsidRPr="00C43BE0" w:rsidRDefault="00255745" w:rsidP="004572C1">
            <w:pPr>
              <w:snapToGrid w:val="0"/>
            </w:pPr>
            <w:r w:rsidRPr="00C43BE0">
              <w:t xml:space="preserve">ТОСП </w:t>
            </w:r>
            <w:proofErr w:type="spellStart"/>
            <w:r w:rsidRPr="00C43BE0">
              <w:t>ст-ца</w:t>
            </w:r>
            <w:proofErr w:type="spellEnd"/>
            <w:r w:rsidRPr="00C43BE0">
              <w:t xml:space="preserve"> </w:t>
            </w:r>
            <w:proofErr w:type="spellStart"/>
            <w:r w:rsidRPr="00C43BE0">
              <w:t>Ахтанизовская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745" w:rsidRPr="00C43BE0" w:rsidRDefault="00255745" w:rsidP="004572C1">
            <w:pPr>
              <w:snapToGrid w:val="0"/>
            </w:pPr>
            <w:proofErr w:type="spellStart"/>
            <w:r w:rsidRPr="00C43BE0">
              <w:t>ст-ца</w:t>
            </w:r>
            <w:proofErr w:type="spellEnd"/>
            <w:r w:rsidRPr="00C43BE0">
              <w:t xml:space="preserve"> </w:t>
            </w:r>
            <w:proofErr w:type="spellStart"/>
            <w:r w:rsidRPr="00C43BE0">
              <w:t>Ахтанизовская</w:t>
            </w:r>
            <w:proofErr w:type="spellEnd"/>
            <w:r w:rsidRPr="00C43BE0">
              <w:t>, пер. Северный, 11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745" w:rsidRPr="00C43BE0" w:rsidRDefault="00255745" w:rsidP="004572C1">
            <w:pPr>
              <w:snapToGrid w:val="0"/>
            </w:pPr>
            <w:r w:rsidRPr="00C43BE0">
              <w:t>понедельник – пятница с 8-00 до 12-00</w:t>
            </w:r>
          </w:p>
          <w:p w:rsidR="00255745" w:rsidRPr="00C43BE0" w:rsidRDefault="00255745" w:rsidP="004572C1">
            <w:pPr>
              <w:snapToGrid w:val="0"/>
            </w:pPr>
            <w:r w:rsidRPr="00C43BE0">
              <w:t>Выходные дни: суббота, воскресенье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745" w:rsidRPr="00C43BE0" w:rsidRDefault="00255745" w:rsidP="004572C1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745" w:rsidRPr="00C43BE0" w:rsidRDefault="00255745" w:rsidP="004572C1">
            <w:pPr>
              <w:jc w:val="both"/>
            </w:pPr>
            <w:r w:rsidRPr="00C43BE0">
              <w:rPr>
                <w:u w:val="single"/>
                <w:lang w:val="en-US"/>
              </w:rPr>
              <w:t>www.mfctemryuk.ru</w:t>
            </w:r>
          </w:p>
        </w:tc>
      </w:tr>
      <w:tr w:rsidR="00255745" w:rsidRPr="008C7B6D" w:rsidTr="004572C1">
        <w:trPr>
          <w:trHeight w:val="3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745" w:rsidRPr="00C43BE0" w:rsidRDefault="00255745" w:rsidP="004572C1">
            <w:pPr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napToGrid w:val="0"/>
              <w:spacing w:before="40" w:after="40"/>
            </w:pPr>
          </w:p>
          <w:p w:rsidR="00255745" w:rsidRPr="008C7B6D" w:rsidRDefault="00255745" w:rsidP="004572C1">
            <w:pPr>
              <w:snapToGrid w:val="0"/>
              <w:spacing w:before="40" w:after="40"/>
            </w:pPr>
          </w:p>
          <w:p w:rsidR="00255745" w:rsidRPr="008C7B6D" w:rsidRDefault="00255745" w:rsidP="004572C1">
            <w:pPr>
              <w:snapToGrid w:val="0"/>
              <w:spacing w:before="40" w:after="40"/>
            </w:pPr>
          </w:p>
          <w:p w:rsidR="00255745" w:rsidRPr="008C7B6D" w:rsidRDefault="00255745" w:rsidP="004572C1">
            <w:pPr>
              <w:snapToGrid w:val="0"/>
              <w:spacing w:before="40" w:after="40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>Муниципальное бюджетное учреждение муниципального образования Темрюкский район «</w:t>
            </w:r>
            <w:proofErr w:type="spellStart"/>
            <w:r w:rsidRPr="008C7B6D">
              <w:t>Многофункци</w:t>
            </w:r>
            <w:proofErr w:type="spellEnd"/>
            <w:r w:rsidRPr="008C7B6D">
              <w:t>-</w:t>
            </w:r>
          </w:p>
          <w:p w:rsidR="00255745" w:rsidRPr="008C7B6D" w:rsidRDefault="00255745" w:rsidP="004572C1">
            <w:pPr>
              <w:snapToGrid w:val="0"/>
            </w:pPr>
            <w:proofErr w:type="spellStart"/>
            <w:r w:rsidRPr="008C7B6D">
              <w:t>ональный</w:t>
            </w:r>
            <w:proofErr w:type="spellEnd"/>
            <w:r w:rsidRPr="008C7B6D">
              <w:t xml:space="preserve"> центр </w:t>
            </w:r>
          </w:p>
          <w:p w:rsidR="00255745" w:rsidRPr="008C7B6D" w:rsidRDefault="00255745" w:rsidP="004572C1">
            <w:pPr>
              <w:suppressAutoHyphens/>
              <w:snapToGrid w:val="0"/>
            </w:pPr>
            <w:r w:rsidRPr="008C7B6D">
              <w:t xml:space="preserve">по предоставления </w:t>
            </w:r>
            <w:proofErr w:type="spellStart"/>
            <w:r w:rsidRPr="008C7B6D">
              <w:t>государствен</w:t>
            </w:r>
            <w:proofErr w:type="spellEnd"/>
            <w:r w:rsidRPr="008C7B6D">
              <w:t>-</w:t>
            </w:r>
          </w:p>
          <w:p w:rsidR="00255745" w:rsidRPr="008C7B6D" w:rsidRDefault="00255745" w:rsidP="004572C1">
            <w:pPr>
              <w:suppressAutoHyphens/>
              <w:snapToGrid w:val="0"/>
            </w:pPr>
            <w:proofErr w:type="spellStart"/>
            <w:r w:rsidRPr="008C7B6D">
              <w:t>ных</w:t>
            </w:r>
            <w:proofErr w:type="spellEnd"/>
            <w:r w:rsidRPr="008C7B6D">
              <w:t xml:space="preserve"> и муниципальных услуг» </w:t>
            </w:r>
          </w:p>
          <w:p w:rsidR="00255745" w:rsidRPr="008C7B6D" w:rsidRDefault="00255745" w:rsidP="004572C1">
            <w:pPr>
              <w:suppressAutoHyphens/>
              <w:snapToGrid w:val="0"/>
            </w:pPr>
            <w:r w:rsidRPr="008C7B6D">
              <w:t>(далее – МБУ МФЦ)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>г. Темрюк,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 г. Темрюк,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ул. Розы Люксембург, д. 65 /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ул. Гоголя, 90</w:t>
            </w:r>
          </w:p>
          <w:p w:rsidR="00255745" w:rsidRPr="008C7B6D" w:rsidRDefault="00255745" w:rsidP="004572C1">
            <w:pPr>
              <w:snapToGrid w:val="0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понедельник - пятница с 8-00 до 19-00, без перерыва на обед, </w:t>
            </w:r>
          </w:p>
          <w:p w:rsidR="00255745" w:rsidRPr="008C7B6D" w:rsidRDefault="00255745" w:rsidP="004572C1">
            <w:r w:rsidRPr="008C7B6D">
              <w:t xml:space="preserve">суббота с 8-00 </w:t>
            </w:r>
            <w:proofErr w:type="gramStart"/>
            <w:r w:rsidRPr="008C7B6D">
              <w:t>до</w:t>
            </w:r>
            <w:proofErr w:type="gramEnd"/>
            <w:r w:rsidRPr="008C7B6D">
              <w:t xml:space="preserve"> </w:t>
            </w:r>
          </w:p>
          <w:p w:rsidR="00255745" w:rsidRPr="008C7B6D" w:rsidRDefault="00255745" w:rsidP="004572C1">
            <w:r w:rsidRPr="008C7B6D">
              <w:t xml:space="preserve">13-00 без перерыва на обед </w:t>
            </w:r>
          </w:p>
          <w:p w:rsidR="00255745" w:rsidRPr="008C7B6D" w:rsidRDefault="00255745" w:rsidP="004572C1">
            <w:r w:rsidRPr="008C7B6D">
              <w:t>Выходной день:</w:t>
            </w:r>
          </w:p>
          <w:p w:rsidR="00255745" w:rsidRPr="008C7B6D" w:rsidRDefault="00255745" w:rsidP="004572C1">
            <w:r w:rsidRPr="008C7B6D">
              <w:t>воскресенье</w:t>
            </w:r>
          </w:p>
          <w:p w:rsidR="00255745" w:rsidRPr="008C7B6D" w:rsidRDefault="00255745" w:rsidP="004572C1">
            <w:pPr>
              <w:suppressAutoHyphens/>
              <w:snapToGrid w:val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(86148)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5-44-45,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5-44-11</w:t>
            </w:r>
          </w:p>
          <w:p w:rsidR="00255745" w:rsidRPr="008C7B6D" w:rsidRDefault="00255745" w:rsidP="004572C1">
            <w:pPr>
              <w:snapToGrid w:val="0"/>
            </w:pPr>
          </w:p>
          <w:p w:rsidR="00255745" w:rsidRPr="008C7B6D" w:rsidRDefault="00255745" w:rsidP="004572C1">
            <w:pPr>
              <w:snapToGrid w:val="0"/>
            </w:pPr>
          </w:p>
          <w:p w:rsidR="00255745" w:rsidRPr="008C7B6D" w:rsidRDefault="00255745" w:rsidP="004572C1">
            <w:pPr>
              <w:snapToGrid w:val="0"/>
            </w:pPr>
          </w:p>
          <w:p w:rsidR="00255745" w:rsidRPr="008C7B6D" w:rsidRDefault="00255745" w:rsidP="004572C1">
            <w:pPr>
              <w:snapToGrid w:val="0"/>
            </w:pPr>
          </w:p>
          <w:p w:rsidR="00255745" w:rsidRPr="008C7B6D" w:rsidRDefault="00255745" w:rsidP="004572C1">
            <w:pPr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45" w:rsidRPr="008C7B6D" w:rsidRDefault="00255745" w:rsidP="004572C1">
            <w:pPr>
              <w:jc w:val="both"/>
              <w:rPr>
                <w:lang w:val="en-US"/>
              </w:rPr>
            </w:pPr>
            <w:proofErr w:type="gramStart"/>
            <w:r w:rsidRPr="008C7B6D">
              <w:rPr>
                <w:lang w:val="en-US"/>
              </w:rPr>
              <w:t>e-mail</w:t>
            </w:r>
            <w:proofErr w:type="gramEnd"/>
            <w:r w:rsidRPr="008C7B6D">
              <w:rPr>
                <w:lang w:val="en-US"/>
              </w:rPr>
              <w:t>:</w:t>
            </w:r>
            <w:r w:rsidRPr="008C7B6D">
              <w:rPr>
                <w:sz w:val="28"/>
                <w:szCs w:val="28"/>
                <w:lang w:val="en-US"/>
              </w:rPr>
              <w:t xml:space="preserve">      </w:t>
            </w:r>
            <w:r w:rsidRPr="008C7B6D">
              <w:rPr>
                <w:u w:val="single"/>
                <w:lang w:val="en-US"/>
              </w:rPr>
              <w:t>mfc</w:t>
            </w:r>
            <w:hyperlink r:id="rId5" w:history="1">
              <w:r w:rsidRPr="008C7B6D">
                <w:rPr>
                  <w:color w:val="0000FF"/>
                  <w:u w:val="single"/>
                  <w:lang w:val="en-US" w:eastAsia="zh-CN"/>
                </w:rPr>
                <w:t>temryuk</w:t>
              </w:r>
            </w:hyperlink>
            <w:hyperlink r:id="rId6" w:history="1">
              <w:r w:rsidRPr="008C7B6D">
                <w:rPr>
                  <w:color w:val="0000FF"/>
                  <w:u w:val="single"/>
                  <w:lang w:val="en-US" w:eastAsia="zh-CN"/>
                </w:rPr>
                <w:t>@</w:t>
              </w:r>
            </w:hyperlink>
            <w:hyperlink r:id="rId7" w:history="1">
              <w:r w:rsidRPr="008C7B6D">
                <w:rPr>
                  <w:color w:val="0000FF"/>
                  <w:u w:val="single"/>
                  <w:lang w:val="en-US" w:eastAsia="zh-CN"/>
                </w:rPr>
                <w:t>rambler</w:t>
              </w:r>
            </w:hyperlink>
            <w:hyperlink r:id="rId8" w:history="1">
              <w:r w:rsidRPr="008C7B6D">
                <w:rPr>
                  <w:color w:val="0000FF"/>
                  <w:u w:val="single"/>
                  <w:lang w:val="en-US" w:eastAsia="zh-CN"/>
                </w:rPr>
                <w:t>.</w:t>
              </w:r>
            </w:hyperlink>
            <w:hyperlink r:id="rId9" w:history="1">
              <w:r w:rsidRPr="008C7B6D">
                <w:rPr>
                  <w:color w:val="0000FF"/>
                  <w:u w:val="single"/>
                  <w:lang w:val="en-US" w:eastAsia="zh-CN"/>
                </w:rPr>
                <w:t>ru</w:t>
              </w:r>
            </w:hyperlink>
          </w:p>
          <w:p w:rsidR="00255745" w:rsidRPr="008C7B6D" w:rsidRDefault="00255745" w:rsidP="004572C1">
            <w:pPr>
              <w:jc w:val="both"/>
              <w:rPr>
                <w:lang w:val="en-US"/>
              </w:rPr>
            </w:pPr>
          </w:p>
          <w:p w:rsidR="00255745" w:rsidRPr="008C7B6D" w:rsidRDefault="00255745" w:rsidP="004572C1">
            <w:pPr>
              <w:jc w:val="both"/>
              <w:rPr>
                <w:lang w:val="en-US"/>
              </w:rPr>
            </w:pPr>
          </w:p>
          <w:p w:rsidR="00255745" w:rsidRPr="008C7B6D" w:rsidRDefault="00255745" w:rsidP="004572C1">
            <w:pPr>
              <w:jc w:val="both"/>
              <w:rPr>
                <w:shd w:val="clear" w:color="auto" w:fill="FFFFFF"/>
                <w:lang w:val="en-US" w:eastAsia="zh-CN"/>
              </w:rPr>
            </w:pPr>
            <w:r w:rsidRPr="008C7B6D">
              <w:rPr>
                <w:u w:val="single"/>
                <w:lang w:val="en-US"/>
              </w:rPr>
              <w:t xml:space="preserve">www.mfc.temryuk. </w:t>
            </w:r>
            <w:proofErr w:type="spellStart"/>
            <w:r w:rsidRPr="008C7B6D">
              <w:rPr>
                <w:u w:val="single"/>
                <w:lang w:val="en-US"/>
              </w:rPr>
              <w:t>ru</w:t>
            </w:r>
            <w:proofErr w:type="spellEnd"/>
          </w:p>
          <w:p w:rsidR="00255745" w:rsidRPr="008C7B6D" w:rsidRDefault="00255745" w:rsidP="004572C1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55745" w:rsidRPr="008C7B6D" w:rsidRDefault="00255745" w:rsidP="004572C1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55745" w:rsidRPr="008C7B6D" w:rsidRDefault="00255745" w:rsidP="004572C1">
            <w:pPr>
              <w:suppressAutoHyphens/>
              <w:snapToGrid w:val="0"/>
              <w:jc w:val="both"/>
              <w:rPr>
                <w:shd w:val="clear" w:color="auto" w:fill="FFFFFF"/>
                <w:lang w:val="en-US" w:eastAsia="zh-CN"/>
              </w:rPr>
            </w:pPr>
          </w:p>
        </w:tc>
      </w:tr>
      <w:tr w:rsidR="00255745" w:rsidRPr="008C7B6D" w:rsidTr="004572C1">
        <w:trPr>
          <w:trHeight w:val="13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C43BE0" w:rsidRDefault="00255745" w:rsidP="004572C1">
            <w:pPr>
              <w:snapToGrid w:val="0"/>
              <w:spacing w:before="40" w:after="40"/>
              <w:ind w:hanging="1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Филиал ФГБУ «ФКП </w:t>
            </w:r>
            <w:proofErr w:type="spellStart"/>
            <w:r w:rsidRPr="008C7B6D">
              <w:t>Росреестра</w:t>
            </w:r>
            <w:proofErr w:type="spellEnd"/>
            <w:r w:rsidRPr="008C7B6D">
              <w:t>» по Краснодарскому краю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>г. Темрюк,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ул. Таманская, 58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понедельник - четверг с 8-00 до 17-00,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пятница с 8-00 до 16-00, </w:t>
            </w:r>
          </w:p>
          <w:p w:rsidR="00255745" w:rsidRDefault="00255745" w:rsidP="004572C1">
            <w:pPr>
              <w:snapToGrid w:val="0"/>
            </w:pPr>
          </w:p>
          <w:p w:rsidR="00255745" w:rsidRDefault="00255745" w:rsidP="004572C1">
            <w:pPr>
              <w:snapToGrid w:val="0"/>
            </w:pPr>
          </w:p>
          <w:p w:rsidR="00255745" w:rsidRPr="008C7B6D" w:rsidRDefault="00255745" w:rsidP="004572C1">
            <w:pPr>
              <w:snapToGrid w:val="0"/>
            </w:pPr>
            <w:r w:rsidRPr="008C7B6D">
              <w:t>перерыв  на обед: с 12-00 до 13-00. Выходные дни: суббота, воскресенье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(86148)  </w:t>
            </w:r>
          </w:p>
          <w:p w:rsidR="00255745" w:rsidRPr="008C7B6D" w:rsidRDefault="00255745" w:rsidP="004572C1">
            <w:pPr>
              <w:snapToGrid w:val="0"/>
              <w:rPr>
                <w:lang w:val="en-US"/>
              </w:rPr>
            </w:pPr>
            <w:r w:rsidRPr="008C7B6D">
              <w:t>4-43-51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jc w:val="both"/>
            </w:pPr>
            <w:r w:rsidRPr="008C7B6D">
              <w:rPr>
                <w:lang w:val="en-US"/>
              </w:rPr>
              <w:t>www.kadastr-23.ru</w:t>
            </w:r>
          </w:p>
        </w:tc>
      </w:tr>
      <w:tr w:rsidR="00255745" w:rsidRPr="008C7B6D" w:rsidTr="004572C1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C43BE0" w:rsidRDefault="00255745" w:rsidP="004572C1">
            <w:pPr>
              <w:snapToGrid w:val="0"/>
              <w:spacing w:before="40" w:after="40"/>
              <w:ind w:hanging="1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Темрюкский отдел Управления </w:t>
            </w:r>
            <w:proofErr w:type="spellStart"/>
            <w:r w:rsidRPr="008C7B6D">
              <w:t>Росреестра</w:t>
            </w:r>
            <w:proofErr w:type="spellEnd"/>
            <w:r w:rsidRPr="008C7B6D">
              <w:t xml:space="preserve">             по Краснодарскому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г. Темрюк,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ул. Розы Люксембург, 67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8C7B6D">
              <w:t>до</w:t>
            </w:r>
            <w:proofErr w:type="gramEnd"/>
            <w:r w:rsidRPr="008C7B6D">
              <w:t xml:space="preserve"> 13-00.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Выходные дни: воскресенье.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>(86148)</w:t>
            </w:r>
          </w:p>
          <w:p w:rsidR="00255745" w:rsidRPr="008C7B6D" w:rsidRDefault="00255745" w:rsidP="004572C1">
            <w:pPr>
              <w:snapToGrid w:val="0"/>
              <w:rPr>
                <w:lang w:val="en-US"/>
              </w:rPr>
            </w:pPr>
            <w:r w:rsidRPr="008C7B6D">
              <w:t>4-44-04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r w:rsidRPr="008C7B6D">
              <w:rPr>
                <w:lang w:val="en-US"/>
              </w:rPr>
              <w:t>www.rosreestr.ru</w:t>
            </w:r>
          </w:p>
        </w:tc>
      </w:tr>
      <w:tr w:rsidR="00255745" w:rsidRPr="008C7B6D" w:rsidTr="004572C1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C43BE0" w:rsidRDefault="00255745" w:rsidP="004572C1">
            <w:pPr>
              <w:snapToGrid w:val="0"/>
              <w:spacing w:before="40" w:after="40"/>
              <w:ind w:hanging="15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  <w:p w:rsidR="00255745" w:rsidRPr="008C7B6D" w:rsidRDefault="00255745" w:rsidP="004572C1">
            <w:pPr>
              <w:snapToGrid w:val="0"/>
              <w:spacing w:before="40" w:after="40"/>
              <w:ind w:hanging="15"/>
            </w:pPr>
          </w:p>
          <w:p w:rsidR="00255745" w:rsidRPr="008C7B6D" w:rsidRDefault="00255745" w:rsidP="004572C1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255745" w:rsidRPr="008C7B6D" w:rsidRDefault="00255745" w:rsidP="004572C1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255745" w:rsidRPr="008C7B6D" w:rsidRDefault="00255745" w:rsidP="004572C1">
            <w:pPr>
              <w:suppressAutoHyphens/>
              <w:snapToGrid w:val="0"/>
              <w:spacing w:before="40" w:after="40"/>
              <w:ind w:hanging="15"/>
              <w:jc w:val="center"/>
            </w:pPr>
          </w:p>
          <w:p w:rsidR="00255745" w:rsidRPr="008C7B6D" w:rsidRDefault="00255745" w:rsidP="004572C1">
            <w:pPr>
              <w:suppressAutoHyphens/>
              <w:snapToGrid w:val="0"/>
              <w:spacing w:before="40" w:after="40"/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Темрюкский отдел управления Федеральной налоговой службы </w:t>
            </w:r>
            <w:proofErr w:type="gramStart"/>
            <w:r w:rsidRPr="008C7B6D">
              <w:t>по</w:t>
            </w:r>
            <w:proofErr w:type="gramEnd"/>
            <w:r w:rsidRPr="008C7B6D">
              <w:t xml:space="preserve">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Краснодарскому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>г. Темрюк,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ул. Ленина,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102 "б"</w:t>
            </w: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Понедельник, среда с 9-00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до 18-00,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вторник, четверг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с 8-00 до 19-00,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пятница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 xml:space="preserve">с 9-00 до  16-45, перерыв на обед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с 13-00 до 14-00 каждая 1 и 3 суббота месяца с 10-00 до 15-00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snapToGrid w:val="0"/>
            </w:pPr>
            <w:r w:rsidRPr="008C7B6D">
              <w:t xml:space="preserve">(86148) </w:t>
            </w:r>
          </w:p>
          <w:p w:rsidR="00255745" w:rsidRPr="008C7B6D" w:rsidRDefault="00255745" w:rsidP="004572C1">
            <w:pPr>
              <w:snapToGrid w:val="0"/>
            </w:pPr>
            <w:r w:rsidRPr="008C7B6D">
              <w:t>4-43-70</w:t>
            </w: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  <w:jc w:val="center"/>
            </w:pPr>
          </w:p>
          <w:p w:rsidR="00255745" w:rsidRPr="008C7B6D" w:rsidRDefault="00255745" w:rsidP="004572C1">
            <w:pPr>
              <w:snapToGrid w:val="0"/>
              <w:rPr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45" w:rsidRPr="008C7B6D" w:rsidRDefault="00255745" w:rsidP="004572C1">
            <w:pPr>
              <w:rPr>
                <w:lang w:val="en-US"/>
              </w:rPr>
            </w:pPr>
            <w:r w:rsidRPr="008C7B6D">
              <w:rPr>
                <w:lang w:val="en-US"/>
              </w:rPr>
              <w:t>Email:</w:t>
            </w:r>
          </w:p>
          <w:p w:rsidR="00255745" w:rsidRPr="008C7B6D" w:rsidRDefault="00255745" w:rsidP="004572C1">
            <w:pPr>
              <w:rPr>
                <w:lang w:val="en-US"/>
              </w:rPr>
            </w:pPr>
            <w:r w:rsidRPr="008C7B6D">
              <w:rPr>
                <w:lang w:val="en-US"/>
              </w:rPr>
              <w:t>i235200@r23.</w:t>
            </w:r>
          </w:p>
          <w:p w:rsidR="00255745" w:rsidRPr="008C7B6D" w:rsidRDefault="00255745" w:rsidP="004572C1">
            <w:pPr>
              <w:rPr>
                <w:lang w:val="en-US"/>
              </w:rPr>
            </w:pPr>
            <w:r w:rsidRPr="008C7B6D">
              <w:rPr>
                <w:lang w:val="en-US"/>
              </w:rPr>
              <w:t xml:space="preserve">nalog.ru </w:t>
            </w:r>
          </w:p>
          <w:p w:rsidR="00255745" w:rsidRPr="008C7B6D" w:rsidRDefault="00255745" w:rsidP="004572C1">
            <w:pPr>
              <w:jc w:val="center"/>
              <w:rPr>
                <w:lang w:val="en-US"/>
              </w:rPr>
            </w:pPr>
          </w:p>
          <w:p w:rsidR="00255745" w:rsidRPr="008C7B6D" w:rsidRDefault="00255745" w:rsidP="004572C1">
            <w:pPr>
              <w:jc w:val="center"/>
              <w:rPr>
                <w:lang w:val="en-US"/>
              </w:rPr>
            </w:pPr>
          </w:p>
          <w:p w:rsidR="00255745" w:rsidRPr="008C7B6D" w:rsidRDefault="00255745" w:rsidP="004572C1"/>
        </w:tc>
      </w:tr>
    </w:tbl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Ахтанизовского сельского поселения Темрюкского района.  </w:t>
      </w:r>
    </w:p>
    <w:p w:rsidR="00255745" w:rsidRPr="008C7B6D" w:rsidRDefault="00255745" w:rsidP="00255745">
      <w:pPr>
        <w:ind w:firstLine="567"/>
        <w:jc w:val="both"/>
        <w:rPr>
          <w:sz w:val="28"/>
          <w:szCs w:val="28"/>
        </w:rPr>
      </w:pPr>
      <w:r w:rsidRPr="008C7B6D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255745" w:rsidRDefault="00255745" w:rsidP="00255745">
      <w:pPr>
        <w:pStyle w:val="1"/>
        <w:ind w:firstLine="567"/>
        <w:rPr>
          <w:b/>
          <w:szCs w:val="28"/>
        </w:rPr>
      </w:pPr>
    </w:p>
    <w:p w:rsidR="00255745" w:rsidRDefault="00255745" w:rsidP="00255745">
      <w:pPr>
        <w:pStyle w:val="1"/>
        <w:ind w:firstLine="567"/>
        <w:rPr>
          <w:b/>
          <w:szCs w:val="28"/>
        </w:rPr>
      </w:pPr>
      <w:r w:rsidRPr="003D4128">
        <w:rPr>
          <w:b/>
          <w:szCs w:val="28"/>
        </w:rPr>
        <w:t>II. Стандарт предоставления муниципальной услуги</w:t>
      </w:r>
      <w:bookmarkStart w:id="2" w:name="sub_210"/>
      <w:bookmarkEnd w:id="1"/>
    </w:p>
    <w:p w:rsidR="00255745" w:rsidRDefault="00255745" w:rsidP="00255745">
      <w:pPr>
        <w:ind w:firstLine="567"/>
      </w:pPr>
    </w:p>
    <w:p w:rsidR="00255745" w:rsidRPr="005B2EEE" w:rsidRDefault="00255745" w:rsidP="00255745">
      <w:pPr>
        <w:ind w:firstLine="567"/>
      </w:pPr>
    </w:p>
    <w:p w:rsidR="00255745" w:rsidRPr="003514FF" w:rsidRDefault="00255745" w:rsidP="00255745">
      <w:pPr>
        <w:pStyle w:val="a6"/>
        <w:ind w:firstLine="567"/>
        <w:jc w:val="both"/>
        <w:rPr>
          <w:b/>
          <w:sz w:val="28"/>
          <w:szCs w:val="28"/>
        </w:rPr>
      </w:pPr>
      <w:r w:rsidRPr="003514FF">
        <w:rPr>
          <w:sz w:val="28"/>
          <w:szCs w:val="28"/>
        </w:rPr>
        <w:t>2.1. Наименование Муниципальной услуги:</w:t>
      </w:r>
      <w:bookmarkEnd w:id="2"/>
      <w:r w:rsidRPr="003514FF">
        <w:rPr>
          <w:sz w:val="28"/>
          <w:szCs w:val="28"/>
        </w:rPr>
        <w:t xml:space="preserve"> «Предоставление копий правовых актов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514FF">
        <w:rPr>
          <w:sz w:val="28"/>
          <w:szCs w:val="28"/>
        </w:rPr>
        <w:t>».</w:t>
      </w:r>
      <w:bookmarkStart w:id="3" w:name="sub_220"/>
    </w:p>
    <w:p w:rsidR="00255745" w:rsidRPr="003514FF" w:rsidRDefault="00255745" w:rsidP="00255745">
      <w:pPr>
        <w:pStyle w:val="a6"/>
        <w:ind w:firstLine="567"/>
        <w:jc w:val="both"/>
        <w:rPr>
          <w:b/>
          <w:sz w:val="28"/>
          <w:szCs w:val="28"/>
        </w:rPr>
      </w:pPr>
      <w:r w:rsidRPr="003514FF">
        <w:rPr>
          <w:sz w:val="28"/>
          <w:szCs w:val="28"/>
        </w:rPr>
        <w:t>2.2. Наименование органа, предоставляющего Муниципальную услугу.</w:t>
      </w:r>
    </w:p>
    <w:bookmarkEnd w:id="3"/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 xml:space="preserve">Муниципальная услуга предоставляется непосредственно общим отделом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514FF">
        <w:rPr>
          <w:sz w:val="28"/>
          <w:szCs w:val="28"/>
        </w:rPr>
        <w:t xml:space="preserve"> (далее – общий отдел).</w:t>
      </w:r>
    </w:p>
    <w:p w:rsidR="00255745" w:rsidRPr="003514FF" w:rsidRDefault="00255745" w:rsidP="00255745">
      <w:pPr>
        <w:pStyle w:val="a6"/>
        <w:ind w:firstLine="567"/>
        <w:jc w:val="both"/>
        <w:rPr>
          <w:b/>
          <w:sz w:val="28"/>
          <w:szCs w:val="28"/>
        </w:rPr>
      </w:pPr>
      <w:bookmarkStart w:id="4" w:name="sub_230"/>
      <w:r w:rsidRPr="003514FF">
        <w:rPr>
          <w:sz w:val="28"/>
          <w:szCs w:val="28"/>
        </w:rPr>
        <w:t>2.3. Результат предоставления Муниципальной услуги</w:t>
      </w:r>
    </w:p>
    <w:bookmarkEnd w:id="4"/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>подготовка копии запрашиваемого документа заявителю</w:t>
      </w:r>
      <w:r>
        <w:rPr>
          <w:sz w:val="28"/>
          <w:szCs w:val="28"/>
        </w:rPr>
        <w:t xml:space="preserve"> </w:t>
      </w:r>
      <w:r w:rsidRPr="003514F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514FF">
        <w:rPr>
          <w:sz w:val="28"/>
          <w:szCs w:val="28"/>
        </w:rPr>
        <w:t>подготовка письменного уведомления об отказе в выдаче копии документа.</w:t>
      </w:r>
    </w:p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 xml:space="preserve">Процедура предоставления Муниципальной услуги заканчивается путем получения заявителем заверенной копии правового акта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514FF">
        <w:rPr>
          <w:sz w:val="28"/>
          <w:szCs w:val="28"/>
        </w:rPr>
        <w:t xml:space="preserve"> (далее по тексту – правовой акт).</w:t>
      </w:r>
    </w:p>
    <w:p w:rsidR="00255745" w:rsidRPr="003514FF" w:rsidRDefault="00255745" w:rsidP="00255745">
      <w:pPr>
        <w:pStyle w:val="a6"/>
        <w:ind w:firstLine="567"/>
        <w:jc w:val="both"/>
        <w:rPr>
          <w:b/>
          <w:sz w:val="28"/>
          <w:szCs w:val="28"/>
        </w:rPr>
      </w:pPr>
      <w:bookmarkStart w:id="5" w:name="sub_240"/>
      <w:r w:rsidRPr="003514FF">
        <w:rPr>
          <w:sz w:val="28"/>
          <w:szCs w:val="28"/>
        </w:rPr>
        <w:t>2.4. Сроки предоставления Муниципальной услуги</w:t>
      </w:r>
    </w:p>
    <w:bookmarkEnd w:id="5"/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 xml:space="preserve">Предоставление Муниципальной услуги осуществляется в течение 3-х </w:t>
      </w:r>
      <w:r w:rsidRPr="003514FF">
        <w:rPr>
          <w:sz w:val="28"/>
          <w:szCs w:val="28"/>
        </w:rPr>
        <w:lastRenderedPageBreak/>
        <w:t>рабочих дней со дня регистрации заявления о выдаче копии документа.</w:t>
      </w:r>
    </w:p>
    <w:p w:rsidR="00255745" w:rsidRPr="003514FF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3514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514FF">
        <w:rPr>
          <w:sz w:val="28"/>
          <w:szCs w:val="28"/>
        </w:rPr>
        <w:t xml:space="preserve"> вправе устанавливать сокращенные сроки предоставления Муниципальной услуги.</w:t>
      </w:r>
    </w:p>
    <w:p w:rsidR="00255745" w:rsidRPr="003514FF" w:rsidRDefault="00255745" w:rsidP="00255745">
      <w:pPr>
        <w:pStyle w:val="a6"/>
        <w:ind w:firstLine="567"/>
        <w:jc w:val="both"/>
        <w:rPr>
          <w:b/>
          <w:sz w:val="28"/>
          <w:szCs w:val="28"/>
        </w:rPr>
      </w:pPr>
      <w:bookmarkStart w:id="6" w:name="sub_250"/>
      <w:r w:rsidRPr="003514FF">
        <w:rPr>
          <w:sz w:val="28"/>
          <w:szCs w:val="28"/>
        </w:rPr>
        <w:t>2.5. Правовые основания для предоставления Муниципальной услуги</w:t>
      </w:r>
    </w:p>
    <w:bookmarkEnd w:id="6"/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A7302">
        <w:rPr>
          <w:sz w:val="28"/>
          <w:szCs w:val="28"/>
        </w:rPr>
        <w:t>с</w:t>
      </w:r>
      <w:proofErr w:type="gramEnd"/>
      <w:r w:rsidRPr="008A7302">
        <w:rPr>
          <w:sz w:val="28"/>
          <w:szCs w:val="28"/>
        </w:rPr>
        <w:t>:</w:t>
      </w:r>
    </w:p>
    <w:p w:rsidR="00255745" w:rsidRPr="003D4128" w:rsidRDefault="00255745" w:rsidP="00255745">
      <w:pPr>
        <w:ind w:firstLine="567"/>
        <w:jc w:val="both"/>
        <w:rPr>
          <w:sz w:val="28"/>
          <w:szCs w:val="28"/>
        </w:rPr>
      </w:pPr>
      <w:hyperlink r:id="rId10" w:history="1">
        <w:r w:rsidRPr="003D4128">
          <w:rPr>
            <w:rStyle w:val="aa"/>
            <w:b w:val="0"/>
            <w:sz w:val="28"/>
            <w:szCs w:val="28"/>
          </w:rPr>
          <w:t>Конституцией</w:t>
        </w:r>
      </w:hyperlink>
      <w:r w:rsidRPr="003D412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(текст опубликован в «Российской газете» от 25 декабря 1993 года № 237)</w:t>
      </w:r>
      <w:r w:rsidRPr="003D4128">
        <w:rPr>
          <w:sz w:val="28"/>
          <w:szCs w:val="28"/>
        </w:rPr>
        <w:t xml:space="preserve">; </w:t>
      </w:r>
    </w:p>
    <w:p w:rsidR="00255745" w:rsidRPr="003D4128" w:rsidRDefault="00255745" w:rsidP="00255745">
      <w:pPr>
        <w:ind w:firstLine="567"/>
        <w:jc w:val="both"/>
        <w:rPr>
          <w:sz w:val="28"/>
          <w:szCs w:val="28"/>
        </w:rPr>
      </w:pPr>
      <w:hyperlink r:id="rId11" w:history="1">
        <w:r w:rsidRPr="003D4128">
          <w:rPr>
            <w:rStyle w:val="aa"/>
            <w:b w:val="0"/>
            <w:sz w:val="28"/>
            <w:szCs w:val="28"/>
          </w:rPr>
          <w:t>Указом</w:t>
        </w:r>
      </w:hyperlink>
      <w:r w:rsidRPr="003D4128">
        <w:rPr>
          <w:sz w:val="28"/>
          <w:szCs w:val="28"/>
        </w:rPr>
        <w:t xml:space="preserve"> Президиума Верховного Совета СССР от 4 августа 1983 года </w:t>
      </w:r>
      <w:r>
        <w:rPr>
          <w:sz w:val="28"/>
          <w:szCs w:val="28"/>
        </w:rPr>
        <w:t>№</w:t>
      </w:r>
      <w:r w:rsidRPr="003D4128">
        <w:rPr>
          <w:sz w:val="28"/>
          <w:szCs w:val="28"/>
        </w:rPr>
        <w:t xml:space="preserve"> 9779-Х </w:t>
      </w:r>
      <w:r>
        <w:rPr>
          <w:sz w:val="28"/>
          <w:szCs w:val="28"/>
        </w:rPr>
        <w:t>«</w:t>
      </w:r>
      <w:r w:rsidRPr="003D4128">
        <w:rPr>
          <w:sz w:val="28"/>
          <w:szCs w:val="28"/>
        </w:rPr>
        <w:t>О порядке выдачи и свидетельствования предприятиями, учреждениями и организациями копий документов, касающихся прав граждан</w:t>
      </w:r>
      <w:r>
        <w:rPr>
          <w:sz w:val="28"/>
          <w:szCs w:val="28"/>
        </w:rPr>
        <w:t>» (текст опубликован в Ведомостях Верховного Совета СССР, 1983 год, № 32, ст.492)</w:t>
      </w:r>
      <w:r w:rsidRPr="003D4128">
        <w:rPr>
          <w:sz w:val="28"/>
          <w:szCs w:val="28"/>
        </w:rPr>
        <w:t xml:space="preserve">; </w:t>
      </w:r>
    </w:p>
    <w:p w:rsidR="00255745" w:rsidRPr="003D4128" w:rsidRDefault="00255745" w:rsidP="00255745">
      <w:pPr>
        <w:ind w:firstLine="567"/>
        <w:jc w:val="both"/>
        <w:rPr>
          <w:sz w:val="28"/>
          <w:szCs w:val="28"/>
        </w:rPr>
      </w:pPr>
      <w:hyperlink r:id="rId12" w:history="1">
        <w:r w:rsidRPr="003D4128">
          <w:rPr>
            <w:rStyle w:val="aa"/>
            <w:b w:val="0"/>
            <w:sz w:val="28"/>
            <w:szCs w:val="28"/>
          </w:rPr>
          <w:t>Федеральным законом</w:t>
        </w:r>
      </w:hyperlink>
      <w:r w:rsidRPr="003D4128">
        <w:rPr>
          <w:b/>
          <w:sz w:val="28"/>
          <w:szCs w:val="28"/>
        </w:rPr>
        <w:t xml:space="preserve"> </w:t>
      </w:r>
      <w:r w:rsidRPr="003D4128">
        <w:rPr>
          <w:sz w:val="28"/>
          <w:szCs w:val="28"/>
        </w:rPr>
        <w:t xml:space="preserve">от 27 июля 2010 года </w:t>
      </w:r>
      <w:r>
        <w:rPr>
          <w:sz w:val="28"/>
          <w:szCs w:val="28"/>
        </w:rPr>
        <w:t>№</w:t>
      </w:r>
      <w:r w:rsidRPr="003D4128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3D412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(текст опубликован в «Российской Газете» от 31 декабря 2004 года № 292, в «Парламентской газете» от 15 января 2005 года № 7-8, в Собрании законодательства РФ от 3 января 2005 года № 1(часть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ст.36)</w:t>
      </w:r>
      <w:r w:rsidRPr="003D4128">
        <w:rPr>
          <w:sz w:val="28"/>
          <w:szCs w:val="28"/>
        </w:rPr>
        <w:t xml:space="preserve">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hyperlink r:id="rId13" w:history="1">
        <w:r w:rsidRPr="008528F6">
          <w:rPr>
            <w:rStyle w:val="aa"/>
            <w:b w:val="0"/>
            <w:sz w:val="28"/>
            <w:szCs w:val="28"/>
          </w:rPr>
          <w:t>Уставом</w:t>
        </w:r>
      </w:hyperlink>
      <w:r w:rsidRPr="008A7302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;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Инструкци</w:t>
      </w:r>
      <w:r>
        <w:rPr>
          <w:sz w:val="28"/>
          <w:szCs w:val="28"/>
        </w:rPr>
        <w:t xml:space="preserve">ей </w:t>
      </w:r>
      <w:r w:rsidRPr="008A7302">
        <w:rPr>
          <w:sz w:val="28"/>
          <w:szCs w:val="28"/>
        </w:rPr>
        <w:t xml:space="preserve">по делопроизводству </w:t>
      </w:r>
      <w:r>
        <w:rPr>
          <w:sz w:val="28"/>
          <w:szCs w:val="28"/>
        </w:rPr>
        <w:t xml:space="preserve">в </w:t>
      </w:r>
      <w:r w:rsidRPr="008A73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района»</w:t>
      </w:r>
      <w:r w:rsidRPr="008A7302">
        <w:rPr>
          <w:sz w:val="28"/>
          <w:szCs w:val="28"/>
        </w:rPr>
        <w:t xml:space="preserve">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положением об общем отделе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настоящим Адм</w:t>
      </w:r>
      <w:r>
        <w:rPr>
          <w:sz w:val="28"/>
          <w:szCs w:val="28"/>
        </w:rPr>
        <w:t xml:space="preserve">инистративным регламентом;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иными нормативными правовыми актами Российской Федерации, Краснодарского края.</w:t>
      </w:r>
      <w:bookmarkStart w:id="7" w:name="sub_260"/>
    </w:p>
    <w:p w:rsidR="00255745" w:rsidRPr="00400467" w:rsidRDefault="00255745" w:rsidP="00255745">
      <w:pPr>
        <w:ind w:firstLine="567"/>
        <w:jc w:val="both"/>
        <w:rPr>
          <w:sz w:val="28"/>
          <w:szCs w:val="28"/>
        </w:rPr>
      </w:pPr>
      <w:r w:rsidRPr="003D4128">
        <w:rPr>
          <w:sz w:val="28"/>
          <w:szCs w:val="28"/>
        </w:rPr>
        <w:t>2.6. Перечень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3D412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bookmarkEnd w:id="7"/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Для предоставления Муниципальной услуги заявители предоставляют в администрацию </w:t>
      </w:r>
      <w:r>
        <w:rPr>
          <w:sz w:val="28"/>
          <w:szCs w:val="28"/>
        </w:rPr>
        <w:t>Ахтанизовского сельского поселения Темрюкского района:</w:t>
      </w:r>
    </w:p>
    <w:p w:rsidR="00255745" w:rsidRPr="00EF512D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письменное заявление на имя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 xml:space="preserve">  о выдаче копии правового акта</w:t>
      </w:r>
      <w:r>
        <w:rPr>
          <w:sz w:val="28"/>
          <w:szCs w:val="28"/>
        </w:rPr>
        <w:t xml:space="preserve"> (</w:t>
      </w:r>
      <w:r w:rsidRPr="00EF512D">
        <w:rPr>
          <w:sz w:val="28"/>
          <w:szCs w:val="28"/>
        </w:rPr>
        <w:t>приложение № 1);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</w:t>
      </w:r>
      <w:r>
        <w:rPr>
          <w:sz w:val="28"/>
          <w:szCs w:val="28"/>
        </w:rPr>
        <w:t xml:space="preserve">еского или юридического лица;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В заявлении в обязательном порядке указыва</w:t>
      </w:r>
      <w:r>
        <w:rPr>
          <w:sz w:val="28"/>
          <w:szCs w:val="28"/>
        </w:rPr>
        <w:t>ю</w:t>
      </w:r>
      <w:r w:rsidRPr="008A7302">
        <w:rPr>
          <w:sz w:val="28"/>
          <w:szCs w:val="28"/>
        </w:rPr>
        <w:t>тся дата, регистрационный номер и полное наименование документа, копию ко</w:t>
      </w:r>
      <w:r>
        <w:rPr>
          <w:sz w:val="28"/>
          <w:szCs w:val="28"/>
        </w:rPr>
        <w:t xml:space="preserve">торого запрашивает заявитель, </w:t>
      </w:r>
      <w:r w:rsidRPr="008A7302">
        <w:rPr>
          <w:sz w:val="28"/>
          <w:szCs w:val="28"/>
        </w:rPr>
        <w:t>причин</w:t>
      </w:r>
      <w:r>
        <w:rPr>
          <w:sz w:val="28"/>
          <w:szCs w:val="28"/>
        </w:rPr>
        <w:t>а</w:t>
      </w:r>
      <w:r w:rsidRPr="008A7302">
        <w:rPr>
          <w:sz w:val="28"/>
          <w:szCs w:val="28"/>
        </w:rPr>
        <w:t xml:space="preserve"> обращения. Если заявитель </w:t>
      </w:r>
      <w:r>
        <w:rPr>
          <w:sz w:val="28"/>
          <w:szCs w:val="28"/>
        </w:rPr>
        <w:t xml:space="preserve">является </w:t>
      </w:r>
      <w:r w:rsidRPr="008A7302">
        <w:rPr>
          <w:sz w:val="28"/>
          <w:szCs w:val="28"/>
        </w:rPr>
        <w:t>физическ</w:t>
      </w:r>
      <w:r>
        <w:rPr>
          <w:sz w:val="28"/>
          <w:szCs w:val="28"/>
        </w:rPr>
        <w:t>им</w:t>
      </w:r>
      <w:r w:rsidRPr="008A7302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8A7302">
        <w:rPr>
          <w:sz w:val="28"/>
          <w:szCs w:val="28"/>
        </w:rPr>
        <w:t xml:space="preserve"> или и</w:t>
      </w:r>
      <w:r>
        <w:rPr>
          <w:sz w:val="28"/>
          <w:szCs w:val="28"/>
        </w:rPr>
        <w:t xml:space="preserve">ндивидуальным предпринимателем, то предоставляются </w:t>
      </w:r>
      <w:r w:rsidRPr="008A7302">
        <w:rPr>
          <w:sz w:val="28"/>
          <w:szCs w:val="28"/>
        </w:rPr>
        <w:t>паспортные данные заявителя, а ес</w:t>
      </w:r>
      <w:r>
        <w:rPr>
          <w:sz w:val="28"/>
          <w:szCs w:val="28"/>
        </w:rPr>
        <w:t xml:space="preserve">ли заявитель – юридическое лицо, предоставляются </w:t>
      </w:r>
      <w:r w:rsidRPr="008A7302">
        <w:rPr>
          <w:sz w:val="28"/>
          <w:szCs w:val="28"/>
        </w:rPr>
        <w:t>реквизиты заявителя и печать, подпись и дата.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Заявления, поступившие по электронной почте должны с</w:t>
      </w:r>
      <w:r>
        <w:rPr>
          <w:sz w:val="28"/>
          <w:szCs w:val="28"/>
        </w:rPr>
        <w:t xml:space="preserve">одержать следующие реквизиты: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lastRenderedPageBreak/>
        <w:t>наименование организации или должностного л</w:t>
      </w:r>
      <w:r>
        <w:rPr>
          <w:sz w:val="28"/>
          <w:szCs w:val="28"/>
        </w:rPr>
        <w:t xml:space="preserve">ица, которому они адресованы;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дата, регистрационный номер и полное наименование запрашиваемого документа (копии),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отправления письма.</w:t>
      </w:r>
    </w:p>
    <w:p w:rsidR="00255745" w:rsidRPr="00B67A24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Должны указываться: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обращения;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8A7302">
        <w:rPr>
          <w:sz w:val="28"/>
          <w:szCs w:val="28"/>
        </w:rPr>
        <w:t>, имя,</w:t>
      </w:r>
      <w:r>
        <w:rPr>
          <w:sz w:val="28"/>
          <w:szCs w:val="28"/>
        </w:rPr>
        <w:t xml:space="preserve"> отчество заявителя;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поч</w:t>
      </w:r>
      <w:r>
        <w:rPr>
          <w:sz w:val="28"/>
          <w:szCs w:val="28"/>
        </w:rPr>
        <w:t xml:space="preserve">товый адрес места жительства;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При получении копии правового акта заявитель предъявляет документ, удостоверяющий личность.</w:t>
      </w:r>
      <w:bookmarkStart w:id="8" w:name="sub_270"/>
    </w:p>
    <w:p w:rsidR="00255745" w:rsidRPr="002E7054" w:rsidRDefault="00255745" w:rsidP="0025574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статье 7 </w:t>
      </w:r>
      <w:hyperlink r:id="rId14" w:history="1">
        <w:r w:rsidRPr="003D4128">
          <w:rPr>
            <w:rStyle w:val="aa"/>
            <w:b w:val="0"/>
            <w:sz w:val="28"/>
            <w:szCs w:val="28"/>
          </w:rPr>
          <w:t>Федеральн</w:t>
        </w:r>
        <w:r>
          <w:rPr>
            <w:rStyle w:val="aa"/>
            <w:b w:val="0"/>
            <w:sz w:val="28"/>
            <w:szCs w:val="28"/>
          </w:rPr>
          <w:t>ого</w:t>
        </w:r>
        <w:r w:rsidRPr="003D4128">
          <w:rPr>
            <w:rStyle w:val="aa"/>
            <w:b w:val="0"/>
            <w:sz w:val="28"/>
            <w:szCs w:val="28"/>
          </w:rPr>
          <w:t xml:space="preserve"> закон</w:t>
        </w:r>
        <w:r>
          <w:rPr>
            <w:rStyle w:val="aa"/>
            <w:b w:val="0"/>
            <w:sz w:val="28"/>
            <w:szCs w:val="28"/>
          </w:rPr>
          <w:t>а</w:t>
        </w:r>
      </w:hyperlink>
      <w:r w:rsidRPr="003D4128">
        <w:rPr>
          <w:b/>
          <w:sz w:val="28"/>
          <w:szCs w:val="28"/>
        </w:rPr>
        <w:t xml:space="preserve"> </w:t>
      </w:r>
      <w:r w:rsidRPr="003D4128">
        <w:rPr>
          <w:sz w:val="28"/>
          <w:szCs w:val="28"/>
        </w:rPr>
        <w:t xml:space="preserve">от 27 июля 2010 года </w:t>
      </w:r>
      <w:r>
        <w:rPr>
          <w:sz w:val="28"/>
          <w:szCs w:val="28"/>
        </w:rPr>
        <w:t>№</w:t>
      </w:r>
      <w:r w:rsidRPr="003D4128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3D412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о</w:t>
      </w:r>
      <w:r w:rsidRPr="002E7054">
        <w:rPr>
          <w:sz w:val="28"/>
          <w:szCs w:val="28"/>
        </w:rPr>
        <w:t xml:space="preserve">рганы, предоставляющие </w:t>
      </w:r>
      <w:hyperlink w:anchor="sub_2002" w:history="1">
        <w:r w:rsidRPr="002E7054">
          <w:rPr>
            <w:rStyle w:val="aa"/>
            <w:b w:val="0"/>
            <w:sz w:val="28"/>
            <w:szCs w:val="28"/>
          </w:rPr>
          <w:t>муниципальные услуги</w:t>
        </w:r>
      </w:hyperlink>
      <w:r w:rsidRPr="002E7054">
        <w:rPr>
          <w:sz w:val="28"/>
          <w:szCs w:val="28"/>
        </w:rPr>
        <w:t xml:space="preserve">, не вправе требовать от </w:t>
      </w:r>
      <w:hyperlink w:anchor="sub_2003" w:history="1">
        <w:r w:rsidRPr="002E7054">
          <w:rPr>
            <w:rStyle w:val="aa"/>
            <w:b w:val="0"/>
            <w:sz w:val="28"/>
            <w:szCs w:val="28"/>
          </w:rPr>
          <w:t>заявителя</w:t>
        </w:r>
      </w:hyperlink>
      <w:bookmarkStart w:id="9" w:name="sub_71"/>
      <w:r w:rsidRPr="002E7054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муниципальных услуг.</w:t>
      </w:r>
      <w:proofErr w:type="gramEnd"/>
    </w:p>
    <w:bookmarkEnd w:id="9"/>
    <w:p w:rsidR="00255745" w:rsidRPr="003E27BC" w:rsidRDefault="00255745" w:rsidP="00255745">
      <w:pPr>
        <w:ind w:firstLine="567"/>
        <w:jc w:val="both"/>
        <w:rPr>
          <w:sz w:val="28"/>
          <w:szCs w:val="28"/>
        </w:rPr>
      </w:pPr>
      <w:r w:rsidRPr="003D4128">
        <w:rPr>
          <w:sz w:val="28"/>
          <w:szCs w:val="28"/>
        </w:rPr>
        <w:t xml:space="preserve">2.7. Перечень оснований для отказа в </w:t>
      </w:r>
      <w:r>
        <w:rPr>
          <w:sz w:val="28"/>
          <w:szCs w:val="28"/>
        </w:rPr>
        <w:t xml:space="preserve">приеме документов, необходимых </w:t>
      </w:r>
      <w:r w:rsidRPr="003D4128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.</w:t>
      </w:r>
    </w:p>
    <w:bookmarkEnd w:id="8"/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Не подлеж</w:t>
      </w:r>
      <w:r>
        <w:rPr>
          <w:sz w:val="28"/>
          <w:szCs w:val="28"/>
        </w:rPr>
        <w:t xml:space="preserve">ат приему заявления в случае: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отсутствия фамилии, почтового адреса и/или э</w:t>
      </w:r>
      <w:r>
        <w:rPr>
          <w:sz w:val="28"/>
          <w:szCs w:val="28"/>
        </w:rPr>
        <w:t xml:space="preserve">лектронного адреса заявителя;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отсутствия даты, регистрационного номера, полного наименования запрашиваемого документа </w:t>
      </w:r>
      <w:r>
        <w:rPr>
          <w:sz w:val="28"/>
          <w:szCs w:val="28"/>
        </w:rPr>
        <w:t xml:space="preserve">(копии);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если текст заяв</w:t>
      </w:r>
      <w:r>
        <w:rPr>
          <w:sz w:val="28"/>
          <w:szCs w:val="28"/>
        </w:rPr>
        <w:t xml:space="preserve">ления не поддается прочтению;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</w:t>
      </w:r>
      <w:r w:rsidRPr="008A7302">
        <w:rPr>
          <w:sz w:val="28"/>
          <w:szCs w:val="28"/>
        </w:rPr>
        <w:t xml:space="preserve"> содержит ненормативную лексику и</w:t>
      </w:r>
      <w:r>
        <w:rPr>
          <w:sz w:val="28"/>
          <w:szCs w:val="28"/>
        </w:rPr>
        <w:t xml:space="preserve"> оскорбительные высказывания;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невозможности установления запрашиваемой информ</w:t>
      </w:r>
      <w:r>
        <w:rPr>
          <w:sz w:val="28"/>
          <w:szCs w:val="28"/>
        </w:rPr>
        <w:t xml:space="preserve">ации по содержанию заявления;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заявление содержит запрос о выдаче копии правового акта, не являющегося муниципальным правовым актом, изданным главой (администрацией)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.</w:t>
      </w:r>
    </w:p>
    <w:p w:rsidR="00255745" w:rsidRPr="00161C84" w:rsidRDefault="00255745" w:rsidP="00255745">
      <w:pPr>
        <w:pStyle w:val="1"/>
        <w:ind w:firstLine="567"/>
        <w:jc w:val="both"/>
        <w:rPr>
          <w:b/>
          <w:szCs w:val="28"/>
        </w:rPr>
      </w:pPr>
      <w:bookmarkStart w:id="10" w:name="sub_280"/>
      <w:r w:rsidRPr="00161C84">
        <w:rPr>
          <w:b/>
          <w:szCs w:val="28"/>
        </w:rPr>
        <w:t>2.8. Перечень оснований для отказа в предоставлении Муниципальной услуги</w:t>
      </w:r>
      <w:r>
        <w:rPr>
          <w:b/>
          <w:szCs w:val="28"/>
        </w:rPr>
        <w:t>.</w:t>
      </w:r>
    </w:p>
    <w:bookmarkEnd w:id="10"/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Муниципальная услуга не предоставляется в с</w:t>
      </w:r>
      <w:r>
        <w:rPr>
          <w:sz w:val="28"/>
          <w:szCs w:val="28"/>
        </w:rPr>
        <w:t xml:space="preserve">лучае: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отсутствия или ненадлежащего оформления заявления заинтересованного лица о</w:t>
      </w:r>
      <w:r>
        <w:rPr>
          <w:sz w:val="28"/>
          <w:szCs w:val="28"/>
        </w:rPr>
        <w:t xml:space="preserve"> выдаче копии правового акта;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обращения заявителя о выдаче копий правовых актов, не затра</w:t>
      </w:r>
      <w:r>
        <w:rPr>
          <w:sz w:val="28"/>
          <w:szCs w:val="28"/>
        </w:rPr>
        <w:t xml:space="preserve">гивающих его права и свободы;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отсутствия даты, регистрационного номера, полного наименования запр</w:t>
      </w:r>
      <w:r>
        <w:rPr>
          <w:sz w:val="28"/>
          <w:szCs w:val="28"/>
        </w:rPr>
        <w:t xml:space="preserve">ашиваемого документа (копии);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невозможности установления запрашиваемой информ</w:t>
      </w:r>
      <w:r>
        <w:rPr>
          <w:sz w:val="28"/>
          <w:szCs w:val="28"/>
        </w:rPr>
        <w:t xml:space="preserve">ации по содержанию заявления;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если текст заяв</w:t>
      </w:r>
      <w:r>
        <w:rPr>
          <w:sz w:val="28"/>
          <w:szCs w:val="28"/>
        </w:rPr>
        <w:t xml:space="preserve">ления не поддается прочтению;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lastRenderedPageBreak/>
        <w:t>если заявление содержит ненормативную лексику и оскорбительные высказывания.</w:t>
      </w:r>
    </w:p>
    <w:p w:rsidR="00255745" w:rsidRPr="00C50724" w:rsidRDefault="00255745" w:rsidP="00255745">
      <w:pPr>
        <w:ind w:firstLine="567"/>
        <w:rPr>
          <w:b/>
          <w:sz w:val="28"/>
          <w:szCs w:val="28"/>
        </w:rPr>
      </w:pPr>
      <w:bookmarkStart w:id="11" w:name="sub_290"/>
      <w:r w:rsidRPr="00C50724">
        <w:rPr>
          <w:sz w:val="28"/>
          <w:szCs w:val="28"/>
        </w:rPr>
        <w:t>2.9. Требования о платной (бесплатной) основе</w:t>
      </w:r>
    </w:p>
    <w:bookmarkEnd w:id="11"/>
    <w:p w:rsidR="00255745" w:rsidRPr="00C50724" w:rsidRDefault="00255745" w:rsidP="00255745">
      <w:pPr>
        <w:ind w:firstLine="567"/>
        <w:rPr>
          <w:sz w:val="28"/>
          <w:szCs w:val="28"/>
        </w:rPr>
      </w:pPr>
      <w:r w:rsidRPr="00C50724">
        <w:rPr>
          <w:sz w:val="28"/>
          <w:szCs w:val="28"/>
        </w:rPr>
        <w:t>Муниципальная услуга предоставляется бесплатно.</w:t>
      </w:r>
    </w:p>
    <w:p w:rsidR="00255745" w:rsidRPr="001A1D27" w:rsidRDefault="00255745" w:rsidP="00255745">
      <w:pPr>
        <w:ind w:firstLine="567"/>
        <w:jc w:val="both"/>
        <w:rPr>
          <w:bCs/>
          <w:sz w:val="28"/>
          <w:szCs w:val="28"/>
        </w:rPr>
      </w:pPr>
      <w:bookmarkStart w:id="12" w:name="sub_211"/>
      <w:r w:rsidRPr="00F54AA3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54AA3">
        <w:rPr>
          <w:sz w:val="28"/>
          <w:szCs w:val="28"/>
        </w:rPr>
        <w:t xml:space="preserve">. </w:t>
      </w:r>
      <w:r w:rsidRPr="00F54AA3">
        <w:rPr>
          <w:bCs/>
          <w:sz w:val="28"/>
          <w:szCs w:val="28"/>
        </w:rPr>
        <w:t xml:space="preserve">Максимальный срок ожидания в очереди при подаче запроса о  </w:t>
      </w:r>
      <w:r w:rsidRPr="00521517">
        <w:rPr>
          <w:bCs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1A1D27">
        <w:rPr>
          <w:bCs/>
          <w:sz w:val="28"/>
          <w:szCs w:val="28"/>
        </w:rPr>
        <w:t>составляет не более пятнадцати минут.</w:t>
      </w:r>
    </w:p>
    <w:p w:rsidR="00255745" w:rsidRPr="005503D4" w:rsidRDefault="00255745" w:rsidP="00255745">
      <w:pPr>
        <w:pStyle w:val="1"/>
        <w:ind w:firstLine="567"/>
        <w:jc w:val="both"/>
        <w:rPr>
          <w:b/>
          <w:szCs w:val="28"/>
        </w:rPr>
      </w:pPr>
      <w:r w:rsidRPr="005503D4">
        <w:rPr>
          <w:b/>
          <w:szCs w:val="28"/>
        </w:rPr>
        <w:t>2.11. Срок регистрации запроса заявителя о предоставлении</w:t>
      </w:r>
      <w:r w:rsidRPr="005503D4">
        <w:rPr>
          <w:b/>
          <w:szCs w:val="28"/>
        </w:rPr>
        <w:br/>
        <w:t>Муниципальной услуги</w:t>
      </w:r>
      <w:r>
        <w:rPr>
          <w:b/>
          <w:szCs w:val="28"/>
        </w:rPr>
        <w:t>.</w:t>
      </w:r>
    </w:p>
    <w:bookmarkEnd w:id="12"/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Запрос заявителя о предоставлении копии правового акта регистрируется в течение 30 минут.</w:t>
      </w:r>
    </w:p>
    <w:p w:rsidR="00255745" w:rsidRPr="005503D4" w:rsidRDefault="00255745" w:rsidP="00255745">
      <w:pPr>
        <w:pStyle w:val="1"/>
        <w:ind w:firstLine="567"/>
        <w:jc w:val="both"/>
        <w:rPr>
          <w:b/>
          <w:szCs w:val="28"/>
        </w:rPr>
      </w:pPr>
      <w:bookmarkStart w:id="13" w:name="sub_212"/>
      <w:r w:rsidRPr="005503D4">
        <w:rPr>
          <w:b/>
          <w:szCs w:val="28"/>
        </w:rPr>
        <w:t>2.12. Требования к помещениям, в которых предоставляется</w:t>
      </w:r>
      <w:r w:rsidRPr="005503D4">
        <w:rPr>
          <w:b/>
          <w:szCs w:val="28"/>
        </w:rPr>
        <w:br/>
        <w:t>Муниципальная услуга</w:t>
      </w:r>
      <w:r>
        <w:rPr>
          <w:b/>
          <w:szCs w:val="28"/>
        </w:rPr>
        <w:t>.</w:t>
      </w:r>
    </w:p>
    <w:bookmarkEnd w:id="13"/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Прием заявителей для оказания Муниципальной услуги осуществляется согласно графику приема граждан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>отдела. Помещение для оказания Муниципальной услуги должно быть оснащено стульями, столами, компьютером с возможностью печати и выхода в Интернет. Для ожидания приема заявителям отводится специальное место, оборудованное стульями, столами для возможности оформления документов.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Помещения, выделенные для осуществления Муниципальной услуги</w:t>
      </w:r>
      <w:r>
        <w:rPr>
          <w:sz w:val="28"/>
          <w:szCs w:val="28"/>
        </w:rPr>
        <w:t>,</w:t>
      </w:r>
      <w:r w:rsidRPr="008A7302">
        <w:rPr>
          <w:sz w:val="28"/>
          <w:szCs w:val="28"/>
        </w:rPr>
        <w:t xml:space="preserve"> должны соответствовать санитарно-эпидемиологическим правилам и нормативам.</w:t>
      </w:r>
    </w:p>
    <w:p w:rsidR="00255745" w:rsidRDefault="00255745" w:rsidP="002557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услуги:</w:t>
      </w:r>
    </w:p>
    <w:p w:rsidR="00255745" w:rsidRPr="001A1D27" w:rsidRDefault="00255745" w:rsidP="002557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E6DD7">
        <w:rPr>
          <w:spacing w:val="-5"/>
          <w:sz w:val="28"/>
          <w:szCs w:val="28"/>
        </w:rPr>
        <w:t>сроки предоставления муниципальной услуги;</w:t>
      </w:r>
      <w:r>
        <w:rPr>
          <w:spacing w:val="-5"/>
          <w:sz w:val="28"/>
          <w:szCs w:val="28"/>
        </w:rPr>
        <w:tab/>
      </w:r>
    </w:p>
    <w:p w:rsidR="00255745" w:rsidRPr="000E6DD7" w:rsidRDefault="00255745" w:rsidP="00255745">
      <w:pPr>
        <w:shd w:val="clear" w:color="auto" w:fill="FFFFFF"/>
        <w:ind w:firstLine="567"/>
      </w:pPr>
      <w:r w:rsidRPr="000E6DD7">
        <w:rPr>
          <w:spacing w:val="-5"/>
          <w:sz w:val="28"/>
          <w:szCs w:val="28"/>
        </w:rPr>
        <w:t>обоснованность отказов в предоставлении муниципальной услуги;</w:t>
      </w:r>
    </w:p>
    <w:p w:rsidR="00255745" w:rsidRPr="000E6DD7" w:rsidRDefault="00255745" w:rsidP="00255745">
      <w:pPr>
        <w:shd w:val="clear" w:color="auto" w:fill="FFFFFF"/>
        <w:ind w:firstLine="567"/>
      </w:pPr>
      <w:r w:rsidRPr="000E6DD7">
        <w:rPr>
          <w:spacing w:val="-5"/>
          <w:sz w:val="28"/>
          <w:szCs w:val="28"/>
        </w:rPr>
        <w:t>отсутствие избыточных административных действий;</w:t>
      </w:r>
    </w:p>
    <w:p w:rsidR="00255745" w:rsidRPr="000E6DD7" w:rsidRDefault="00255745" w:rsidP="00255745">
      <w:pPr>
        <w:shd w:val="clear" w:color="auto" w:fill="FFFFFF"/>
        <w:ind w:firstLine="567"/>
      </w:pPr>
      <w:r w:rsidRPr="000E6DD7">
        <w:rPr>
          <w:spacing w:val="-5"/>
          <w:sz w:val="28"/>
          <w:szCs w:val="28"/>
        </w:rPr>
        <w:t>условия ожидания приема;</w:t>
      </w:r>
    </w:p>
    <w:p w:rsidR="00255745" w:rsidRPr="000E6DD7" w:rsidRDefault="00255745" w:rsidP="00255745">
      <w:pPr>
        <w:shd w:val="clear" w:color="auto" w:fill="FFFFFF"/>
        <w:ind w:firstLine="567"/>
        <w:jc w:val="both"/>
      </w:pPr>
      <w:r w:rsidRPr="000E6DD7">
        <w:rPr>
          <w:sz w:val="28"/>
          <w:szCs w:val="28"/>
        </w:rPr>
        <w:t xml:space="preserve">количество и продолжительность взаимодействий заявителя с </w:t>
      </w:r>
      <w:r w:rsidRPr="000E6DD7">
        <w:rPr>
          <w:spacing w:val="-4"/>
          <w:sz w:val="28"/>
          <w:szCs w:val="28"/>
        </w:rPr>
        <w:t xml:space="preserve">должностными лицами администрации, работниками администрации, </w:t>
      </w:r>
      <w:r w:rsidRPr="000E6DD7">
        <w:rPr>
          <w:spacing w:val="-5"/>
          <w:sz w:val="28"/>
          <w:szCs w:val="28"/>
        </w:rPr>
        <w:t xml:space="preserve">осуществляющими предоставление муниципальной услуги. Все консультации </w:t>
      </w:r>
      <w:r w:rsidRPr="000E6DD7">
        <w:rPr>
          <w:sz w:val="28"/>
          <w:szCs w:val="28"/>
        </w:rPr>
        <w:t>являются бесплатными;</w:t>
      </w:r>
    </w:p>
    <w:p w:rsidR="00255745" w:rsidRPr="000E6DD7" w:rsidRDefault="00255745" w:rsidP="00255745">
      <w:pPr>
        <w:shd w:val="clear" w:color="auto" w:fill="FFFFFF"/>
        <w:ind w:firstLine="567"/>
      </w:pPr>
      <w:r w:rsidRPr="000E6DD7">
        <w:rPr>
          <w:spacing w:val="-5"/>
          <w:sz w:val="28"/>
          <w:szCs w:val="28"/>
        </w:rPr>
        <w:t>доступность по времени и месту приема заявителей;</w:t>
      </w:r>
    </w:p>
    <w:p w:rsidR="00255745" w:rsidRPr="000E6DD7" w:rsidRDefault="00255745" w:rsidP="00255745">
      <w:pPr>
        <w:shd w:val="clear" w:color="auto" w:fill="FFFFFF"/>
        <w:ind w:firstLine="567"/>
        <w:jc w:val="both"/>
      </w:pPr>
      <w:r w:rsidRPr="000E6DD7">
        <w:rPr>
          <w:spacing w:val="-5"/>
          <w:sz w:val="28"/>
          <w:szCs w:val="28"/>
        </w:rPr>
        <w:t xml:space="preserve">наличие и доступность полной, актуальной, достоверной и доступной </w:t>
      </w:r>
      <w:r w:rsidRPr="000E6DD7">
        <w:rPr>
          <w:spacing w:val="-6"/>
          <w:sz w:val="28"/>
          <w:szCs w:val="28"/>
        </w:rPr>
        <w:t xml:space="preserve">информации о порядке предоставления муниципальной услуги (достоверность </w:t>
      </w:r>
      <w:r w:rsidRPr="000E6DD7">
        <w:rPr>
          <w:spacing w:val="-4"/>
          <w:sz w:val="28"/>
          <w:szCs w:val="28"/>
        </w:rPr>
        <w:t xml:space="preserve">предоставляемой заявителям информации о ходе рассмотрения обращения, </w:t>
      </w:r>
      <w:r w:rsidRPr="000E6DD7">
        <w:rPr>
          <w:sz w:val="28"/>
          <w:szCs w:val="28"/>
        </w:rPr>
        <w:t xml:space="preserve">полнота информирования заявителей о ходе рассмотрения обращения, </w:t>
      </w:r>
      <w:r w:rsidRPr="000E6DD7">
        <w:rPr>
          <w:spacing w:val="-3"/>
          <w:sz w:val="28"/>
          <w:szCs w:val="28"/>
        </w:rPr>
        <w:t xml:space="preserve">размещение информационных материалов на сайте администрации в сети </w:t>
      </w:r>
      <w:r w:rsidRPr="000E6DD7">
        <w:rPr>
          <w:spacing w:val="-5"/>
          <w:sz w:val="28"/>
          <w:szCs w:val="28"/>
        </w:rPr>
        <w:t>Интернет, размещение информационных материалов на стендах);</w:t>
      </w:r>
    </w:p>
    <w:p w:rsidR="00255745" w:rsidRPr="000E5016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0E5016">
        <w:rPr>
          <w:sz w:val="28"/>
          <w:szCs w:val="28"/>
        </w:rPr>
        <w:t>техническое оснащение органа власти (оборудование, приборы, аппаратура);</w:t>
      </w:r>
    </w:p>
    <w:p w:rsidR="00255745" w:rsidRPr="000E5016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0E5016">
        <w:rPr>
          <w:sz w:val="28"/>
          <w:szCs w:val="28"/>
        </w:rPr>
        <w:t xml:space="preserve">возможность получения информации о ходе предоставления </w:t>
      </w:r>
      <w:r w:rsidRPr="000E5016">
        <w:rPr>
          <w:spacing w:val="-6"/>
          <w:sz w:val="28"/>
          <w:szCs w:val="28"/>
        </w:rPr>
        <w:t>муниципальной услуги, в том числе с использованием информационно-</w:t>
      </w:r>
      <w:r w:rsidRPr="000E5016">
        <w:rPr>
          <w:sz w:val="28"/>
          <w:szCs w:val="28"/>
        </w:rPr>
        <w:t>коммуникационных технологий;</w:t>
      </w:r>
    </w:p>
    <w:p w:rsidR="00255745" w:rsidRPr="000E5016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0E5016">
        <w:rPr>
          <w:spacing w:val="-5"/>
          <w:sz w:val="28"/>
          <w:szCs w:val="28"/>
        </w:rPr>
        <w:t xml:space="preserve">отсутствие в контрольном листе хода предоставления муниципальной </w:t>
      </w:r>
      <w:r w:rsidRPr="000E5016">
        <w:rPr>
          <w:spacing w:val="-6"/>
          <w:sz w:val="28"/>
          <w:szCs w:val="28"/>
        </w:rPr>
        <w:t>услуги отклонений от норматива исполнения административного действия;</w:t>
      </w:r>
    </w:p>
    <w:p w:rsidR="00255745" w:rsidRPr="000E5016" w:rsidRDefault="00255745" w:rsidP="00255745">
      <w:pPr>
        <w:pStyle w:val="a6"/>
        <w:ind w:firstLine="567"/>
        <w:jc w:val="both"/>
        <w:rPr>
          <w:sz w:val="28"/>
          <w:szCs w:val="28"/>
        </w:rPr>
      </w:pPr>
      <w:r w:rsidRPr="000E5016">
        <w:rPr>
          <w:spacing w:val="-1"/>
          <w:sz w:val="28"/>
          <w:szCs w:val="28"/>
        </w:rPr>
        <w:t xml:space="preserve">соответствие должностных инструкций ответственных должностных </w:t>
      </w:r>
      <w:r w:rsidRPr="000E5016">
        <w:rPr>
          <w:sz w:val="28"/>
          <w:szCs w:val="28"/>
        </w:rPr>
        <w:t xml:space="preserve">лиц, </w:t>
      </w:r>
      <w:r w:rsidRPr="000E5016">
        <w:rPr>
          <w:sz w:val="28"/>
          <w:szCs w:val="28"/>
        </w:rPr>
        <w:lastRenderedPageBreak/>
        <w:t xml:space="preserve">работников администрации, участвующих в предоставлении </w:t>
      </w:r>
      <w:r w:rsidRPr="000E5016">
        <w:rPr>
          <w:spacing w:val="-5"/>
          <w:sz w:val="28"/>
          <w:szCs w:val="28"/>
        </w:rPr>
        <w:t xml:space="preserve">муниципальной услуги, настоящему административному регламенту в части </w:t>
      </w:r>
      <w:r w:rsidRPr="000E5016">
        <w:rPr>
          <w:sz w:val="28"/>
          <w:szCs w:val="28"/>
        </w:rPr>
        <w:t>описания прав и обязанностей;</w:t>
      </w:r>
    </w:p>
    <w:p w:rsidR="00255745" w:rsidRPr="000E6DD7" w:rsidRDefault="00255745" w:rsidP="00255745">
      <w:pPr>
        <w:shd w:val="clear" w:color="auto" w:fill="FFFFFF"/>
        <w:ind w:firstLine="567"/>
        <w:jc w:val="both"/>
      </w:pPr>
      <w:r w:rsidRPr="000E6DD7">
        <w:rPr>
          <w:spacing w:val="-7"/>
          <w:sz w:val="28"/>
          <w:szCs w:val="28"/>
        </w:rPr>
        <w:t xml:space="preserve">возможность установления персональной ответственности должностных </w:t>
      </w:r>
      <w:r w:rsidRPr="000E6DD7">
        <w:rPr>
          <w:spacing w:val="-6"/>
          <w:sz w:val="28"/>
          <w:szCs w:val="28"/>
        </w:rPr>
        <w:t xml:space="preserve">лиц, специалистов администрации, работников администрации, участвующих в </w:t>
      </w:r>
      <w:r w:rsidRPr="000E6DD7">
        <w:rPr>
          <w:sz w:val="28"/>
          <w:szCs w:val="28"/>
        </w:rPr>
        <w:t>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0E6DD7">
        <w:rPr>
          <w:spacing w:val="-1"/>
          <w:sz w:val="28"/>
          <w:szCs w:val="28"/>
        </w:rPr>
        <w:t xml:space="preserve">возможность досудебного (внесудебного) обжалования решений и </w:t>
      </w:r>
      <w:r w:rsidRPr="000E6DD7">
        <w:rPr>
          <w:sz w:val="28"/>
          <w:szCs w:val="28"/>
        </w:rPr>
        <w:t>действий (бездействия) администрации, а также должностных лиц и муниципальных служащих администрации.</w:t>
      </w:r>
    </w:p>
    <w:p w:rsidR="00255745" w:rsidRPr="00EE5CBB" w:rsidRDefault="00255745" w:rsidP="00255745">
      <w:pPr>
        <w:ind w:firstLine="567"/>
        <w:jc w:val="both"/>
        <w:rPr>
          <w:sz w:val="28"/>
          <w:szCs w:val="28"/>
        </w:rPr>
      </w:pPr>
      <w:r w:rsidRPr="00EE5CBB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EE5CBB">
        <w:rPr>
          <w:sz w:val="28"/>
          <w:szCs w:val="28"/>
        </w:rPr>
        <w:t>. Если учет в системе электронного документооборота не ведется, анализ практики применения административного регламента проводится на основании информации, содержащейся в контрольном листе хода предоставления муниципальной услуги.</w:t>
      </w:r>
    </w:p>
    <w:p w:rsidR="00255745" w:rsidRPr="00EE5CBB" w:rsidRDefault="00255745" w:rsidP="00255745">
      <w:pPr>
        <w:ind w:firstLine="567"/>
        <w:jc w:val="both"/>
        <w:rPr>
          <w:sz w:val="28"/>
          <w:szCs w:val="28"/>
        </w:rPr>
      </w:pPr>
      <w:r w:rsidRPr="00EE5CB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EE5CBB">
        <w:rPr>
          <w:sz w:val="28"/>
          <w:szCs w:val="28"/>
        </w:rPr>
        <w:t>. Форма контрольного листа хода предоставления муниципальной услуги приводится в приложении № 4</w:t>
      </w:r>
      <w:r>
        <w:rPr>
          <w:sz w:val="28"/>
          <w:szCs w:val="28"/>
        </w:rPr>
        <w:t xml:space="preserve"> </w:t>
      </w:r>
      <w:r w:rsidRPr="00EE5CBB">
        <w:rPr>
          <w:sz w:val="28"/>
          <w:szCs w:val="28"/>
        </w:rPr>
        <w:t>к административному регламенту предоставления муниципальной услуги.</w:t>
      </w:r>
    </w:p>
    <w:p w:rsidR="00255745" w:rsidRPr="00EE5CBB" w:rsidRDefault="00255745" w:rsidP="00255745">
      <w:pPr>
        <w:ind w:firstLine="567"/>
        <w:jc w:val="both"/>
        <w:rPr>
          <w:sz w:val="28"/>
          <w:szCs w:val="28"/>
        </w:rPr>
      </w:pPr>
      <w:r w:rsidRPr="00EE5CB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EE5CBB">
        <w:rPr>
          <w:sz w:val="28"/>
          <w:szCs w:val="28"/>
        </w:rPr>
        <w:t xml:space="preserve">. Для получения муниципальной услуги в электронной форме, для получения и копирования форм заявлений и иных документов, необходимых для получения муниципальной услуги, для получения сведений о ходе предоставления муниципальной услуги заявитель может выйти на портал государственных и муниципальных услуг Краснодарского края: </w:t>
      </w:r>
      <w:proofErr w:type="spellStart"/>
      <w:r w:rsidRPr="00EE5CBB">
        <w:rPr>
          <w:sz w:val="28"/>
          <w:szCs w:val="28"/>
        </w:rPr>
        <w:t>rgu.krasnodar.ru</w:t>
      </w:r>
      <w:proofErr w:type="spellEnd"/>
      <w:r w:rsidRPr="00EE5CBB">
        <w:rPr>
          <w:sz w:val="28"/>
          <w:szCs w:val="28"/>
        </w:rPr>
        <w:t xml:space="preserve">, мобильная версия портала - </w:t>
      </w:r>
      <w:proofErr w:type="spellStart"/>
      <w:r w:rsidRPr="00EE5CBB">
        <w:rPr>
          <w:sz w:val="28"/>
          <w:szCs w:val="28"/>
        </w:rPr>
        <w:t>m.rgu.krasnodar.ru</w:t>
      </w:r>
      <w:proofErr w:type="spellEnd"/>
      <w:r w:rsidRPr="00EE5CBB">
        <w:rPr>
          <w:sz w:val="28"/>
          <w:szCs w:val="28"/>
        </w:rPr>
        <w:t>.</w:t>
      </w:r>
    </w:p>
    <w:p w:rsidR="00255745" w:rsidRPr="00EE5CBB" w:rsidRDefault="00255745" w:rsidP="00255745">
      <w:pPr>
        <w:ind w:firstLine="567"/>
      </w:pPr>
    </w:p>
    <w:p w:rsidR="00255745" w:rsidRPr="005B2EEE" w:rsidRDefault="00255745" w:rsidP="00255745">
      <w:pPr>
        <w:ind w:firstLine="567"/>
      </w:pPr>
      <w:r>
        <w:tab/>
      </w:r>
    </w:p>
    <w:p w:rsidR="00255745" w:rsidRDefault="00255745" w:rsidP="00255745">
      <w:pPr>
        <w:pStyle w:val="1"/>
        <w:ind w:firstLine="567"/>
        <w:rPr>
          <w:b/>
          <w:szCs w:val="28"/>
        </w:rPr>
      </w:pPr>
      <w:bookmarkStart w:id="14" w:name="sub_300"/>
      <w:r w:rsidRPr="005177EE">
        <w:rPr>
          <w:b/>
          <w:szCs w:val="28"/>
        </w:rPr>
        <w:t xml:space="preserve">III. </w:t>
      </w:r>
      <w:r>
        <w:rPr>
          <w:b/>
          <w:szCs w:val="28"/>
        </w:rPr>
        <w:t>Административные процедуры</w:t>
      </w:r>
    </w:p>
    <w:p w:rsidR="00255745" w:rsidRPr="005B2EEE" w:rsidRDefault="00255745" w:rsidP="00255745">
      <w:pPr>
        <w:ind w:firstLine="567"/>
      </w:pPr>
    </w:p>
    <w:p w:rsidR="00255745" w:rsidRPr="00D32ABF" w:rsidRDefault="00255745" w:rsidP="00255745">
      <w:pPr>
        <w:pStyle w:val="a6"/>
        <w:ind w:firstLine="567"/>
        <w:jc w:val="both"/>
        <w:rPr>
          <w:sz w:val="28"/>
          <w:szCs w:val="28"/>
        </w:rPr>
      </w:pPr>
      <w:bookmarkStart w:id="15" w:name="sub_331"/>
      <w:bookmarkEnd w:id="14"/>
      <w:r>
        <w:rPr>
          <w:sz w:val="28"/>
          <w:szCs w:val="28"/>
        </w:rPr>
        <w:t>3.</w:t>
      </w:r>
      <w:r w:rsidRPr="00D32ABF">
        <w:rPr>
          <w:sz w:val="28"/>
          <w:szCs w:val="28"/>
        </w:rPr>
        <w:t>1. Описание последовательности действий при предоставлении Муниципальной услуги</w:t>
      </w:r>
      <w:r>
        <w:rPr>
          <w:sz w:val="28"/>
          <w:szCs w:val="28"/>
        </w:rPr>
        <w:t>.</w:t>
      </w:r>
    </w:p>
    <w:bookmarkEnd w:id="15"/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Описание </w:t>
      </w:r>
      <w:proofErr w:type="gramStart"/>
      <w:r w:rsidRPr="008A7302">
        <w:rPr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8A7302">
        <w:rPr>
          <w:sz w:val="28"/>
          <w:szCs w:val="28"/>
        </w:rPr>
        <w:t xml:space="preserve"> представлено в блок-схеме (</w:t>
      </w:r>
      <w:hyperlink w:anchor="sub_1200" w:history="1">
        <w:r w:rsidRPr="00E75232">
          <w:rPr>
            <w:rStyle w:val="aa"/>
            <w:b w:val="0"/>
            <w:sz w:val="28"/>
            <w:szCs w:val="28"/>
          </w:rPr>
          <w:t>приложение № 2</w:t>
        </w:r>
      </w:hyperlink>
      <w:r>
        <w:rPr>
          <w:sz w:val="28"/>
          <w:szCs w:val="28"/>
        </w:rPr>
        <w:t>).</w:t>
      </w:r>
      <w:r w:rsidRPr="008A7302">
        <w:rPr>
          <w:sz w:val="28"/>
          <w:szCs w:val="28"/>
        </w:rPr>
        <w:t xml:space="preserve"> </w:t>
      </w:r>
      <w:bookmarkStart w:id="16" w:name="sub_332"/>
    </w:p>
    <w:p w:rsidR="00255745" w:rsidRPr="0051788A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35E6">
        <w:rPr>
          <w:sz w:val="28"/>
          <w:szCs w:val="28"/>
        </w:rPr>
        <w:t>2. Первичный прием документов от заявителей</w:t>
      </w:r>
      <w:r>
        <w:rPr>
          <w:sz w:val="28"/>
          <w:szCs w:val="28"/>
        </w:rPr>
        <w:t>:</w:t>
      </w:r>
    </w:p>
    <w:bookmarkEnd w:id="16"/>
    <w:p w:rsidR="00255745" w:rsidRPr="008A7302" w:rsidRDefault="00255745" w:rsidP="00255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730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 производит прием заявления </w:t>
      </w:r>
      <w:r>
        <w:rPr>
          <w:sz w:val="28"/>
          <w:szCs w:val="28"/>
        </w:rPr>
        <w:t xml:space="preserve">(приложение №1) </w:t>
      </w:r>
      <w:r w:rsidRPr="008A7302">
        <w:rPr>
          <w:sz w:val="28"/>
          <w:szCs w:val="28"/>
        </w:rPr>
        <w:t>лично от заявителей, либо от имени заявителей заявление может быть представлено уполномоченным лицом при наличии надлежаще оформленных документов.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подготовке заявления, представляемого в </w:t>
      </w:r>
      <w:r>
        <w:rPr>
          <w:sz w:val="28"/>
          <w:szCs w:val="28"/>
        </w:rPr>
        <w:t xml:space="preserve">общий </w:t>
      </w:r>
      <w:r w:rsidRPr="008A7302">
        <w:rPr>
          <w:sz w:val="28"/>
          <w:szCs w:val="28"/>
        </w:rPr>
        <w:t>отдел, не допускается применение факсимильных подписей.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приеме заявления о выдаче заверенной копии правового акта, разработанного администрацией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 xml:space="preserve"> в отношении данного заявителя, заявителю </w:t>
      </w:r>
      <w:r>
        <w:rPr>
          <w:sz w:val="28"/>
          <w:szCs w:val="28"/>
        </w:rPr>
        <w:t>–</w:t>
      </w:r>
      <w:r w:rsidRPr="008A7302">
        <w:rPr>
          <w:sz w:val="28"/>
          <w:szCs w:val="28"/>
        </w:rPr>
        <w:t xml:space="preserve"> индивидуальному предпринимателю и заявителю </w:t>
      </w:r>
      <w:r>
        <w:rPr>
          <w:sz w:val="28"/>
          <w:szCs w:val="28"/>
        </w:rPr>
        <w:t>–</w:t>
      </w:r>
      <w:r w:rsidRPr="008A7302">
        <w:rPr>
          <w:sz w:val="28"/>
          <w:szCs w:val="28"/>
        </w:rPr>
        <w:t xml:space="preserve"> физическому лицу необходимо представить документ, удостоверя</w:t>
      </w:r>
      <w:r>
        <w:rPr>
          <w:sz w:val="28"/>
          <w:szCs w:val="28"/>
        </w:rPr>
        <w:t>ющий личность. Если заявитель является юридическим</w:t>
      </w:r>
      <w:r w:rsidRPr="008A7302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8A7302">
        <w:rPr>
          <w:sz w:val="28"/>
          <w:szCs w:val="28"/>
        </w:rPr>
        <w:t>, то в обязательном порядке необходимо представить заявление, составленное на фирменном бланке, поставить подпись руководителя и печать организации.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lastRenderedPageBreak/>
        <w:t xml:space="preserve">Специалист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>отдела проверяет срок действия документа, удостоверяющего личность, наличие в нем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заявлении.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приеме заявления специалист отдела осуществляет его проверку на соответствие </w:t>
      </w:r>
      <w:hyperlink w:anchor="sub_260" w:history="1">
        <w:r>
          <w:rPr>
            <w:rStyle w:val="aa"/>
            <w:b w:val="0"/>
            <w:sz w:val="28"/>
            <w:szCs w:val="28"/>
          </w:rPr>
          <w:t xml:space="preserve">пункту </w:t>
        </w:r>
        <w:r w:rsidRPr="004A35E6">
          <w:rPr>
            <w:rStyle w:val="aa"/>
            <w:b w:val="0"/>
            <w:sz w:val="28"/>
            <w:szCs w:val="28"/>
          </w:rPr>
          <w:t>2.6</w:t>
        </w:r>
      </w:hyperlink>
      <w:r w:rsidRPr="004A35E6">
        <w:rPr>
          <w:b/>
          <w:sz w:val="28"/>
          <w:szCs w:val="28"/>
        </w:rPr>
        <w:t xml:space="preserve"> </w:t>
      </w:r>
      <w:r w:rsidRPr="008A7302">
        <w:rPr>
          <w:sz w:val="28"/>
          <w:szCs w:val="28"/>
        </w:rPr>
        <w:t>настоящего Административного регламента.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приеме заявления проставляется </w:t>
      </w:r>
      <w:r>
        <w:rPr>
          <w:sz w:val="28"/>
          <w:szCs w:val="28"/>
        </w:rPr>
        <w:t xml:space="preserve">дата получения документа, которое </w:t>
      </w:r>
      <w:r w:rsidRPr="008A7302">
        <w:rPr>
          <w:sz w:val="28"/>
          <w:szCs w:val="28"/>
        </w:rPr>
        <w:t xml:space="preserve">регистрируется в системе электронного документооборота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установлении фактов несоответствия заявления требованиям специалист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>отдела уведомляет заявителя о наличии препятствий для дальнейшей регистрации, объясняет заявителю содержание выявленных недостатков в заявлении и предлагает принять меры по их устранению.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Если имеются основания для отказа в приеме заявления, но заявитель настаивает на его принятии, специалист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>отдела после регистрации заявления в течение 2 рабочих дней направляет заявителю письменное уведомление о причине отказа в рассмотрении заявления, которое подписывается глав</w:t>
      </w:r>
      <w:r>
        <w:rPr>
          <w:sz w:val="28"/>
          <w:szCs w:val="28"/>
        </w:rPr>
        <w:t>ой</w:t>
      </w:r>
      <w:r w:rsidRPr="008A7302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.</w:t>
      </w:r>
    </w:p>
    <w:p w:rsidR="00255745" w:rsidRPr="00D32ABF" w:rsidRDefault="00255745" w:rsidP="00255745">
      <w:pPr>
        <w:pStyle w:val="a6"/>
        <w:ind w:firstLine="567"/>
        <w:rPr>
          <w:sz w:val="28"/>
          <w:szCs w:val="28"/>
        </w:rPr>
      </w:pPr>
      <w:bookmarkStart w:id="17" w:name="sub_340"/>
      <w:r w:rsidRPr="00D32AB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32ABF">
        <w:rPr>
          <w:sz w:val="28"/>
          <w:szCs w:val="28"/>
        </w:rPr>
        <w:t>. Рассмотрение заявления</w:t>
      </w:r>
    </w:p>
    <w:bookmarkEnd w:id="17"/>
    <w:p w:rsidR="00255745" w:rsidRPr="00D32BA9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После регистрации в </w:t>
      </w:r>
      <w:r>
        <w:rPr>
          <w:sz w:val="28"/>
          <w:szCs w:val="28"/>
        </w:rPr>
        <w:t xml:space="preserve">общем </w:t>
      </w:r>
      <w:r w:rsidRPr="008A7302">
        <w:rPr>
          <w:sz w:val="28"/>
          <w:szCs w:val="28"/>
        </w:rPr>
        <w:t xml:space="preserve">отделе заявление направляется на рассмотрение </w:t>
      </w:r>
      <w:r>
        <w:rPr>
          <w:sz w:val="28"/>
          <w:szCs w:val="28"/>
        </w:rPr>
        <w:t>главе Ахтанизовского сельского поселения Темрюкского района</w:t>
      </w:r>
      <w:r w:rsidRPr="00F364F2">
        <w:rPr>
          <w:sz w:val="28"/>
          <w:szCs w:val="28"/>
        </w:rPr>
        <w:t>,</w:t>
      </w:r>
      <w:r w:rsidRPr="008A7302">
        <w:rPr>
          <w:sz w:val="28"/>
          <w:szCs w:val="28"/>
        </w:rPr>
        <w:t xml:space="preserve"> который в течение одного рабочего дня со дня регистрации заявления </w:t>
      </w:r>
      <w:r w:rsidRPr="00D32BA9">
        <w:rPr>
          <w:sz w:val="28"/>
          <w:szCs w:val="28"/>
        </w:rPr>
        <w:t xml:space="preserve">рассматривает его, выносит резолюцию, направляет начальнику общего отдела </w:t>
      </w:r>
      <w:r>
        <w:rPr>
          <w:sz w:val="28"/>
          <w:szCs w:val="28"/>
        </w:rPr>
        <w:t xml:space="preserve">для дальнейшей работы, подготовки </w:t>
      </w:r>
      <w:r w:rsidRPr="00D32BA9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заявителю</w:t>
      </w:r>
      <w:r w:rsidRPr="00D32BA9">
        <w:rPr>
          <w:sz w:val="28"/>
          <w:szCs w:val="28"/>
        </w:rPr>
        <w:t>.</w:t>
      </w:r>
    </w:p>
    <w:p w:rsidR="00255745" w:rsidRPr="00D32ABF" w:rsidRDefault="00255745" w:rsidP="00255745">
      <w:pPr>
        <w:pStyle w:val="a6"/>
        <w:ind w:firstLine="567"/>
        <w:rPr>
          <w:sz w:val="28"/>
          <w:szCs w:val="28"/>
        </w:rPr>
      </w:pPr>
      <w:bookmarkStart w:id="18" w:name="sub_350"/>
      <w:r w:rsidRPr="00D32AB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32ABF">
        <w:rPr>
          <w:sz w:val="28"/>
          <w:szCs w:val="28"/>
        </w:rPr>
        <w:t>. Выдача заверенной копии правового акта</w:t>
      </w:r>
    </w:p>
    <w:bookmarkEnd w:id="18"/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В случае соответствия заявления </w:t>
      </w:r>
      <w:hyperlink w:anchor="sub_260" w:history="1">
        <w:r>
          <w:rPr>
            <w:rStyle w:val="aa"/>
            <w:b w:val="0"/>
            <w:sz w:val="28"/>
            <w:szCs w:val="28"/>
          </w:rPr>
          <w:t xml:space="preserve">пункту </w:t>
        </w:r>
        <w:r w:rsidRPr="00956E44">
          <w:rPr>
            <w:rStyle w:val="aa"/>
            <w:b w:val="0"/>
            <w:sz w:val="28"/>
            <w:szCs w:val="28"/>
          </w:rPr>
          <w:t>2.6</w:t>
        </w:r>
      </w:hyperlink>
      <w:r w:rsidRPr="008A7302">
        <w:rPr>
          <w:sz w:val="28"/>
          <w:szCs w:val="28"/>
        </w:rPr>
        <w:t xml:space="preserve"> настоящего Административного регламента специалист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 готовит копию запрашиваемого правового акта, заверяет его подписью начальника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 и печатью </w:t>
      </w:r>
      <w:r>
        <w:rPr>
          <w:sz w:val="28"/>
          <w:szCs w:val="28"/>
        </w:rPr>
        <w:t xml:space="preserve">общего отдела </w:t>
      </w:r>
      <w:r w:rsidRPr="008A73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, после чего выдает заявителю, при предъявлении документа, удостоверяющего личность.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Выдача заверенной копии правового акта заявителю фиксируется в </w:t>
      </w:r>
      <w:r>
        <w:rPr>
          <w:sz w:val="28"/>
          <w:szCs w:val="28"/>
        </w:rPr>
        <w:t xml:space="preserve">общем </w:t>
      </w:r>
      <w:r w:rsidRPr="008A7302">
        <w:rPr>
          <w:sz w:val="28"/>
          <w:szCs w:val="28"/>
        </w:rPr>
        <w:t xml:space="preserve">отделе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A7302">
        <w:rPr>
          <w:sz w:val="28"/>
          <w:szCs w:val="28"/>
        </w:rPr>
        <w:t>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При получении заверенной копии правового акта заявитель ставит дату и подпись о получении на заявлении, которое остается в </w:t>
      </w:r>
      <w:r>
        <w:rPr>
          <w:sz w:val="28"/>
          <w:szCs w:val="28"/>
        </w:rPr>
        <w:t xml:space="preserve">общем </w:t>
      </w:r>
      <w:r w:rsidRPr="008A7302">
        <w:rPr>
          <w:sz w:val="28"/>
          <w:szCs w:val="28"/>
        </w:rPr>
        <w:t>отделе.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</w:p>
    <w:p w:rsidR="00255745" w:rsidRPr="00956E44" w:rsidRDefault="00255745" w:rsidP="00255745">
      <w:pPr>
        <w:pStyle w:val="1"/>
        <w:ind w:firstLine="567"/>
        <w:rPr>
          <w:b/>
          <w:szCs w:val="28"/>
        </w:rPr>
      </w:pPr>
      <w:bookmarkStart w:id="19" w:name="sub_400"/>
      <w:r>
        <w:rPr>
          <w:b/>
          <w:szCs w:val="28"/>
        </w:rPr>
        <w:t xml:space="preserve">IV.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</w:t>
      </w:r>
      <w:r w:rsidRPr="00956E44">
        <w:rPr>
          <w:b/>
          <w:szCs w:val="28"/>
        </w:rPr>
        <w:t>полнением Муниципальной услуги</w:t>
      </w:r>
    </w:p>
    <w:bookmarkEnd w:id="19"/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Текущий </w:t>
      </w:r>
      <w:proofErr w:type="gramStart"/>
      <w:r w:rsidRPr="008A7302">
        <w:rPr>
          <w:sz w:val="28"/>
          <w:szCs w:val="28"/>
        </w:rPr>
        <w:t>контроль за</w:t>
      </w:r>
      <w:proofErr w:type="gramEnd"/>
      <w:r w:rsidRPr="008A7302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отдела, осуществляется начальником </w:t>
      </w:r>
      <w:r>
        <w:rPr>
          <w:sz w:val="28"/>
          <w:szCs w:val="28"/>
        </w:rPr>
        <w:t>общего отдела</w:t>
      </w:r>
      <w:r w:rsidRPr="008A7302">
        <w:rPr>
          <w:sz w:val="28"/>
          <w:szCs w:val="28"/>
        </w:rPr>
        <w:t>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lastRenderedPageBreak/>
        <w:t xml:space="preserve">Текущий контроль осуществляется путем проведения начальником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 проверок соблюдения и исполнения работником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 положений настоящего Административного регламента, иных правовых актов. Периодичность осуществления текущего контроля устанавливается начальником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 xml:space="preserve">отдела. </w:t>
      </w:r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  <w:proofErr w:type="gramStart"/>
      <w:r w:rsidRPr="008A7302">
        <w:rPr>
          <w:sz w:val="28"/>
          <w:szCs w:val="28"/>
        </w:rPr>
        <w:t>Контроль за</w:t>
      </w:r>
      <w:proofErr w:type="gramEnd"/>
      <w:r w:rsidRPr="008A730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работников </w:t>
      </w:r>
      <w:r>
        <w:rPr>
          <w:sz w:val="28"/>
          <w:szCs w:val="28"/>
        </w:rPr>
        <w:t xml:space="preserve">общего </w:t>
      </w:r>
      <w:r w:rsidRPr="008A7302">
        <w:rPr>
          <w:sz w:val="28"/>
          <w:szCs w:val="28"/>
        </w:rPr>
        <w:t>отдела.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внеплановый характер (по конкретному обращению получателя Муниципальной услуги).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r w:rsidRPr="008A7302">
        <w:rPr>
          <w:sz w:val="28"/>
          <w:szCs w:val="28"/>
        </w:rPr>
        <w:t xml:space="preserve">По результатам проведенных проверок, в случае выявления нарушений прав получателей Муниципальной услуги, осуществляется привлечение виновных лиц к ответственности в соответствии с законодательством Российской Федерации. 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</w:p>
    <w:p w:rsidR="00255745" w:rsidRPr="00451AB9" w:rsidRDefault="00255745" w:rsidP="00255745">
      <w:pPr>
        <w:pStyle w:val="1"/>
        <w:ind w:firstLine="567"/>
        <w:rPr>
          <w:b/>
          <w:szCs w:val="28"/>
        </w:rPr>
      </w:pPr>
      <w:bookmarkStart w:id="20" w:name="sub_500"/>
      <w:r w:rsidRPr="00956E44">
        <w:rPr>
          <w:b/>
          <w:szCs w:val="28"/>
        </w:rPr>
        <w:t>V. Досудебный (внесудебный) порядок обжалования решений</w:t>
      </w:r>
      <w:r w:rsidRPr="00956E44">
        <w:rPr>
          <w:b/>
          <w:szCs w:val="28"/>
        </w:rPr>
        <w:br/>
        <w:t>и действий (бездействия) органа, предоставляющего</w:t>
      </w:r>
      <w:r w:rsidRPr="00956E44">
        <w:rPr>
          <w:b/>
          <w:szCs w:val="28"/>
        </w:rPr>
        <w:br/>
        <w:t>Муниципальную услугу</w:t>
      </w:r>
      <w:bookmarkEnd w:id="20"/>
    </w:p>
    <w:p w:rsidR="00255745" w:rsidRPr="008A7302" w:rsidRDefault="00255745" w:rsidP="00255745">
      <w:pPr>
        <w:ind w:firstLine="567"/>
        <w:jc w:val="both"/>
        <w:rPr>
          <w:sz w:val="28"/>
          <w:szCs w:val="28"/>
        </w:rPr>
      </w:pP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bookmarkStart w:id="21" w:name="sub_1101"/>
      <w:r w:rsidRPr="00770203">
        <w:rPr>
          <w:sz w:val="28"/>
          <w:szCs w:val="28"/>
        </w:rPr>
        <w:t>5.1. Заявитель имеет право на обжалование решений и действий (бездействий) органа, предоставляющего Муниципальную услугу, должностного лица органа, предоставляющего Муниципального услугу, либо муниципального служащего в ходе предоставления Муниципальной услуги:</w:t>
      </w: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r w:rsidRPr="00770203">
        <w:rPr>
          <w:sz w:val="28"/>
          <w:szCs w:val="28"/>
        </w:rPr>
        <w:t>- во внесудебном порядке (далее – досудебное (внесудебное) обжалование);</w:t>
      </w: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r w:rsidRPr="00770203">
        <w:rPr>
          <w:sz w:val="28"/>
          <w:szCs w:val="28"/>
        </w:rPr>
        <w:t>- в судебном порядке.</w:t>
      </w: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r w:rsidRPr="00770203">
        <w:rPr>
          <w:sz w:val="28"/>
          <w:szCs w:val="28"/>
        </w:rPr>
        <w:t xml:space="preserve"> 5.2. Заявитель может обжаловать действия (бездействие), конкретное решение Общего отдела,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r w:rsidRPr="00770203">
        <w:rPr>
          <w:sz w:val="28"/>
          <w:szCs w:val="28"/>
        </w:rPr>
        <w:t>5.3.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55745" w:rsidRPr="00770203" w:rsidRDefault="00255745" w:rsidP="00255745">
      <w:pPr>
        <w:ind w:firstLine="567"/>
        <w:jc w:val="both"/>
        <w:rPr>
          <w:sz w:val="28"/>
          <w:szCs w:val="28"/>
        </w:rPr>
      </w:pPr>
      <w:r w:rsidRPr="0077020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2" w:name="sub_110101"/>
      <w:bookmarkEnd w:id="21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16F2D">
        <w:rPr>
          <w:sz w:val="28"/>
          <w:szCs w:val="28"/>
        </w:rPr>
        <w:t xml:space="preserve">арушение срока регистрации запроса заявителя о предоставлении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3" w:name="sub_110102"/>
      <w:bookmarkEnd w:id="22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16F2D">
        <w:rPr>
          <w:sz w:val="28"/>
          <w:szCs w:val="28"/>
        </w:rPr>
        <w:t xml:space="preserve">арушение срока предоставления </w:t>
      </w:r>
      <w:r>
        <w:rPr>
          <w:sz w:val="28"/>
          <w:szCs w:val="28"/>
        </w:rPr>
        <w:t>Муниципальной услуги.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4" w:name="sub_110103"/>
      <w:bookmarkEnd w:id="23"/>
      <w:r>
        <w:rPr>
          <w:sz w:val="28"/>
          <w:szCs w:val="28"/>
        </w:rPr>
        <w:lastRenderedPageBreak/>
        <w:t>5.4.</w:t>
      </w:r>
      <w:r w:rsidRPr="00916F2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16F2D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sz w:val="28"/>
          <w:szCs w:val="28"/>
        </w:rPr>
        <w:t>Муниципальной услуги.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5" w:name="sub_110104"/>
      <w:bookmarkEnd w:id="24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16F2D">
        <w:rPr>
          <w:sz w:val="28"/>
          <w:szCs w:val="28"/>
        </w:rPr>
        <w:t xml:space="preserve">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у заявителя.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6" w:name="sub_110105"/>
      <w:bookmarkEnd w:id="25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916F2D">
        <w:rPr>
          <w:sz w:val="28"/>
          <w:szCs w:val="28"/>
        </w:rPr>
        <w:t xml:space="preserve">тказ в предоставлении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  <w:proofErr w:type="gramEnd"/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7" w:name="sub_110106"/>
      <w:bookmarkEnd w:id="26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16F2D">
        <w:rPr>
          <w:sz w:val="28"/>
          <w:szCs w:val="28"/>
        </w:rPr>
        <w:t xml:space="preserve">атребование с заявителя при предоставлении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8" w:name="sub_110107"/>
      <w:bookmarkEnd w:id="27"/>
      <w:r>
        <w:rPr>
          <w:sz w:val="28"/>
          <w:szCs w:val="28"/>
        </w:rPr>
        <w:t>5.4.</w:t>
      </w:r>
      <w:r w:rsidRPr="00916F2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916F2D">
        <w:rPr>
          <w:sz w:val="28"/>
          <w:szCs w:val="28"/>
        </w:rPr>
        <w:t xml:space="preserve">тказ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униципальной услуги документах либо нарушение установленного срока таких исправлений.</w:t>
      </w:r>
      <w:proofErr w:type="gramEnd"/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29" w:name="sub_1102"/>
      <w:bookmarkEnd w:id="28"/>
      <w:r w:rsidRPr="004B4EDC">
        <w:rPr>
          <w:rStyle w:val="a9"/>
          <w:b w:val="0"/>
          <w:sz w:val="28"/>
          <w:szCs w:val="28"/>
        </w:rPr>
        <w:t>5.</w:t>
      </w:r>
      <w:r>
        <w:rPr>
          <w:rStyle w:val="a9"/>
          <w:b w:val="0"/>
          <w:sz w:val="28"/>
          <w:szCs w:val="28"/>
        </w:rPr>
        <w:t>5</w:t>
      </w:r>
      <w:r w:rsidRPr="004B4EDC">
        <w:rPr>
          <w:rStyle w:val="a9"/>
          <w:b w:val="0"/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16F2D">
        <w:rPr>
          <w:sz w:val="28"/>
          <w:szCs w:val="28"/>
        </w:rPr>
        <w:t>ребования к порядку подачи и рассмотрения жалобы</w:t>
      </w:r>
      <w:r>
        <w:rPr>
          <w:sz w:val="28"/>
          <w:szCs w:val="28"/>
        </w:rPr>
        <w:t>.</w:t>
      </w:r>
    </w:p>
    <w:p w:rsidR="00255745" w:rsidRPr="00BD0F72" w:rsidRDefault="00255745" w:rsidP="00255745">
      <w:pPr>
        <w:ind w:firstLine="567"/>
        <w:jc w:val="both"/>
        <w:rPr>
          <w:sz w:val="28"/>
          <w:szCs w:val="28"/>
        </w:rPr>
      </w:pPr>
      <w:bookmarkStart w:id="30" w:name="sub_11021"/>
      <w:bookmarkEnd w:id="29"/>
      <w:r w:rsidRPr="00BD0F7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D0F72">
        <w:rPr>
          <w:sz w:val="28"/>
          <w:szCs w:val="28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r>
        <w:rPr>
          <w:sz w:val="28"/>
          <w:szCs w:val="28"/>
        </w:rPr>
        <w:t xml:space="preserve">начальником общего отдела </w:t>
      </w:r>
      <w:r w:rsidRPr="00BD0F72">
        <w:rPr>
          <w:sz w:val="28"/>
          <w:szCs w:val="28"/>
        </w:rPr>
        <w:t xml:space="preserve">рассматриваются непосредственно руководителем органа, предоставляющего Муниципальную услугу – главой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BD0F72">
        <w:rPr>
          <w:sz w:val="28"/>
          <w:szCs w:val="28"/>
        </w:rPr>
        <w:t>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1" w:name="sub_11022"/>
      <w:bookmarkEnd w:id="30"/>
      <w:r>
        <w:rPr>
          <w:sz w:val="28"/>
          <w:szCs w:val="28"/>
        </w:rPr>
        <w:t>5.5.</w:t>
      </w:r>
      <w:r w:rsidRPr="00916F2D">
        <w:rPr>
          <w:sz w:val="28"/>
          <w:szCs w:val="28"/>
        </w:rPr>
        <w:t xml:space="preserve">2. Жалоба может быть направлена по почте, через </w:t>
      </w:r>
      <w:r w:rsidRPr="00F364F2">
        <w:rPr>
          <w:sz w:val="28"/>
          <w:szCs w:val="28"/>
        </w:rPr>
        <w:t>МБУ «МФЦ»</w:t>
      </w:r>
      <w:r w:rsidRPr="00916F2D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916F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16F2D">
        <w:rPr>
          <w:sz w:val="28"/>
          <w:szCs w:val="28"/>
        </w:rPr>
        <w:t xml:space="preserve">, официального сайта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2" w:name="sub_11025"/>
      <w:bookmarkEnd w:id="31"/>
      <w:r w:rsidRPr="00916F2D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916F2D">
        <w:rPr>
          <w:sz w:val="28"/>
          <w:szCs w:val="28"/>
        </w:rPr>
        <w:t>. Жалоба должна содержать: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3" w:name="sub_110251"/>
      <w:bookmarkEnd w:id="32"/>
      <w:r>
        <w:rPr>
          <w:sz w:val="28"/>
          <w:szCs w:val="28"/>
        </w:rPr>
        <w:t>5.5.</w:t>
      </w:r>
      <w:r w:rsidRPr="00916F2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16F2D">
        <w:rPr>
          <w:sz w:val="28"/>
          <w:szCs w:val="28"/>
        </w:rPr>
        <w:t xml:space="preserve">аименование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униципальную услугу, либо муниципального служащего, решения и действия (</w:t>
      </w:r>
      <w:r>
        <w:rPr>
          <w:sz w:val="28"/>
          <w:szCs w:val="28"/>
        </w:rPr>
        <w:t>бездействие) которых обжалуются.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4" w:name="sub_110252"/>
      <w:bookmarkEnd w:id="33"/>
      <w:r>
        <w:rPr>
          <w:sz w:val="28"/>
          <w:szCs w:val="28"/>
        </w:rPr>
        <w:t>5.5.</w:t>
      </w:r>
      <w:r w:rsidRPr="00916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r w:rsidRPr="00916F2D">
        <w:rPr>
          <w:sz w:val="28"/>
          <w:szCs w:val="28"/>
        </w:rPr>
        <w:t xml:space="preserve">амилию, имя, отчество (последнее </w:t>
      </w:r>
      <w:r>
        <w:rPr>
          <w:sz w:val="28"/>
          <w:szCs w:val="28"/>
        </w:rPr>
        <w:t>–</w:t>
      </w:r>
      <w:r w:rsidRPr="00916F2D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rPr>
          <w:sz w:val="28"/>
          <w:szCs w:val="28"/>
        </w:rPr>
        <w:t xml:space="preserve"> быть направлен ответ заявителю.</w:t>
      </w:r>
      <w:proofErr w:type="gramEnd"/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5" w:name="sub_110253"/>
      <w:bookmarkEnd w:id="34"/>
      <w:r>
        <w:rPr>
          <w:sz w:val="28"/>
          <w:szCs w:val="28"/>
        </w:rPr>
        <w:lastRenderedPageBreak/>
        <w:t>5.5.</w:t>
      </w:r>
      <w:r w:rsidRPr="00916F2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16F2D">
        <w:rPr>
          <w:sz w:val="28"/>
          <w:szCs w:val="28"/>
        </w:rPr>
        <w:t xml:space="preserve">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, либо муниципального служащего.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6" w:name="sub_110254"/>
      <w:bookmarkEnd w:id="35"/>
      <w:r>
        <w:rPr>
          <w:sz w:val="28"/>
          <w:szCs w:val="28"/>
        </w:rPr>
        <w:t>5.5.</w:t>
      </w:r>
      <w:r w:rsidRPr="00916F2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16F2D">
        <w:rPr>
          <w:sz w:val="28"/>
          <w:szCs w:val="28"/>
        </w:rPr>
        <w:t xml:space="preserve">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5745" w:rsidRDefault="00255745" w:rsidP="00255745">
      <w:pPr>
        <w:ind w:firstLine="567"/>
        <w:jc w:val="both"/>
        <w:rPr>
          <w:sz w:val="28"/>
          <w:szCs w:val="28"/>
        </w:rPr>
      </w:pPr>
      <w:bookmarkStart w:id="37" w:name="sub_11026"/>
      <w:bookmarkEnd w:id="36"/>
      <w:r>
        <w:rPr>
          <w:sz w:val="28"/>
          <w:szCs w:val="28"/>
        </w:rPr>
        <w:t>5.6</w:t>
      </w:r>
      <w:r w:rsidRPr="00BD0F72">
        <w:rPr>
          <w:sz w:val="28"/>
          <w:szCs w:val="28"/>
        </w:rPr>
        <w:t xml:space="preserve">. </w:t>
      </w:r>
      <w:proofErr w:type="gramStart"/>
      <w:r w:rsidRPr="00BD0F72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главой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BD0F72">
        <w:rPr>
          <w:sz w:val="28"/>
          <w:szCs w:val="28"/>
        </w:rPr>
        <w:t xml:space="preserve"> </w:t>
      </w:r>
      <w:r w:rsidRPr="006F4A5D">
        <w:rPr>
          <w:sz w:val="28"/>
          <w:szCs w:val="28"/>
        </w:rPr>
        <w:t xml:space="preserve">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</w:t>
      </w:r>
      <w:r w:rsidRPr="006F4A5D">
        <w:rPr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sz w:val="28"/>
          <w:szCs w:val="28"/>
        </w:rPr>
        <w:t>М</w:t>
      </w:r>
      <w:r w:rsidRPr="006F4A5D">
        <w:rPr>
          <w:sz w:val="28"/>
          <w:szCs w:val="28"/>
        </w:rPr>
        <w:t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6F4A5D">
        <w:rPr>
          <w:sz w:val="28"/>
          <w:szCs w:val="28"/>
        </w:rPr>
        <w:t xml:space="preserve"> – в течение пяти рабочих дней со дня ее регистрации. </w:t>
      </w:r>
      <w:bookmarkStart w:id="38" w:name="sub_11027"/>
      <w:bookmarkEnd w:id="37"/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916F2D">
        <w:rPr>
          <w:sz w:val="28"/>
          <w:szCs w:val="28"/>
        </w:rPr>
        <w:t xml:space="preserve">. По результатам рассмотрения жалобы орган, предоставляющий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униципальную услугу, принимает одно из следующих решений: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39" w:name="sub_110271"/>
      <w:bookmarkEnd w:id="38"/>
      <w:r>
        <w:rPr>
          <w:sz w:val="28"/>
          <w:szCs w:val="28"/>
        </w:rPr>
        <w:t>5.7.</w:t>
      </w:r>
      <w:r w:rsidRPr="00916F2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916F2D">
        <w:rPr>
          <w:sz w:val="28"/>
          <w:szCs w:val="28"/>
        </w:rPr>
        <w:t xml:space="preserve">довлетворяет жалобу,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 xml:space="preserve">униципальную услугу,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916F2D">
        <w:rPr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>
        <w:rPr>
          <w:sz w:val="28"/>
          <w:szCs w:val="28"/>
        </w:rPr>
        <w:t>и актами, а также в иных формах.</w:t>
      </w:r>
      <w:proofErr w:type="gramEnd"/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40" w:name="sub_110272"/>
      <w:bookmarkEnd w:id="39"/>
      <w:r>
        <w:rPr>
          <w:sz w:val="28"/>
          <w:szCs w:val="28"/>
        </w:rPr>
        <w:t>5.7.</w:t>
      </w:r>
      <w:r w:rsidRPr="00916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6F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16F2D">
        <w:rPr>
          <w:sz w:val="28"/>
          <w:szCs w:val="28"/>
        </w:rPr>
        <w:t>тказывает в удовлетворении жалобы.</w:t>
      </w:r>
    </w:p>
    <w:p w:rsidR="00255745" w:rsidRPr="00916F2D" w:rsidRDefault="00255745" w:rsidP="00255745">
      <w:pPr>
        <w:ind w:firstLine="567"/>
        <w:jc w:val="both"/>
        <w:rPr>
          <w:sz w:val="28"/>
          <w:szCs w:val="28"/>
        </w:rPr>
      </w:pPr>
      <w:bookmarkStart w:id="41" w:name="sub_11028"/>
      <w:bookmarkEnd w:id="40"/>
      <w:r>
        <w:rPr>
          <w:sz w:val="28"/>
          <w:szCs w:val="28"/>
        </w:rPr>
        <w:t>5.8</w:t>
      </w:r>
      <w:r w:rsidRPr="00916F2D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41"/>
    <w:p w:rsidR="00255745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8A7302" w:rsidRDefault="00255745" w:rsidP="0025574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744"/>
      </w:tblGrid>
      <w:tr w:rsidR="00255745" w:rsidRPr="002C656B" w:rsidTr="004572C1"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45" w:rsidRPr="002C656B" w:rsidRDefault="00255745" w:rsidP="004572C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2C656B">
              <w:rPr>
                <w:rFonts w:ascii="Times New Roman" w:hAnsi="Times New Roman" w:cs="Times New Roman"/>
                <w:sz w:val="28"/>
                <w:szCs w:val="28"/>
              </w:rPr>
              <w:t xml:space="preserve"> Ахтанизовского </w:t>
            </w:r>
            <w:proofErr w:type="gramStart"/>
            <w:r w:rsidRPr="002C65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2C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745" w:rsidRPr="002C656B" w:rsidRDefault="00255745" w:rsidP="004572C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656B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Разиевский</w:t>
            </w:r>
            <w:proofErr w:type="spellEnd"/>
          </w:p>
        </w:tc>
      </w:tr>
    </w:tbl>
    <w:p w:rsidR="00255745" w:rsidRDefault="00255745" w:rsidP="00255745">
      <w:pPr>
        <w:rPr>
          <w:sz w:val="28"/>
          <w:szCs w:val="28"/>
        </w:rPr>
      </w:pPr>
    </w:p>
    <w:p w:rsidR="00255745" w:rsidRPr="008A7302" w:rsidRDefault="00255745" w:rsidP="00255745">
      <w:pPr>
        <w:rPr>
          <w:sz w:val="28"/>
          <w:szCs w:val="28"/>
        </w:rPr>
      </w:pPr>
    </w:p>
    <w:p w:rsidR="00255745" w:rsidRPr="00B07231" w:rsidRDefault="00255745" w:rsidP="00255745">
      <w:pPr>
        <w:ind w:left="4248" w:firstLine="572"/>
        <w:jc w:val="center"/>
        <w:rPr>
          <w:sz w:val="28"/>
          <w:szCs w:val="28"/>
        </w:rPr>
      </w:pPr>
      <w:r w:rsidRPr="00B07231">
        <w:rPr>
          <w:rStyle w:val="a9"/>
          <w:sz w:val="28"/>
          <w:szCs w:val="28"/>
        </w:rPr>
        <w:t xml:space="preserve">ПРИЛОЖНИЕ </w:t>
      </w:r>
      <w:r>
        <w:rPr>
          <w:rStyle w:val="a9"/>
          <w:sz w:val="28"/>
          <w:szCs w:val="28"/>
        </w:rPr>
        <w:t>№</w:t>
      </w:r>
      <w:r w:rsidRPr="00B07231">
        <w:rPr>
          <w:rStyle w:val="a9"/>
          <w:sz w:val="28"/>
          <w:szCs w:val="28"/>
        </w:rPr>
        <w:t> 1</w:t>
      </w:r>
    </w:p>
    <w:p w:rsidR="00255745" w:rsidRPr="00B07231" w:rsidRDefault="00255745" w:rsidP="00255745">
      <w:pPr>
        <w:ind w:left="4248" w:firstLine="572"/>
        <w:jc w:val="center"/>
        <w:rPr>
          <w:sz w:val="28"/>
          <w:szCs w:val="28"/>
        </w:rPr>
      </w:pPr>
      <w:r w:rsidRPr="00B07231">
        <w:rPr>
          <w:rStyle w:val="a9"/>
          <w:sz w:val="28"/>
          <w:szCs w:val="28"/>
        </w:rPr>
        <w:t xml:space="preserve">к </w:t>
      </w:r>
      <w:hyperlink w:anchor="sub_1000" w:history="1">
        <w:r w:rsidRPr="00B07231">
          <w:rPr>
            <w:rStyle w:val="aa"/>
            <w:sz w:val="28"/>
            <w:szCs w:val="28"/>
          </w:rPr>
          <w:t>Административному регламенту</w:t>
        </w:r>
      </w:hyperlink>
    </w:p>
    <w:p w:rsidR="00255745" w:rsidRPr="00B07231" w:rsidRDefault="00255745" w:rsidP="00255745">
      <w:pPr>
        <w:ind w:left="4248" w:firstLine="572"/>
        <w:jc w:val="center"/>
        <w:rPr>
          <w:sz w:val="28"/>
          <w:szCs w:val="28"/>
        </w:rPr>
      </w:pPr>
      <w:r w:rsidRPr="00B07231">
        <w:rPr>
          <w:rStyle w:val="a9"/>
          <w:sz w:val="28"/>
          <w:szCs w:val="28"/>
        </w:rPr>
        <w:t>предоставления муниципальной услуги</w:t>
      </w:r>
    </w:p>
    <w:p w:rsidR="00255745" w:rsidRDefault="00255745" w:rsidP="00255745">
      <w:pPr>
        <w:ind w:left="4248" w:firstLine="572"/>
        <w:jc w:val="center"/>
        <w:rPr>
          <w:sz w:val="28"/>
          <w:szCs w:val="28"/>
        </w:rPr>
      </w:pPr>
      <w:r w:rsidRPr="00B07231">
        <w:rPr>
          <w:sz w:val="28"/>
          <w:szCs w:val="28"/>
        </w:rPr>
        <w:t xml:space="preserve">«Предоставление копий правовых </w:t>
      </w:r>
    </w:p>
    <w:p w:rsidR="00255745" w:rsidRDefault="00255745" w:rsidP="00255745">
      <w:pPr>
        <w:ind w:left="4248" w:firstLine="572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B07231">
        <w:rPr>
          <w:sz w:val="28"/>
          <w:szCs w:val="28"/>
        </w:rPr>
        <w:t>ктов</w:t>
      </w:r>
      <w:r>
        <w:rPr>
          <w:sz w:val="28"/>
          <w:szCs w:val="28"/>
        </w:rPr>
        <w:t xml:space="preserve"> </w:t>
      </w:r>
      <w:r w:rsidRPr="00B07231">
        <w:rPr>
          <w:sz w:val="28"/>
          <w:szCs w:val="28"/>
        </w:rPr>
        <w:t xml:space="preserve">администрации </w:t>
      </w:r>
    </w:p>
    <w:p w:rsidR="00255745" w:rsidRPr="00B07231" w:rsidRDefault="00255745" w:rsidP="00255745">
      <w:pPr>
        <w:ind w:left="4248" w:firstLine="572"/>
        <w:jc w:val="center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 Темрюкского района</w:t>
      </w:r>
      <w:r w:rsidRPr="00B07231">
        <w:rPr>
          <w:sz w:val="28"/>
          <w:szCs w:val="28"/>
        </w:rPr>
        <w:t>»</w:t>
      </w:r>
    </w:p>
    <w:p w:rsidR="00255745" w:rsidRDefault="00255745" w:rsidP="00255745">
      <w:pPr>
        <w:jc w:val="both"/>
        <w:rPr>
          <w:sz w:val="28"/>
          <w:szCs w:val="28"/>
        </w:rPr>
      </w:pPr>
    </w:p>
    <w:p w:rsidR="00255745" w:rsidRDefault="00255745" w:rsidP="00255745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148"/>
        <w:gridCol w:w="4680"/>
      </w:tblGrid>
      <w:tr w:rsidR="00255745" w:rsidRPr="00F93778" w:rsidTr="004572C1">
        <w:tc>
          <w:tcPr>
            <w:tcW w:w="5148" w:type="dxa"/>
          </w:tcPr>
          <w:p w:rsidR="00255745" w:rsidRPr="00F93778" w:rsidRDefault="00255745" w:rsidP="00457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55745" w:rsidRPr="00F93778" w:rsidRDefault="00255745" w:rsidP="0045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Ахтанизовского сельского поселения Темрюкского района</w:t>
            </w:r>
            <w:r w:rsidRPr="00F93778">
              <w:rPr>
                <w:sz w:val="28"/>
                <w:szCs w:val="28"/>
              </w:rPr>
              <w:t xml:space="preserve"> </w:t>
            </w:r>
          </w:p>
        </w:tc>
      </w:tr>
    </w:tbl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__________________________</w:t>
      </w:r>
    </w:p>
    <w:p w:rsidR="00255745" w:rsidRDefault="00255745" w:rsidP="00255745">
      <w:pPr>
        <w:jc w:val="center"/>
      </w:pPr>
      <w:r>
        <w:t xml:space="preserve">                                                                                               </w:t>
      </w:r>
      <w:r w:rsidRPr="0017559B">
        <w:t>ФИО</w:t>
      </w:r>
      <w:r>
        <w:t xml:space="preserve"> </w:t>
      </w:r>
    </w:p>
    <w:p w:rsidR="00255745" w:rsidRPr="0017559B" w:rsidRDefault="00255745" w:rsidP="00255745">
      <w:pPr>
        <w:jc w:val="right"/>
      </w:pPr>
      <w:r>
        <w:t>________________________________________</w:t>
      </w:r>
    </w:p>
    <w:tbl>
      <w:tblPr>
        <w:tblW w:w="3827" w:type="dxa"/>
        <w:tblInd w:w="-106" w:type="dxa"/>
        <w:tblLook w:val="00A0"/>
      </w:tblPr>
      <w:tblGrid>
        <w:gridCol w:w="3827"/>
      </w:tblGrid>
      <w:tr w:rsidR="00255745" w:rsidRPr="00F93778" w:rsidTr="004572C1">
        <w:tc>
          <w:tcPr>
            <w:tcW w:w="3827" w:type="dxa"/>
          </w:tcPr>
          <w:p w:rsidR="00255745" w:rsidRPr="00F93778" w:rsidRDefault="00255745" w:rsidP="004572C1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255745" w:rsidRPr="0017559B" w:rsidRDefault="00255745" w:rsidP="00255745">
      <w:pPr>
        <w:jc w:val="both"/>
        <w:rPr>
          <w:sz w:val="28"/>
          <w:szCs w:val="28"/>
        </w:rPr>
      </w:pPr>
      <w:r w:rsidRPr="0017559B">
        <w:rPr>
          <w:sz w:val="28"/>
          <w:szCs w:val="28"/>
        </w:rPr>
        <w:t xml:space="preserve">                                                                          адрес проживания  № тел.</w:t>
      </w:r>
    </w:p>
    <w:p w:rsidR="00255745" w:rsidRDefault="00255745" w:rsidP="00255745">
      <w:pPr>
        <w:jc w:val="center"/>
        <w:rPr>
          <w:sz w:val="28"/>
          <w:szCs w:val="28"/>
        </w:rPr>
      </w:pPr>
    </w:p>
    <w:p w:rsidR="00255745" w:rsidRDefault="00255745" w:rsidP="00255745">
      <w:pPr>
        <w:jc w:val="center"/>
        <w:rPr>
          <w:sz w:val="28"/>
          <w:szCs w:val="28"/>
        </w:rPr>
      </w:pPr>
    </w:p>
    <w:p w:rsidR="00255745" w:rsidRDefault="00255745" w:rsidP="002557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55745" w:rsidRDefault="00255745" w:rsidP="00255745">
      <w:pPr>
        <w:ind w:firstLine="851"/>
        <w:jc w:val="both"/>
        <w:rPr>
          <w:sz w:val="28"/>
          <w:szCs w:val="28"/>
        </w:rPr>
      </w:pPr>
      <w:proofErr w:type="gramStart"/>
      <w:r w:rsidRPr="00B07231">
        <w:rPr>
          <w:sz w:val="28"/>
          <w:szCs w:val="28"/>
        </w:rPr>
        <w:t xml:space="preserve">Прошу предоставить заверенную копию постановления (распоряжения) главы (администрации)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B072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«___» ________ 20__ года № ________ (дата, регистрационный номер) «__________________________________________________________________» (наименование документа) для _________________________________________ (цель получения копии).</w:t>
      </w:r>
      <w:proofErr w:type="gramEnd"/>
    </w:p>
    <w:p w:rsidR="00255745" w:rsidRDefault="00255745" w:rsidP="00255745">
      <w:pPr>
        <w:ind w:firstLine="851"/>
        <w:jc w:val="both"/>
        <w:rPr>
          <w:sz w:val="28"/>
          <w:szCs w:val="28"/>
        </w:rPr>
      </w:pPr>
    </w:p>
    <w:p w:rsidR="00255745" w:rsidRDefault="00255745" w:rsidP="00255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________________ </w:t>
      </w:r>
    </w:p>
    <w:p w:rsidR="00255745" w:rsidRPr="00B07231" w:rsidRDefault="00255745" w:rsidP="00255745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 заявителя)                                                                         (ФИО заявителя)</w:t>
      </w:r>
    </w:p>
    <w:p w:rsidR="00255745" w:rsidRPr="00B07231" w:rsidRDefault="00255745" w:rsidP="0025574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 год</w:t>
      </w:r>
    </w:p>
    <w:p w:rsidR="00255745" w:rsidRDefault="00255745" w:rsidP="00255745">
      <w:pPr>
        <w:rPr>
          <w:sz w:val="28"/>
          <w:szCs w:val="28"/>
        </w:rPr>
      </w:pPr>
    </w:p>
    <w:p w:rsidR="00255745" w:rsidRDefault="00255745" w:rsidP="00255745">
      <w:pPr>
        <w:rPr>
          <w:sz w:val="28"/>
          <w:szCs w:val="28"/>
        </w:rPr>
      </w:pPr>
    </w:p>
    <w:p w:rsidR="00255745" w:rsidRPr="00B07231" w:rsidRDefault="00255745" w:rsidP="002557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5745" w:rsidRDefault="00255745" w:rsidP="00255745">
      <w:pPr>
        <w:rPr>
          <w:sz w:val="28"/>
          <w:szCs w:val="28"/>
        </w:rPr>
      </w:pPr>
      <w:r>
        <w:rPr>
          <w:rStyle w:val="a9"/>
          <w:sz w:val="28"/>
          <w:szCs w:val="28"/>
        </w:rPr>
        <w:t>г</w:t>
      </w:r>
      <w:r w:rsidRPr="00B07231">
        <w:rPr>
          <w:rStyle w:val="a9"/>
          <w:sz w:val="28"/>
          <w:szCs w:val="28"/>
        </w:rPr>
        <w:t>лав</w:t>
      </w:r>
      <w:r>
        <w:rPr>
          <w:rStyle w:val="a9"/>
          <w:sz w:val="28"/>
          <w:szCs w:val="28"/>
        </w:rPr>
        <w:t xml:space="preserve">ы </w:t>
      </w:r>
      <w:r>
        <w:rPr>
          <w:sz w:val="28"/>
          <w:szCs w:val="28"/>
        </w:rPr>
        <w:t xml:space="preserve">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55745" w:rsidRPr="00B07231" w:rsidRDefault="00255745" w:rsidP="00255745">
      <w:pPr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</w:t>
      </w:r>
      <w:r>
        <w:rPr>
          <w:rStyle w:val="a9"/>
          <w:sz w:val="28"/>
          <w:szCs w:val="28"/>
        </w:rPr>
        <w:t xml:space="preserve">                                                     А.В. Плотникова</w:t>
      </w:r>
    </w:p>
    <w:p w:rsidR="00255745" w:rsidRPr="00B07231" w:rsidRDefault="00255745" w:rsidP="00255745">
      <w:pPr>
        <w:rPr>
          <w:sz w:val="28"/>
          <w:szCs w:val="28"/>
        </w:rPr>
      </w:pPr>
    </w:p>
    <w:p w:rsidR="00255745" w:rsidRPr="00B07231" w:rsidRDefault="00255745" w:rsidP="00255745">
      <w:pPr>
        <w:pStyle w:val="1"/>
        <w:rPr>
          <w:szCs w:val="28"/>
        </w:rPr>
      </w:pPr>
    </w:p>
    <w:p w:rsidR="00255745" w:rsidRPr="00B07231" w:rsidRDefault="00255745" w:rsidP="00255745">
      <w:pPr>
        <w:rPr>
          <w:sz w:val="28"/>
          <w:szCs w:val="28"/>
        </w:rPr>
      </w:pPr>
    </w:p>
    <w:p w:rsidR="00255745" w:rsidRPr="00AE751C" w:rsidRDefault="00255745" w:rsidP="00255745">
      <w:pPr>
        <w:ind w:firstLine="482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ПРИЛОЖНИЕ № </w:t>
      </w:r>
      <w:r w:rsidRPr="00AE751C">
        <w:rPr>
          <w:rStyle w:val="a9"/>
          <w:sz w:val="28"/>
          <w:szCs w:val="28"/>
        </w:rPr>
        <w:t>2</w:t>
      </w:r>
    </w:p>
    <w:p w:rsidR="00255745" w:rsidRPr="00AE751C" w:rsidRDefault="00255745" w:rsidP="00255745">
      <w:pPr>
        <w:ind w:left="4820"/>
        <w:jc w:val="center"/>
        <w:rPr>
          <w:sz w:val="28"/>
          <w:szCs w:val="28"/>
        </w:rPr>
      </w:pPr>
      <w:r w:rsidRPr="00AE751C">
        <w:rPr>
          <w:rStyle w:val="a9"/>
          <w:sz w:val="28"/>
          <w:szCs w:val="28"/>
        </w:rPr>
        <w:t xml:space="preserve">к </w:t>
      </w:r>
      <w:hyperlink w:anchor="sub_1000" w:history="1">
        <w:r w:rsidRPr="00AE751C">
          <w:rPr>
            <w:rStyle w:val="aa"/>
            <w:sz w:val="28"/>
            <w:szCs w:val="28"/>
          </w:rPr>
          <w:t>Административному регламенту</w:t>
        </w:r>
      </w:hyperlink>
    </w:p>
    <w:p w:rsidR="00255745" w:rsidRPr="00AE751C" w:rsidRDefault="00255745" w:rsidP="00255745">
      <w:pPr>
        <w:ind w:left="4820"/>
        <w:jc w:val="center"/>
        <w:rPr>
          <w:sz w:val="28"/>
          <w:szCs w:val="28"/>
        </w:rPr>
      </w:pPr>
      <w:r w:rsidRPr="00AE751C">
        <w:rPr>
          <w:rStyle w:val="a9"/>
          <w:sz w:val="28"/>
          <w:szCs w:val="28"/>
        </w:rPr>
        <w:t>предоставления муниципальной услуги</w:t>
      </w:r>
    </w:p>
    <w:p w:rsidR="00255745" w:rsidRDefault="00255745" w:rsidP="00255745">
      <w:pPr>
        <w:ind w:left="4820"/>
        <w:jc w:val="center"/>
        <w:rPr>
          <w:sz w:val="28"/>
          <w:szCs w:val="28"/>
        </w:rPr>
      </w:pPr>
      <w:r w:rsidRPr="00AE751C">
        <w:rPr>
          <w:sz w:val="28"/>
          <w:szCs w:val="28"/>
        </w:rPr>
        <w:t xml:space="preserve">«Предоставление копий правовых </w:t>
      </w:r>
    </w:p>
    <w:p w:rsidR="00255745" w:rsidRDefault="00255745" w:rsidP="002557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AE751C">
        <w:rPr>
          <w:sz w:val="28"/>
          <w:szCs w:val="28"/>
        </w:rPr>
        <w:t>ктов</w:t>
      </w:r>
      <w:r>
        <w:rPr>
          <w:sz w:val="28"/>
          <w:szCs w:val="28"/>
        </w:rPr>
        <w:t xml:space="preserve"> </w:t>
      </w:r>
      <w:r w:rsidRPr="00AE751C">
        <w:rPr>
          <w:sz w:val="28"/>
          <w:szCs w:val="28"/>
        </w:rPr>
        <w:t xml:space="preserve">администрации </w:t>
      </w:r>
    </w:p>
    <w:p w:rsidR="00255745" w:rsidRDefault="00255745" w:rsidP="002557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Ахтанизовского сельского поселения </w:t>
      </w:r>
    </w:p>
    <w:p w:rsidR="00255745" w:rsidRPr="00AE751C" w:rsidRDefault="00255745" w:rsidP="002557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Pr="00AE751C">
        <w:rPr>
          <w:sz w:val="28"/>
          <w:szCs w:val="28"/>
        </w:rPr>
        <w:t>»</w:t>
      </w:r>
    </w:p>
    <w:p w:rsidR="00255745" w:rsidRDefault="00255745" w:rsidP="00255745">
      <w:pPr>
        <w:pStyle w:val="1"/>
        <w:jc w:val="left"/>
        <w:rPr>
          <w:b/>
          <w:bCs/>
          <w:szCs w:val="28"/>
        </w:rPr>
      </w:pPr>
    </w:p>
    <w:p w:rsidR="00255745" w:rsidRPr="00E01C53" w:rsidRDefault="00255745" w:rsidP="00255745">
      <w:pPr>
        <w:pStyle w:val="1"/>
        <w:rPr>
          <w:b/>
          <w:bCs/>
          <w:szCs w:val="28"/>
        </w:rPr>
      </w:pPr>
      <w:r w:rsidRPr="00E01C53">
        <w:rPr>
          <w:szCs w:val="28"/>
        </w:rPr>
        <w:t>БЛОК-СХЕМА</w:t>
      </w:r>
      <w:r w:rsidRPr="00E01C53">
        <w:rPr>
          <w:szCs w:val="28"/>
        </w:rPr>
        <w:br/>
        <w:t>последовательности действий при предоставлении Муниципальной услуги</w:t>
      </w:r>
    </w:p>
    <w:p w:rsidR="00255745" w:rsidRPr="001C3745" w:rsidRDefault="00255745" w:rsidP="00255745">
      <w:pPr>
        <w:pStyle w:val="a6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255745" w:rsidRPr="00FD1500" w:rsidTr="004572C1">
        <w:trPr>
          <w:trHeight w:val="727"/>
        </w:trPr>
        <w:tc>
          <w:tcPr>
            <w:tcW w:w="5528" w:type="dxa"/>
            <w:vAlign w:val="center"/>
          </w:tcPr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Прием, первичная обработка и регистрация заявления – 1 день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  <w:r w:rsidRPr="00896777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54.95pt;margin-top:.2pt;width:7.15pt;height:15pt;z-index:251660288;mso-position-horizontal-relative:text;mso-position-vertical-relative:text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255745" w:rsidRPr="00FD1500" w:rsidTr="004572C1">
        <w:trPr>
          <w:trHeight w:val="986"/>
        </w:trPr>
        <w:tc>
          <w:tcPr>
            <w:tcW w:w="5528" w:type="dxa"/>
            <w:vAlign w:val="center"/>
          </w:tcPr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lastRenderedPageBreak/>
              <w:t>Рассмотрение принятого заявления – 1 день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  <w:r w:rsidRPr="00896777">
        <w:rPr>
          <w:rFonts w:ascii="Calibri" w:hAnsi="Calibri" w:cs="Calibri"/>
          <w:noProof/>
          <w:sz w:val="22"/>
          <w:szCs w:val="22"/>
        </w:rPr>
        <w:pict>
          <v:shape id="_x0000_s1029" type="#_x0000_t67" style="position:absolute;margin-left:258.55pt;margin-top:.15pt;width:7.15pt;height:31pt;z-index:251663360;mso-position-horizontal-relative:text;mso-position-vertical-relative:text"/>
        </w:pict>
      </w:r>
    </w:p>
    <w:p w:rsidR="00255745" w:rsidRPr="001C3745" w:rsidRDefault="00255745" w:rsidP="00255745">
      <w:pPr>
        <w:pStyle w:val="a6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255745" w:rsidRPr="00FD1500" w:rsidTr="004572C1">
        <w:trPr>
          <w:trHeight w:val="731"/>
        </w:trPr>
        <w:tc>
          <w:tcPr>
            <w:tcW w:w="5528" w:type="dxa"/>
          </w:tcPr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Наличие оснований для отказа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  <w:r w:rsidRPr="00896777">
        <w:rPr>
          <w:rFonts w:ascii="Calibri" w:hAnsi="Calibri" w:cs="Calibri"/>
          <w:noProof/>
          <w:sz w:val="22"/>
          <w:szCs w:val="22"/>
        </w:rPr>
        <w:pict>
          <v:shape id="_x0000_s1031" type="#_x0000_t67" style="position:absolute;margin-left:323.15pt;margin-top:-.3pt;width:7.15pt;height:14pt;z-index:251665408;mso-position-horizontal-relative:text;mso-position-vertical-relative:text"/>
        </w:pict>
      </w:r>
      <w:r w:rsidRPr="00896777">
        <w:rPr>
          <w:rFonts w:ascii="Calibri" w:hAnsi="Calibri" w:cs="Calibri"/>
          <w:noProof/>
          <w:sz w:val="22"/>
          <w:szCs w:val="22"/>
        </w:rPr>
        <w:pict>
          <v:shape id="_x0000_s1030" type="#_x0000_t67" style="position:absolute;margin-left:151.8pt;margin-top:-.3pt;width:7.15pt;height:14pt;z-index:251664384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255745" w:rsidRPr="00FD1500" w:rsidTr="004572C1">
        <w:trPr>
          <w:trHeight w:val="498"/>
        </w:trPr>
        <w:tc>
          <w:tcPr>
            <w:tcW w:w="3402" w:type="dxa"/>
            <w:vAlign w:val="center"/>
          </w:tcPr>
          <w:p w:rsidR="00255745" w:rsidRPr="00FD1500" w:rsidRDefault="00255745" w:rsidP="004572C1">
            <w:pPr>
              <w:pStyle w:val="a6"/>
              <w:ind w:left="-10" w:firstLine="10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</w:p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Нет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  <w:r w:rsidRPr="00896777">
        <w:rPr>
          <w:rFonts w:ascii="Calibri" w:hAnsi="Calibri" w:cs="Calibri"/>
          <w:noProof/>
          <w:sz w:val="22"/>
          <w:szCs w:val="22"/>
        </w:rPr>
        <w:pict>
          <v:shape id="_x0000_s1027" type="#_x0000_t67" style="position:absolute;margin-left:64.25pt;margin-top:.25pt;width:7.15pt;height:15pt;z-index:251661312;mso-position-horizontal-relative:text;mso-position-vertical-relative:text"/>
        </w:pict>
      </w:r>
      <w:r w:rsidRPr="00896777">
        <w:rPr>
          <w:rFonts w:ascii="Calibri" w:hAnsi="Calibri" w:cs="Calibri"/>
          <w:noProof/>
          <w:sz w:val="22"/>
          <w:szCs w:val="22"/>
        </w:rPr>
        <w:pict>
          <v:shape id="_x0000_s1028" type="#_x0000_t67" style="position:absolute;margin-left:374.95pt;margin-top:.25pt;width:7.15pt;height:15pt;z-index:251662336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255745" w:rsidRPr="00FD1500" w:rsidTr="004572C1">
        <w:trPr>
          <w:trHeight w:val="1260"/>
        </w:trPr>
        <w:tc>
          <w:tcPr>
            <w:tcW w:w="3402" w:type="dxa"/>
          </w:tcPr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  <w:r w:rsidRPr="00896777">
              <w:rPr>
                <w:rFonts w:ascii="Calibri" w:hAnsi="Calibri" w:cs="Calibri"/>
                <w:noProof/>
                <w:sz w:val="22"/>
                <w:szCs w:val="22"/>
              </w:rPr>
              <w:pict>
                <v:shape id="_x0000_s1032" type="#_x0000_t67" style="position:absolute;margin-left:70.85pt;margin-top:62.25pt;width:7.15pt;height:15pt;z-index:251666432"/>
              </w:pict>
            </w:r>
            <w:r w:rsidRPr="00FD1500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</w:p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</w:p>
          <w:p w:rsidR="00255745" w:rsidRPr="00FD1500" w:rsidRDefault="00255745" w:rsidP="004572C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 xml:space="preserve">Выдача заверенной копии правового акта – </w:t>
            </w:r>
          </w:p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1 день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</w:p>
    <w:tbl>
      <w:tblPr>
        <w:tblW w:w="3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255745" w:rsidRPr="00FD1500" w:rsidTr="004572C1">
        <w:trPr>
          <w:trHeight w:val="840"/>
        </w:trPr>
        <w:tc>
          <w:tcPr>
            <w:tcW w:w="3402" w:type="dxa"/>
            <w:vAlign w:val="center"/>
          </w:tcPr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Уведомление получателя об отказе в предоставлении</w:t>
            </w:r>
          </w:p>
          <w:p w:rsidR="00255745" w:rsidRPr="00FD1500" w:rsidRDefault="00255745" w:rsidP="004572C1">
            <w:pPr>
              <w:pStyle w:val="a6"/>
              <w:jc w:val="center"/>
              <w:rPr>
                <w:sz w:val="28"/>
                <w:szCs w:val="28"/>
              </w:rPr>
            </w:pPr>
            <w:r w:rsidRPr="00FD1500">
              <w:rPr>
                <w:sz w:val="28"/>
                <w:szCs w:val="28"/>
              </w:rPr>
              <w:t>муниципальной услуги</w:t>
            </w:r>
          </w:p>
        </w:tc>
      </w:tr>
    </w:tbl>
    <w:p w:rsidR="00255745" w:rsidRPr="001C3745" w:rsidRDefault="00255745" w:rsidP="00255745">
      <w:pPr>
        <w:pStyle w:val="a6"/>
        <w:rPr>
          <w:sz w:val="28"/>
          <w:szCs w:val="28"/>
        </w:rPr>
      </w:pPr>
    </w:p>
    <w:p w:rsidR="00255745" w:rsidRPr="001C3745" w:rsidRDefault="00255745" w:rsidP="00255745">
      <w:pPr>
        <w:pStyle w:val="a6"/>
        <w:rPr>
          <w:sz w:val="28"/>
          <w:szCs w:val="28"/>
        </w:rPr>
      </w:pPr>
    </w:p>
    <w:p w:rsidR="00255745" w:rsidRDefault="00255745" w:rsidP="00255745">
      <w:pPr>
        <w:pStyle w:val="a6"/>
        <w:rPr>
          <w:sz w:val="28"/>
          <w:szCs w:val="28"/>
        </w:rPr>
      </w:pPr>
    </w:p>
    <w:p w:rsidR="00255745" w:rsidRPr="001C3745" w:rsidRDefault="00255745" w:rsidP="00255745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5745" w:rsidRDefault="00255745" w:rsidP="00255745">
      <w:pPr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55745" w:rsidRPr="00AE751C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>поселения  Темрюкского района</w:t>
      </w:r>
      <w:r>
        <w:rPr>
          <w:rStyle w:val="a9"/>
          <w:sz w:val="28"/>
          <w:szCs w:val="28"/>
        </w:rPr>
        <w:t xml:space="preserve">                                                    А.В. Плотникова</w:t>
      </w:r>
    </w:p>
    <w:p w:rsidR="00255745" w:rsidRPr="00392728" w:rsidRDefault="00255745" w:rsidP="00255745">
      <w:pPr>
        <w:ind w:firstLine="4678"/>
        <w:jc w:val="center"/>
        <w:rPr>
          <w:sz w:val="28"/>
          <w:szCs w:val="28"/>
        </w:rPr>
      </w:pPr>
      <w:r w:rsidRPr="00392728">
        <w:rPr>
          <w:rStyle w:val="a9"/>
          <w:sz w:val="28"/>
          <w:szCs w:val="28"/>
        </w:rPr>
        <w:t>ПРИЛОЖНИЕ № 3</w:t>
      </w:r>
    </w:p>
    <w:p w:rsidR="00255745" w:rsidRPr="00392728" w:rsidRDefault="00255745" w:rsidP="00255745">
      <w:pPr>
        <w:ind w:left="4536"/>
        <w:jc w:val="center"/>
        <w:rPr>
          <w:sz w:val="28"/>
          <w:szCs w:val="28"/>
        </w:rPr>
      </w:pPr>
      <w:r w:rsidRPr="00392728">
        <w:rPr>
          <w:rStyle w:val="a9"/>
          <w:sz w:val="28"/>
          <w:szCs w:val="28"/>
        </w:rPr>
        <w:t xml:space="preserve">к </w:t>
      </w:r>
      <w:hyperlink w:anchor="sub_1000" w:history="1">
        <w:r w:rsidRPr="00392728">
          <w:rPr>
            <w:rStyle w:val="aa"/>
            <w:sz w:val="28"/>
            <w:szCs w:val="28"/>
          </w:rPr>
          <w:t>Административному регламенту</w:t>
        </w:r>
      </w:hyperlink>
    </w:p>
    <w:p w:rsidR="00255745" w:rsidRPr="00392728" w:rsidRDefault="00255745" w:rsidP="00255745">
      <w:pPr>
        <w:ind w:left="4536"/>
        <w:jc w:val="center"/>
        <w:rPr>
          <w:sz w:val="28"/>
          <w:szCs w:val="28"/>
        </w:rPr>
      </w:pPr>
      <w:r w:rsidRPr="00392728">
        <w:rPr>
          <w:rStyle w:val="a9"/>
          <w:sz w:val="28"/>
          <w:szCs w:val="28"/>
        </w:rPr>
        <w:t>предоставления муниципальной услуги</w:t>
      </w:r>
    </w:p>
    <w:p w:rsidR="00255745" w:rsidRDefault="00255745" w:rsidP="00255745">
      <w:pPr>
        <w:ind w:left="4536"/>
        <w:jc w:val="center"/>
        <w:rPr>
          <w:sz w:val="28"/>
          <w:szCs w:val="28"/>
        </w:rPr>
      </w:pPr>
      <w:r w:rsidRPr="00392728">
        <w:rPr>
          <w:sz w:val="28"/>
          <w:szCs w:val="28"/>
        </w:rPr>
        <w:t xml:space="preserve">«Предоставление копий правовых </w:t>
      </w:r>
    </w:p>
    <w:p w:rsidR="00255745" w:rsidRDefault="00255745" w:rsidP="0025574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392728">
        <w:rPr>
          <w:sz w:val="28"/>
          <w:szCs w:val="28"/>
        </w:rPr>
        <w:t>ктов</w:t>
      </w:r>
      <w:r>
        <w:rPr>
          <w:sz w:val="28"/>
          <w:szCs w:val="28"/>
        </w:rPr>
        <w:t xml:space="preserve"> </w:t>
      </w:r>
      <w:r w:rsidRPr="00392728">
        <w:rPr>
          <w:sz w:val="28"/>
          <w:szCs w:val="28"/>
        </w:rPr>
        <w:t xml:space="preserve">администрации </w:t>
      </w:r>
    </w:p>
    <w:p w:rsidR="00255745" w:rsidRDefault="00255745" w:rsidP="0025574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 Темрюкского района</w:t>
      </w:r>
      <w:r w:rsidRPr="00392728">
        <w:rPr>
          <w:sz w:val="28"/>
          <w:szCs w:val="28"/>
        </w:rPr>
        <w:t>»</w:t>
      </w:r>
    </w:p>
    <w:p w:rsidR="00255745" w:rsidRPr="00A4022E" w:rsidRDefault="00255745" w:rsidP="00255745">
      <w:pPr>
        <w:ind w:left="4536"/>
        <w:jc w:val="center"/>
        <w:rPr>
          <w:sz w:val="28"/>
          <w:szCs w:val="28"/>
        </w:rPr>
      </w:pPr>
    </w:p>
    <w:p w:rsidR="00255745" w:rsidRDefault="00255745" w:rsidP="00255745">
      <w:pPr>
        <w:pStyle w:val="1"/>
        <w:rPr>
          <w:b/>
          <w:bCs/>
          <w:szCs w:val="28"/>
        </w:rPr>
      </w:pPr>
      <w:r w:rsidRPr="00392728">
        <w:rPr>
          <w:szCs w:val="28"/>
        </w:rPr>
        <w:t>СТАНДАРТ</w:t>
      </w:r>
    </w:p>
    <w:p w:rsidR="00255745" w:rsidRDefault="00255745" w:rsidP="0025574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</w:t>
      </w:r>
      <w:r w:rsidRPr="00CD1114">
        <w:rPr>
          <w:sz w:val="28"/>
          <w:szCs w:val="28"/>
        </w:rPr>
        <w:t xml:space="preserve"> услуг через </w:t>
      </w:r>
      <w:r>
        <w:rPr>
          <w:sz w:val="28"/>
          <w:szCs w:val="28"/>
        </w:rPr>
        <w:t>МБУ «</w:t>
      </w:r>
      <w:r w:rsidRPr="00CD1114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CD1114">
        <w:rPr>
          <w:sz w:val="28"/>
          <w:szCs w:val="28"/>
        </w:rPr>
        <w:t xml:space="preserve"> общим отделом </w:t>
      </w:r>
    </w:p>
    <w:p w:rsidR="00255745" w:rsidRDefault="00255745" w:rsidP="00255745">
      <w:pPr>
        <w:pStyle w:val="a6"/>
        <w:jc w:val="center"/>
        <w:rPr>
          <w:sz w:val="28"/>
          <w:szCs w:val="28"/>
        </w:rPr>
      </w:pPr>
      <w:r w:rsidRPr="00CD111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Ахтанизовского сельского поселения </w:t>
      </w:r>
    </w:p>
    <w:p w:rsidR="00255745" w:rsidRPr="00CD1114" w:rsidRDefault="00255745" w:rsidP="0025574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392728" w:rsidRDefault="00255745" w:rsidP="00255745">
      <w:pPr>
        <w:pStyle w:val="1"/>
        <w:rPr>
          <w:b/>
          <w:bCs/>
          <w:szCs w:val="28"/>
        </w:rPr>
      </w:pPr>
      <w:bookmarkStart w:id="42" w:name="sub_1301"/>
      <w:r w:rsidRPr="00392728">
        <w:rPr>
          <w:szCs w:val="28"/>
        </w:rPr>
        <w:t>I. Наименование услуги:</w:t>
      </w:r>
    </w:p>
    <w:bookmarkEnd w:id="42"/>
    <w:p w:rsidR="00255745" w:rsidRPr="00392728" w:rsidRDefault="00255745" w:rsidP="00255745">
      <w:pPr>
        <w:jc w:val="both"/>
        <w:rPr>
          <w:sz w:val="28"/>
          <w:szCs w:val="28"/>
        </w:rPr>
      </w:pPr>
      <w:r w:rsidRPr="00392728">
        <w:rPr>
          <w:sz w:val="28"/>
          <w:szCs w:val="28"/>
        </w:rPr>
        <w:t xml:space="preserve">«Предоставление копий правовых актов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92728">
        <w:rPr>
          <w:sz w:val="28"/>
          <w:szCs w:val="28"/>
        </w:rPr>
        <w:t>»</w:t>
      </w:r>
    </w:p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3B22CE" w:rsidRDefault="00255745" w:rsidP="00255745">
      <w:pPr>
        <w:pStyle w:val="1"/>
        <w:rPr>
          <w:b/>
          <w:bCs/>
          <w:szCs w:val="28"/>
        </w:rPr>
      </w:pPr>
      <w:bookmarkStart w:id="43" w:name="sub_1302"/>
      <w:r w:rsidRPr="00392728">
        <w:rPr>
          <w:szCs w:val="28"/>
        </w:rPr>
        <w:lastRenderedPageBreak/>
        <w:t>II. Перечень документов (ко всем копиям д</w:t>
      </w:r>
      <w:r>
        <w:rPr>
          <w:szCs w:val="28"/>
        </w:rPr>
        <w:t xml:space="preserve">окументов гражданам необходимо </w:t>
      </w:r>
      <w:r w:rsidRPr="00392728">
        <w:rPr>
          <w:szCs w:val="28"/>
        </w:rPr>
        <w:t>предъявлять подлинники документов для их сверки специалистом):</w:t>
      </w:r>
      <w:bookmarkEnd w:id="43"/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"/>
        <w:gridCol w:w="2605"/>
        <w:gridCol w:w="1416"/>
        <w:gridCol w:w="1096"/>
        <w:gridCol w:w="1843"/>
        <w:gridCol w:w="2280"/>
      </w:tblGrid>
      <w:tr w:rsidR="00255745" w:rsidRPr="000B339B" w:rsidTr="004572C1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№</w:t>
            </w:r>
          </w:p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33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339B">
              <w:rPr>
                <w:rFonts w:ascii="Times New Roman" w:hAnsi="Times New Roman" w:cs="Times New Roman"/>
              </w:rPr>
              <w:t>/</w:t>
            </w:r>
            <w:proofErr w:type="spellStart"/>
            <w:r w:rsidRPr="000B33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Название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подлинников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копий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нотариально заверенных копий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Орган, </w:t>
            </w:r>
          </w:p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выдающий документ</w:t>
            </w:r>
          </w:p>
        </w:tc>
      </w:tr>
      <w:tr w:rsidR="00255745" w:rsidRPr="000B339B" w:rsidTr="004572C1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Заявление в администрацию </w:t>
            </w:r>
            <w:r>
              <w:rPr>
                <w:rFonts w:ascii="Times New Roman" w:hAnsi="Times New Roman" w:cs="Times New Roman"/>
              </w:rPr>
              <w:t xml:space="preserve">Ахтанизовского </w:t>
            </w:r>
            <w:r w:rsidRPr="00D90624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Образец </w:t>
            </w:r>
          </w:p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 МБУ «МФЦ»</w:t>
            </w:r>
          </w:p>
        </w:tc>
      </w:tr>
      <w:tr w:rsidR="00255745" w:rsidRPr="000B339B" w:rsidTr="004572C1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УФМС России</w:t>
            </w:r>
          </w:p>
        </w:tc>
      </w:tr>
      <w:tr w:rsidR="00255745" w:rsidRPr="000B339B" w:rsidTr="004572C1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Нотариус, организация</w:t>
            </w:r>
          </w:p>
        </w:tc>
      </w:tr>
    </w:tbl>
    <w:p w:rsidR="00255745" w:rsidRPr="00392728" w:rsidRDefault="00255745" w:rsidP="00255745">
      <w:pPr>
        <w:pStyle w:val="1"/>
        <w:rPr>
          <w:b/>
          <w:bCs/>
          <w:szCs w:val="28"/>
        </w:rPr>
      </w:pPr>
      <w:bookmarkStart w:id="44" w:name="sub_1303"/>
      <w:r w:rsidRPr="00392728">
        <w:rPr>
          <w:szCs w:val="28"/>
        </w:rPr>
        <w:t>III. Срок оказания услуги:</w:t>
      </w:r>
    </w:p>
    <w:bookmarkEnd w:id="44"/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392728" w:rsidRDefault="00255745" w:rsidP="00255745">
      <w:pPr>
        <w:ind w:firstLine="851"/>
        <w:jc w:val="both"/>
        <w:rPr>
          <w:sz w:val="28"/>
          <w:szCs w:val="28"/>
        </w:rPr>
      </w:pPr>
      <w:r w:rsidRPr="00392728">
        <w:rPr>
          <w:sz w:val="28"/>
          <w:szCs w:val="28"/>
        </w:rPr>
        <w:t>3 рабочих дня.</w:t>
      </w:r>
    </w:p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392728" w:rsidRDefault="00255745" w:rsidP="00255745">
      <w:pPr>
        <w:pStyle w:val="1"/>
        <w:rPr>
          <w:b/>
          <w:bCs/>
          <w:szCs w:val="28"/>
        </w:rPr>
      </w:pPr>
      <w:bookmarkStart w:id="45" w:name="sub_1304"/>
      <w:r w:rsidRPr="00392728">
        <w:rPr>
          <w:szCs w:val="28"/>
        </w:rPr>
        <w:t>IV. Результат услуги:</w:t>
      </w:r>
    </w:p>
    <w:bookmarkEnd w:id="45"/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Default="00255745" w:rsidP="00255745">
      <w:pPr>
        <w:ind w:firstLine="851"/>
        <w:jc w:val="both"/>
        <w:rPr>
          <w:sz w:val="28"/>
          <w:szCs w:val="28"/>
        </w:rPr>
      </w:pPr>
      <w:r w:rsidRPr="00392728">
        <w:rPr>
          <w:sz w:val="28"/>
          <w:szCs w:val="28"/>
        </w:rPr>
        <w:t xml:space="preserve">Выдача копии правового акта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92728">
        <w:rPr>
          <w:sz w:val="28"/>
          <w:szCs w:val="28"/>
        </w:rPr>
        <w:t xml:space="preserve">. </w:t>
      </w:r>
    </w:p>
    <w:p w:rsidR="00255745" w:rsidRPr="00392728" w:rsidRDefault="00255745" w:rsidP="00255745">
      <w:pPr>
        <w:ind w:firstLine="851"/>
        <w:jc w:val="both"/>
        <w:rPr>
          <w:sz w:val="28"/>
          <w:szCs w:val="28"/>
        </w:rPr>
      </w:pPr>
      <w:r w:rsidRPr="00392728">
        <w:rPr>
          <w:sz w:val="28"/>
          <w:szCs w:val="28"/>
        </w:rPr>
        <w:t xml:space="preserve">Отказ в выдаче копии правового акта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92728">
        <w:rPr>
          <w:sz w:val="28"/>
          <w:szCs w:val="28"/>
        </w:rPr>
        <w:t xml:space="preserve"> (с указанием оснований такого отказа).</w:t>
      </w:r>
    </w:p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Pr="00392728" w:rsidRDefault="00255745" w:rsidP="00255745">
      <w:pPr>
        <w:pStyle w:val="1"/>
        <w:rPr>
          <w:b/>
          <w:bCs/>
          <w:szCs w:val="28"/>
        </w:rPr>
      </w:pPr>
      <w:bookmarkStart w:id="46" w:name="sub_1305"/>
      <w:r w:rsidRPr="00392728">
        <w:rPr>
          <w:szCs w:val="28"/>
        </w:rPr>
        <w:t>V. Последовательность действий предоставления муниципальной услуги:</w:t>
      </w:r>
    </w:p>
    <w:bookmarkEnd w:id="46"/>
    <w:p w:rsidR="00255745" w:rsidRPr="009F1430" w:rsidRDefault="00255745" w:rsidP="00255745">
      <w:pPr>
        <w:ind w:firstLine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3368"/>
        <w:gridCol w:w="3286"/>
        <w:gridCol w:w="2307"/>
      </w:tblGrid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N</w:t>
            </w:r>
          </w:p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33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339B">
              <w:rPr>
                <w:rFonts w:ascii="Times New Roman" w:hAnsi="Times New Roman" w:cs="Times New Roman"/>
              </w:rPr>
              <w:t>/</w:t>
            </w:r>
            <w:proofErr w:type="spellStart"/>
            <w:r w:rsidRPr="000B33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Отдел или группа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Специалист МБУ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Ахтанизовского </w:t>
            </w:r>
            <w:r w:rsidRPr="00940A94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Рассматривает поступившее заявление, визирует и направляет начальнику </w:t>
            </w:r>
            <w:r w:rsidRPr="000B339B">
              <w:rPr>
                <w:rFonts w:ascii="Times New Roman" w:hAnsi="Times New Roman" w:cs="Times New Roman"/>
              </w:rPr>
              <w:lastRenderedPageBreak/>
              <w:t>общего отдела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Визирует заявление и направляет для исполнения специалисту общего отдела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Специалист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Осуществляет проверку принятых документов и готовит копию запрашиваемого правового акта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55745" w:rsidRPr="000B339B" w:rsidTr="004572C1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Сотрудник МБУ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5" w:rsidRPr="000B339B" w:rsidRDefault="00255745" w:rsidP="004572C1">
            <w:pPr>
              <w:pStyle w:val="ab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Выдача копии правового акта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45" w:rsidRPr="000B339B" w:rsidRDefault="00255745" w:rsidP="004572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</w:tbl>
    <w:p w:rsidR="00255745" w:rsidRPr="00392728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Default="00255745" w:rsidP="00255745">
      <w:pPr>
        <w:ind w:firstLine="720"/>
        <w:jc w:val="both"/>
        <w:rPr>
          <w:sz w:val="28"/>
          <w:szCs w:val="28"/>
        </w:rPr>
      </w:pPr>
    </w:p>
    <w:p w:rsidR="00255745" w:rsidRDefault="00255745" w:rsidP="00255745">
      <w:pPr>
        <w:rPr>
          <w:sz w:val="28"/>
          <w:szCs w:val="28"/>
        </w:rPr>
      </w:pPr>
    </w:p>
    <w:p w:rsidR="00255745" w:rsidRDefault="00255745" w:rsidP="00255745">
      <w:pPr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55745" w:rsidRPr="00F20C24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p w:rsidR="00255745" w:rsidRDefault="00255745" w:rsidP="00255745">
      <w:pPr>
        <w:shd w:val="clear" w:color="auto" w:fill="FFFFFF"/>
        <w:tabs>
          <w:tab w:val="left" w:pos="6521"/>
        </w:tabs>
        <w:rPr>
          <w:color w:val="000000"/>
          <w:spacing w:val="2"/>
          <w:szCs w:val="28"/>
        </w:rPr>
      </w:pPr>
    </w:p>
    <w:p w:rsidR="00255745" w:rsidRPr="00595392" w:rsidRDefault="00255745" w:rsidP="00255745">
      <w:pPr>
        <w:pStyle w:val="a6"/>
        <w:rPr>
          <w:rFonts w:eastAsia="Times New Roman"/>
          <w:sz w:val="28"/>
          <w:szCs w:val="28"/>
          <w:lang w:eastAsia="ru-RU"/>
        </w:rPr>
      </w:pPr>
    </w:p>
    <w:p w:rsidR="00255745" w:rsidRDefault="00255745" w:rsidP="00255745">
      <w:pPr>
        <w:ind w:firstLine="10285"/>
        <w:jc w:val="center"/>
        <w:rPr>
          <w:sz w:val="28"/>
          <w:szCs w:val="28"/>
        </w:rPr>
      </w:pPr>
    </w:p>
    <w:p w:rsidR="00255745" w:rsidRDefault="00255745" w:rsidP="00255745">
      <w:pPr>
        <w:ind w:firstLine="10285"/>
        <w:rPr>
          <w:sz w:val="28"/>
          <w:szCs w:val="28"/>
        </w:rPr>
        <w:sectPr w:rsidR="00255745" w:rsidSect="00E8685C">
          <w:headerReference w:type="even" r:id="rId15"/>
          <w:headerReference w:type="default" r:id="rId16"/>
          <w:pgSz w:w="11906" w:h="16838" w:code="9"/>
          <w:pgMar w:top="397" w:right="567" w:bottom="1134" w:left="1701" w:header="142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</w:p>
    <w:p w:rsidR="00255745" w:rsidRDefault="00255745" w:rsidP="00255745">
      <w:pPr>
        <w:ind w:firstLine="10285"/>
        <w:rPr>
          <w:sz w:val="28"/>
          <w:szCs w:val="28"/>
        </w:rPr>
      </w:pPr>
      <w:r w:rsidRPr="007632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255745" w:rsidRPr="0076323C" w:rsidRDefault="00255745" w:rsidP="00255745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323C">
        <w:rPr>
          <w:sz w:val="28"/>
          <w:szCs w:val="28"/>
        </w:rPr>
        <w:t>к административному регламенту</w:t>
      </w:r>
    </w:p>
    <w:p w:rsidR="00255745" w:rsidRPr="0076323C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6323C">
        <w:rPr>
          <w:sz w:val="28"/>
          <w:szCs w:val="28"/>
        </w:rPr>
        <w:t>предоставления муниципальной услуги</w:t>
      </w:r>
    </w:p>
    <w:p w:rsidR="00255745" w:rsidRDefault="00255745" w:rsidP="00255745">
      <w:pPr>
        <w:ind w:firstLine="1028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323C">
        <w:rPr>
          <w:sz w:val="28"/>
          <w:szCs w:val="28"/>
        </w:rPr>
        <w:t xml:space="preserve">«Предоставление </w:t>
      </w:r>
      <w:r>
        <w:rPr>
          <w:sz w:val="28"/>
          <w:szCs w:val="28"/>
        </w:rPr>
        <w:t xml:space="preserve">копий </w:t>
      </w:r>
    </w:p>
    <w:p w:rsidR="00255745" w:rsidRDefault="00255745" w:rsidP="00255745">
      <w:pPr>
        <w:ind w:firstLine="10285"/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администрации</w:t>
      </w:r>
    </w:p>
    <w:p w:rsidR="00255745" w:rsidRDefault="00255745" w:rsidP="00255745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  Ахтанизовского сельского поселения </w:t>
      </w:r>
    </w:p>
    <w:p w:rsidR="00255745" w:rsidRPr="0076323C" w:rsidRDefault="00255745" w:rsidP="00255745">
      <w:pPr>
        <w:ind w:firstLine="10285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района»</w:t>
      </w:r>
    </w:p>
    <w:p w:rsidR="00255745" w:rsidRPr="0076323C" w:rsidRDefault="00255745" w:rsidP="00255745">
      <w:pPr>
        <w:rPr>
          <w:sz w:val="28"/>
          <w:szCs w:val="28"/>
        </w:rPr>
      </w:pPr>
    </w:p>
    <w:p w:rsidR="00255745" w:rsidRPr="0076323C" w:rsidRDefault="00255745" w:rsidP="00255745">
      <w:pPr>
        <w:jc w:val="center"/>
        <w:rPr>
          <w:sz w:val="28"/>
          <w:szCs w:val="28"/>
        </w:rPr>
      </w:pPr>
      <w:r w:rsidRPr="0076323C">
        <w:rPr>
          <w:sz w:val="28"/>
          <w:szCs w:val="28"/>
        </w:rPr>
        <w:t>КОНТРОЛЬНЫЙ ЛИСТ</w:t>
      </w:r>
    </w:p>
    <w:p w:rsidR="00255745" w:rsidRPr="001748A1" w:rsidRDefault="00255745" w:rsidP="00255745">
      <w:pPr>
        <w:jc w:val="center"/>
        <w:rPr>
          <w:sz w:val="28"/>
          <w:szCs w:val="28"/>
        </w:rPr>
      </w:pPr>
      <w:r w:rsidRPr="001748A1">
        <w:rPr>
          <w:sz w:val="28"/>
          <w:szCs w:val="28"/>
        </w:rPr>
        <w:t>хода предоставления муниципальной услуги</w:t>
      </w:r>
    </w:p>
    <w:p w:rsidR="00255745" w:rsidRPr="001748A1" w:rsidRDefault="00255745" w:rsidP="00255745">
      <w:pPr>
        <w:jc w:val="center"/>
        <w:rPr>
          <w:sz w:val="28"/>
          <w:szCs w:val="28"/>
        </w:rPr>
      </w:pPr>
      <w:r w:rsidRPr="001748A1">
        <w:rPr>
          <w:sz w:val="28"/>
          <w:szCs w:val="28"/>
        </w:rPr>
        <w:t xml:space="preserve">«Предоставление копий правовых актов администрации </w:t>
      </w:r>
      <w:r>
        <w:rPr>
          <w:sz w:val="28"/>
          <w:szCs w:val="28"/>
        </w:rPr>
        <w:t>Ахтанизовского</w:t>
      </w:r>
      <w:r w:rsidRPr="001748A1">
        <w:rPr>
          <w:sz w:val="28"/>
          <w:szCs w:val="28"/>
        </w:rPr>
        <w:t xml:space="preserve"> сельского поселения Темрюкского района»</w:t>
      </w:r>
    </w:p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>1. Входящий номер заявления ___________________________________________________________________</w:t>
      </w:r>
    </w:p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>2. Фамилия, имя, отчество заявителя _____________________________________________________________</w:t>
      </w:r>
    </w:p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>3. Адрес заявителя _____________________________________________________________________________</w:t>
      </w:r>
    </w:p>
    <w:p w:rsidR="00255745" w:rsidRDefault="00255745" w:rsidP="00255745">
      <w:pPr>
        <w:rPr>
          <w:sz w:val="28"/>
          <w:szCs w:val="28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244"/>
        <w:gridCol w:w="2057"/>
        <w:gridCol w:w="1669"/>
        <w:gridCol w:w="1669"/>
        <w:gridCol w:w="1496"/>
        <w:gridCol w:w="1898"/>
        <w:gridCol w:w="1686"/>
        <w:gridCol w:w="1465"/>
      </w:tblGrid>
      <w:tr w:rsidR="00255745" w:rsidRPr="007F745F" w:rsidTr="004572C1">
        <w:tc>
          <w:tcPr>
            <w:tcW w:w="482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4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745F">
              <w:rPr>
                <w:sz w:val="20"/>
                <w:szCs w:val="20"/>
              </w:rPr>
              <w:t>/</w:t>
            </w:r>
            <w:proofErr w:type="spellStart"/>
            <w:r w:rsidRPr="007F74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4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>Наименование административного действия</w:t>
            </w:r>
          </w:p>
        </w:tc>
        <w:tc>
          <w:tcPr>
            <w:tcW w:w="2057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1669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 xml:space="preserve">Дата и время начала </w:t>
            </w:r>
            <w:proofErr w:type="spellStart"/>
            <w:proofErr w:type="gramStart"/>
            <w:r w:rsidRPr="007F745F">
              <w:rPr>
                <w:sz w:val="20"/>
                <w:szCs w:val="20"/>
              </w:rPr>
              <w:t>админист-ративного</w:t>
            </w:r>
            <w:proofErr w:type="spellEnd"/>
            <w:proofErr w:type="gramEnd"/>
            <w:r w:rsidRPr="007F745F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669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 xml:space="preserve">Дата и время окончания </w:t>
            </w:r>
            <w:proofErr w:type="spellStart"/>
            <w:proofErr w:type="gramStart"/>
            <w:r w:rsidRPr="007F745F">
              <w:rPr>
                <w:sz w:val="20"/>
                <w:szCs w:val="20"/>
              </w:rPr>
              <w:t>админист-ративного</w:t>
            </w:r>
            <w:proofErr w:type="spellEnd"/>
            <w:proofErr w:type="gramEnd"/>
            <w:r w:rsidRPr="007F745F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496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 xml:space="preserve">Результат </w:t>
            </w:r>
            <w:proofErr w:type="gramStart"/>
            <w:r w:rsidRPr="007F745F">
              <w:rPr>
                <w:sz w:val="20"/>
                <w:szCs w:val="20"/>
              </w:rPr>
              <w:t>исполненного</w:t>
            </w:r>
            <w:proofErr w:type="gramEnd"/>
            <w:r w:rsidRPr="007F745F">
              <w:rPr>
                <w:sz w:val="20"/>
                <w:szCs w:val="20"/>
              </w:rPr>
              <w:t xml:space="preserve"> </w:t>
            </w:r>
            <w:proofErr w:type="spellStart"/>
            <w:r w:rsidRPr="007F745F">
              <w:rPr>
                <w:sz w:val="20"/>
                <w:szCs w:val="20"/>
              </w:rPr>
              <w:t>админист-ративного</w:t>
            </w:r>
            <w:proofErr w:type="spellEnd"/>
            <w:r w:rsidRPr="007F745F">
              <w:rPr>
                <w:sz w:val="20"/>
                <w:szCs w:val="20"/>
              </w:rPr>
              <w:t xml:space="preserve"> </w:t>
            </w:r>
          </w:p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>действия</w:t>
            </w:r>
          </w:p>
        </w:tc>
        <w:tc>
          <w:tcPr>
            <w:tcW w:w="1898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1686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>Дата получения итогового результата предоставления муниципальной услуги</w:t>
            </w:r>
          </w:p>
        </w:tc>
        <w:tc>
          <w:tcPr>
            <w:tcW w:w="1465" w:type="dxa"/>
          </w:tcPr>
          <w:p w:rsidR="00255745" w:rsidRPr="007F745F" w:rsidRDefault="00255745" w:rsidP="004572C1">
            <w:pPr>
              <w:jc w:val="center"/>
              <w:rPr>
                <w:sz w:val="20"/>
                <w:szCs w:val="20"/>
              </w:rPr>
            </w:pPr>
            <w:r w:rsidRPr="007F745F">
              <w:rPr>
                <w:sz w:val="20"/>
                <w:szCs w:val="20"/>
              </w:rPr>
              <w:t xml:space="preserve">Итоговый результат </w:t>
            </w:r>
            <w:proofErr w:type="spellStart"/>
            <w:proofErr w:type="gramStart"/>
            <w:r w:rsidRPr="007F745F">
              <w:rPr>
                <w:sz w:val="20"/>
                <w:szCs w:val="20"/>
              </w:rPr>
              <w:t>предоставле-ния</w:t>
            </w:r>
            <w:proofErr w:type="spellEnd"/>
            <w:proofErr w:type="gramEnd"/>
            <w:r w:rsidRPr="007F745F">
              <w:rPr>
                <w:sz w:val="20"/>
                <w:szCs w:val="20"/>
              </w:rPr>
              <w:t xml:space="preserve"> </w:t>
            </w:r>
            <w:r w:rsidRPr="00B36CA9">
              <w:rPr>
                <w:sz w:val="20"/>
                <w:szCs w:val="20"/>
              </w:rPr>
              <w:t>муниципальной услуги</w:t>
            </w:r>
          </w:p>
        </w:tc>
      </w:tr>
      <w:tr w:rsidR="00255745" w:rsidRPr="00726617" w:rsidTr="004572C1">
        <w:tc>
          <w:tcPr>
            <w:tcW w:w="482" w:type="dxa"/>
          </w:tcPr>
          <w:p w:rsidR="00255745" w:rsidRPr="00726617" w:rsidRDefault="00255745" w:rsidP="004572C1">
            <w:r w:rsidRPr="00726617">
              <w:t>1.</w:t>
            </w:r>
          </w:p>
        </w:tc>
        <w:tc>
          <w:tcPr>
            <w:tcW w:w="2244" w:type="dxa"/>
          </w:tcPr>
          <w:p w:rsidR="00255745" w:rsidRPr="00726617" w:rsidRDefault="00255745" w:rsidP="004572C1">
            <w:r w:rsidRPr="00726617">
              <w:t>Прием</w:t>
            </w:r>
            <w:r>
              <w:t>, первичная обработка</w:t>
            </w:r>
            <w:r w:rsidRPr="00726617">
              <w:t xml:space="preserve"> </w:t>
            </w:r>
            <w:r>
              <w:t>и регистрация заявления</w:t>
            </w:r>
          </w:p>
        </w:tc>
        <w:tc>
          <w:tcPr>
            <w:tcW w:w="2057" w:type="dxa"/>
          </w:tcPr>
          <w:p w:rsidR="00255745" w:rsidRPr="00726617" w:rsidRDefault="00255745" w:rsidP="004572C1"/>
        </w:tc>
        <w:tc>
          <w:tcPr>
            <w:tcW w:w="1669" w:type="dxa"/>
          </w:tcPr>
          <w:p w:rsidR="00255745" w:rsidRPr="00726617" w:rsidRDefault="00255745" w:rsidP="004572C1"/>
        </w:tc>
        <w:tc>
          <w:tcPr>
            <w:tcW w:w="1669" w:type="dxa"/>
          </w:tcPr>
          <w:p w:rsidR="00255745" w:rsidRPr="00726617" w:rsidRDefault="00255745" w:rsidP="004572C1"/>
        </w:tc>
        <w:tc>
          <w:tcPr>
            <w:tcW w:w="1496" w:type="dxa"/>
          </w:tcPr>
          <w:p w:rsidR="00255745" w:rsidRPr="00726617" w:rsidRDefault="00255745" w:rsidP="004572C1"/>
        </w:tc>
        <w:tc>
          <w:tcPr>
            <w:tcW w:w="1898" w:type="dxa"/>
          </w:tcPr>
          <w:p w:rsidR="00255745" w:rsidRPr="00726617" w:rsidRDefault="00255745" w:rsidP="004572C1"/>
        </w:tc>
        <w:tc>
          <w:tcPr>
            <w:tcW w:w="1686" w:type="dxa"/>
          </w:tcPr>
          <w:p w:rsidR="00255745" w:rsidRPr="00726617" w:rsidRDefault="00255745" w:rsidP="004572C1"/>
        </w:tc>
        <w:tc>
          <w:tcPr>
            <w:tcW w:w="1465" w:type="dxa"/>
          </w:tcPr>
          <w:p w:rsidR="00255745" w:rsidRPr="00726617" w:rsidRDefault="00255745" w:rsidP="004572C1"/>
        </w:tc>
      </w:tr>
      <w:tr w:rsidR="00255745" w:rsidRPr="007F745F" w:rsidTr="004572C1">
        <w:tc>
          <w:tcPr>
            <w:tcW w:w="482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  <w:r w:rsidRPr="007F745F">
              <w:rPr>
                <w:sz w:val="28"/>
                <w:szCs w:val="28"/>
              </w:rPr>
              <w:t>2.</w:t>
            </w:r>
          </w:p>
        </w:tc>
        <w:tc>
          <w:tcPr>
            <w:tcW w:w="2244" w:type="dxa"/>
          </w:tcPr>
          <w:p w:rsidR="00255745" w:rsidRPr="00387517" w:rsidRDefault="00255745" w:rsidP="004572C1">
            <w:r>
              <w:t>Рассмотрение заявления</w:t>
            </w:r>
          </w:p>
        </w:tc>
        <w:tc>
          <w:tcPr>
            <w:tcW w:w="2057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</w:tr>
      <w:tr w:rsidR="00255745" w:rsidRPr="007F745F" w:rsidTr="004572C1">
        <w:tc>
          <w:tcPr>
            <w:tcW w:w="482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  <w:r w:rsidRPr="007F745F">
              <w:rPr>
                <w:sz w:val="28"/>
                <w:szCs w:val="28"/>
              </w:rPr>
              <w:t>3.</w:t>
            </w:r>
          </w:p>
        </w:tc>
        <w:tc>
          <w:tcPr>
            <w:tcW w:w="2244" w:type="dxa"/>
          </w:tcPr>
          <w:p w:rsidR="00255745" w:rsidRPr="00387517" w:rsidRDefault="00255745" w:rsidP="004572C1">
            <w:r>
              <w:t>Подготовка заверенной копии правового акта</w:t>
            </w:r>
          </w:p>
        </w:tc>
        <w:tc>
          <w:tcPr>
            <w:tcW w:w="2057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</w:tr>
      <w:tr w:rsidR="00255745" w:rsidRPr="007F745F" w:rsidTr="004572C1">
        <w:tc>
          <w:tcPr>
            <w:tcW w:w="482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  <w:r w:rsidRPr="007F745F">
              <w:rPr>
                <w:sz w:val="28"/>
                <w:szCs w:val="28"/>
              </w:rPr>
              <w:t>4.</w:t>
            </w:r>
          </w:p>
        </w:tc>
        <w:tc>
          <w:tcPr>
            <w:tcW w:w="2244" w:type="dxa"/>
          </w:tcPr>
          <w:p w:rsidR="00255745" w:rsidRDefault="00255745" w:rsidP="004572C1">
            <w:r>
              <w:t xml:space="preserve">Подготовка уведомления об </w:t>
            </w:r>
            <w:r>
              <w:lastRenderedPageBreak/>
              <w:t>отказе в выдаче копии правового акта</w:t>
            </w:r>
          </w:p>
        </w:tc>
        <w:tc>
          <w:tcPr>
            <w:tcW w:w="2057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255745" w:rsidRPr="007F745F" w:rsidRDefault="00255745" w:rsidP="004572C1">
            <w:pPr>
              <w:rPr>
                <w:sz w:val="28"/>
                <w:szCs w:val="28"/>
              </w:rPr>
            </w:pPr>
          </w:p>
        </w:tc>
      </w:tr>
    </w:tbl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55745" w:rsidRDefault="00255745" w:rsidP="00255745">
      <w:pPr>
        <w:rPr>
          <w:sz w:val="28"/>
          <w:szCs w:val="28"/>
        </w:rPr>
      </w:pPr>
    </w:p>
    <w:p w:rsidR="00255745" w:rsidRDefault="00255745" w:rsidP="002557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5745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главы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55745" w:rsidRPr="00E03E38" w:rsidRDefault="00255745" w:rsidP="0025574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Темрюкского района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Плотникова                                                                                                                                                   </w:t>
      </w:r>
    </w:p>
    <w:sectPr w:rsidR="00255745" w:rsidRPr="00E03E38" w:rsidSect="00255745">
      <w:pgSz w:w="16838" w:h="11906" w:orient="landscape" w:code="9"/>
      <w:pgMar w:top="1701" w:right="397" w:bottom="567" w:left="1134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255745" w:rsidP="009D6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2557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69" w:rsidRDefault="00255745" w:rsidP="00156F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182338" w:rsidRDefault="00255745">
    <w:pPr>
      <w:pStyle w:val="a3"/>
      <w:jc w:val="center"/>
    </w:pPr>
  </w:p>
  <w:p w:rsidR="00182338" w:rsidRDefault="002557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55745"/>
    <w:rsid w:val="00255745"/>
    <w:rsid w:val="0094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7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55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745"/>
  </w:style>
  <w:style w:type="paragraph" w:customStyle="1" w:styleId="ConsPlusNormal">
    <w:name w:val="ConsPlusNormal"/>
    <w:rsid w:val="00255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25574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55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255745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255745"/>
    <w:rPr>
      <w:b/>
      <w:bCs/>
      <w:color w:val="008000"/>
    </w:rPr>
  </w:style>
  <w:style w:type="paragraph" w:customStyle="1" w:styleId="ab">
    <w:name w:val="Прижатый влево"/>
    <w:basedOn w:val="a"/>
    <w:next w:val="a"/>
    <w:uiPriority w:val="99"/>
    <w:rsid w:val="00255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iaoaenoiaaynnueea">
    <w:name w:val="Aeia?oaenoiaay nnueea"/>
    <w:rsid w:val="00255745"/>
    <w:rPr>
      <w:rFonts w:ascii="Times New Roman" w:hAnsi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557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garantF1://31409930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garantF1://4777.0" TargetMode="External"/><Relationship Id="rId5" Type="http://schemas.openxmlformats.org/officeDocument/2006/relationships/hyperlink" Target="mailto:temryuk@rambler.ru" TargetMode="External"/><Relationship Id="rId15" Type="http://schemas.openxmlformats.org/officeDocument/2006/relationships/header" Target="header1.xml"/><Relationship Id="rId10" Type="http://schemas.openxmlformats.org/officeDocument/2006/relationships/hyperlink" Target="garantF1://10003000.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5710</Words>
  <Characters>32551</Characters>
  <Application>Microsoft Office Word</Application>
  <DocSecurity>0</DocSecurity>
  <Lines>271</Lines>
  <Paragraphs>76</Paragraphs>
  <ScaleCrop>false</ScaleCrop>
  <Company/>
  <LinksUpToDate>false</LinksUpToDate>
  <CharactersWithSpaces>38185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2015-10-26T11:09:00Z</dcterms:created>
  <dcterms:modified xsi:type="dcterms:W3CDTF">2015-10-26T11:15:00Z</dcterms:modified>
</cp:coreProperties>
</file>