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E" w:rsidRDefault="001E5B58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BE" w:rsidRDefault="00E73EBE">
      <w:pPr>
        <w:ind w:left="-540"/>
        <w:jc w:val="center"/>
        <w:rPr>
          <w:b/>
          <w:bCs/>
          <w:sz w:val="28"/>
          <w:szCs w:val="28"/>
        </w:rPr>
      </w:pPr>
    </w:p>
    <w:p w:rsidR="00E73EBE" w:rsidRDefault="00E73EBE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E73EBE" w:rsidRDefault="00E73EBE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E73EBE" w:rsidRDefault="00E73EBE">
      <w:pPr>
        <w:jc w:val="center"/>
        <w:rPr>
          <w:b/>
          <w:bCs/>
          <w:sz w:val="28"/>
          <w:szCs w:val="28"/>
        </w:rPr>
      </w:pPr>
    </w:p>
    <w:p w:rsidR="00E73EBE" w:rsidRDefault="00E73EBE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73EBE" w:rsidRDefault="00E73EBE">
      <w:pPr>
        <w:ind w:left="-540"/>
        <w:jc w:val="center"/>
        <w:rPr>
          <w:b/>
          <w:bCs/>
          <w:sz w:val="28"/>
          <w:szCs w:val="28"/>
        </w:rPr>
      </w:pPr>
    </w:p>
    <w:p w:rsidR="00E73EBE" w:rsidRDefault="00E73EBE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E5B58">
        <w:rPr>
          <w:sz w:val="28"/>
          <w:szCs w:val="28"/>
        </w:rPr>
        <w:t>12,08,2016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="001E5B58">
        <w:rPr>
          <w:sz w:val="28"/>
          <w:szCs w:val="28"/>
        </w:rPr>
        <w:t>133-р</w:t>
      </w:r>
    </w:p>
    <w:p w:rsidR="00E73EBE" w:rsidRPr="00C90B57" w:rsidRDefault="00E73EBE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E73EBE" w:rsidRDefault="00E73EBE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ст-ца Ахтанизовская</w:t>
      </w:r>
    </w:p>
    <w:p w:rsidR="00E73EBE" w:rsidRDefault="00E73EBE" w:rsidP="007A740A">
      <w:pPr>
        <w:rPr>
          <w:b/>
          <w:bCs/>
          <w:sz w:val="28"/>
          <w:szCs w:val="28"/>
        </w:rPr>
      </w:pPr>
    </w:p>
    <w:p w:rsidR="00E73EBE" w:rsidRDefault="00E73EBE" w:rsidP="007A740A">
      <w:pPr>
        <w:rPr>
          <w:b/>
          <w:bCs/>
          <w:sz w:val="28"/>
          <w:szCs w:val="28"/>
        </w:rPr>
      </w:pPr>
    </w:p>
    <w:p w:rsidR="00E73EBE" w:rsidRDefault="00E73EBE" w:rsidP="00733FD0">
      <w:pPr>
        <w:jc w:val="center"/>
        <w:rPr>
          <w:b/>
          <w:bCs/>
          <w:sz w:val="28"/>
          <w:szCs w:val="28"/>
        </w:rPr>
      </w:pPr>
      <w:r w:rsidRPr="00AE70C1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план-график </w:t>
      </w:r>
      <w:r w:rsidRPr="00F2796C">
        <w:rPr>
          <w:b/>
          <w:bCs/>
          <w:sz w:val="28"/>
          <w:szCs w:val="28"/>
        </w:rPr>
        <w:t>размещения заказов на поставку товаров, выполнение работ, оказание услуг обеспечения муниципальных нужд на 201</w:t>
      </w:r>
      <w:r>
        <w:rPr>
          <w:b/>
          <w:bCs/>
          <w:sz w:val="28"/>
          <w:szCs w:val="28"/>
        </w:rPr>
        <w:t>6</w:t>
      </w:r>
      <w:r w:rsidRPr="00F2796C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администрации Ахтанизовского</w:t>
      </w:r>
    </w:p>
    <w:p w:rsidR="00E73EBE" w:rsidRPr="00AE70C1" w:rsidRDefault="00E73EBE" w:rsidP="00733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района.</w:t>
      </w:r>
    </w:p>
    <w:p w:rsidR="00E73EBE" w:rsidRDefault="00E73EBE" w:rsidP="0073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3EBE" w:rsidRDefault="00E73EBE" w:rsidP="00733FD0">
      <w:pPr>
        <w:jc w:val="both"/>
        <w:rPr>
          <w:sz w:val="28"/>
          <w:szCs w:val="28"/>
        </w:rPr>
      </w:pPr>
    </w:p>
    <w:p w:rsidR="00E73EBE" w:rsidRPr="00733FD0" w:rsidRDefault="00E73EBE" w:rsidP="007A740A">
      <w:pPr>
        <w:tabs>
          <w:tab w:val="left" w:pos="6120"/>
          <w:tab w:val="left" w:pos="9360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3FD0">
        <w:rPr>
          <w:sz w:val="28"/>
          <w:szCs w:val="28"/>
        </w:rPr>
        <w:t>В целях реализации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sz w:val="28"/>
          <w:szCs w:val="28"/>
        </w:rPr>
        <w:t xml:space="preserve"> </w:t>
      </w:r>
      <w:r w:rsidRPr="00733FD0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решением 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</w:t>
      </w:r>
      <w:r w:rsidRPr="00BE6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Совета Ахтанизовского сельского поселения Темрюкского района от 5 августа  2016 года № 142 «</w:t>
      </w:r>
      <w:r w:rsidRPr="00E44DBC">
        <w:rPr>
          <w:sz w:val="28"/>
          <w:szCs w:val="28"/>
        </w:rPr>
        <w:t>О внесении изменений в  решение Х</w:t>
      </w:r>
      <w:r w:rsidRPr="00E44DBC">
        <w:rPr>
          <w:sz w:val="28"/>
          <w:szCs w:val="28"/>
          <w:lang w:val="en-US"/>
        </w:rPr>
        <w:t>VIII</w:t>
      </w:r>
      <w:r w:rsidRPr="00E44DBC">
        <w:rPr>
          <w:sz w:val="28"/>
          <w:szCs w:val="28"/>
        </w:rPr>
        <w:t xml:space="preserve"> сессии  Совета Ахтанизовского сельского поселения Темрюкского района от 17 декабря 2015 года № 97 «О бюджете  Ахтанизовского сельского поселения Темрюкского района на 2016 год»</w:t>
      </w:r>
      <w:r w:rsidRPr="00733FD0">
        <w:rPr>
          <w:sz w:val="28"/>
          <w:szCs w:val="28"/>
        </w:rPr>
        <w:t>:</w:t>
      </w:r>
    </w:p>
    <w:p w:rsidR="00E73EBE" w:rsidRDefault="00E73EBE" w:rsidP="007A740A">
      <w:pPr>
        <w:ind w:firstLine="708"/>
        <w:jc w:val="both"/>
        <w:rPr>
          <w:sz w:val="28"/>
          <w:szCs w:val="28"/>
        </w:rPr>
      </w:pPr>
      <w:r w:rsidRPr="00AE70C1">
        <w:rPr>
          <w:sz w:val="28"/>
          <w:szCs w:val="28"/>
        </w:rPr>
        <w:t>1. Внести изменения в</w:t>
      </w:r>
      <w:r w:rsidRPr="00AE70C1">
        <w:rPr>
          <w:b/>
          <w:bCs/>
          <w:sz w:val="28"/>
          <w:szCs w:val="28"/>
        </w:rPr>
        <w:t xml:space="preserve"> </w:t>
      </w:r>
      <w:r w:rsidRPr="00AE70C1">
        <w:rPr>
          <w:sz w:val="28"/>
          <w:szCs w:val="28"/>
        </w:rPr>
        <w:t>план-график размещения заказов на поставку товаров, выполнение работ, оказание услуг</w:t>
      </w:r>
      <w:r>
        <w:rPr>
          <w:sz w:val="28"/>
          <w:szCs w:val="28"/>
        </w:rPr>
        <w:t xml:space="preserve"> для </w:t>
      </w:r>
      <w:r w:rsidRPr="00AE70C1">
        <w:rPr>
          <w:sz w:val="28"/>
          <w:szCs w:val="28"/>
        </w:rPr>
        <w:t xml:space="preserve"> обеспечения муниципальных н</w:t>
      </w:r>
      <w:r>
        <w:rPr>
          <w:sz w:val="28"/>
          <w:szCs w:val="28"/>
        </w:rPr>
        <w:t xml:space="preserve">ужд на </w:t>
      </w:r>
      <w:r w:rsidRPr="00AE70C1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AE70C1">
        <w:rPr>
          <w:sz w:val="28"/>
          <w:szCs w:val="28"/>
        </w:rPr>
        <w:t>год администрации</w:t>
      </w:r>
      <w:r>
        <w:rPr>
          <w:sz w:val="28"/>
          <w:szCs w:val="28"/>
        </w:rPr>
        <w:t xml:space="preserve"> Ахтанизовского сельского поселения Темрюкского района, дополнив таблицу новыми строками, согласно приложению № 1</w:t>
      </w:r>
      <w:r w:rsidRPr="00AE70C1">
        <w:rPr>
          <w:sz w:val="28"/>
          <w:szCs w:val="28"/>
        </w:rPr>
        <w:t>.</w:t>
      </w:r>
    </w:p>
    <w:p w:rsidR="00E73EBE" w:rsidRPr="00BB60BC" w:rsidRDefault="00E73EBE" w:rsidP="007A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BB60BC">
        <w:rPr>
          <w:sz w:val="28"/>
          <w:szCs w:val="28"/>
        </w:rPr>
        <w:t>план-график размещения заказов на поставку товаров, выполнение работ, оказание услуг</w:t>
      </w:r>
      <w:r>
        <w:rPr>
          <w:sz w:val="28"/>
          <w:szCs w:val="28"/>
        </w:rPr>
        <w:t xml:space="preserve"> для </w:t>
      </w:r>
      <w:r w:rsidRPr="00BB60BC">
        <w:rPr>
          <w:sz w:val="28"/>
          <w:szCs w:val="28"/>
        </w:rPr>
        <w:t xml:space="preserve"> обеспечения муниципальных нужд на 2016 год администрации Ахтанизовского</w:t>
      </w:r>
      <w:r>
        <w:rPr>
          <w:sz w:val="28"/>
          <w:szCs w:val="28"/>
        </w:rPr>
        <w:t xml:space="preserve"> </w:t>
      </w:r>
      <w:r w:rsidRPr="00BB60BC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в новой редакции, согласно приложению № 2.</w:t>
      </w:r>
    </w:p>
    <w:p w:rsidR="00E73EBE" w:rsidRPr="0032002F" w:rsidRDefault="00E73EBE" w:rsidP="00C14CB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E70C1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 (Кораблева) разместить постановление</w:t>
      </w:r>
      <w:r w:rsidRPr="00AE70C1">
        <w:rPr>
          <w:sz w:val="28"/>
          <w:szCs w:val="28"/>
        </w:rPr>
        <w:t xml:space="preserve"> на официальном сайте Российской Федерации</w:t>
      </w:r>
      <w:r>
        <w:rPr>
          <w:sz w:val="28"/>
          <w:szCs w:val="28"/>
        </w:rPr>
        <w:t xml:space="preserve"> и на сайте </w:t>
      </w:r>
      <w:hyperlink r:id="rId8" w:history="1">
        <w:r w:rsidRPr="0032002F">
          <w:rPr>
            <w:rStyle w:val="af3"/>
            <w:color w:val="000000"/>
            <w:sz w:val="28"/>
            <w:szCs w:val="28"/>
            <w:lang w:val="en-US"/>
          </w:rPr>
          <w:t>http</w:t>
        </w:r>
        <w:r w:rsidRPr="0032002F">
          <w:rPr>
            <w:rStyle w:val="af3"/>
            <w:color w:val="000000"/>
            <w:sz w:val="28"/>
            <w:szCs w:val="28"/>
          </w:rPr>
          <w:t>://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www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zakupki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gov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ru</w:t>
        </w:r>
      </w:hyperlink>
      <w:r w:rsidRPr="00AE70C1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sz w:val="28"/>
          <w:szCs w:val="28"/>
        </w:rPr>
        <w:t xml:space="preserve">. </w:t>
      </w:r>
      <w:r w:rsidRPr="00AE70C1">
        <w:rPr>
          <w:sz w:val="28"/>
          <w:szCs w:val="28"/>
        </w:rPr>
        <w:t xml:space="preserve"> </w:t>
      </w:r>
    </w:p>
    <w:p w:rsidR="00E73EBE" w:rsidRDefault="00E73EBE" w:rsidP="007A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7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Контроль  за  выполнением  настоящего  постановления  возложить на начальника финансов и экономического развития Ахтанизовского сельского поселения Темрюкского района А.В.Плотникову.</w:t>
      </w:r>
    </w:p>
    <w:p w:rsidR="00E73EBE" w:rsidRDefault="00E73EBE" w:rsidP="007A740A">
      <w:pPr>
        <w:ind w:firstLine="708"/>
        <w:jc w:val="both"/>
        <w:rPr>
          <w:sz w:val="28"/>
          <w:szCs w:val="28"/>
        </w:rPr>
      </w:pPr>
    </w:p>
    <w:p w:rsidR="00E73EBE" w:rsidRDefault="00E73EBE" w:rsidP="007A740A">
      <w:pPr>
        <w:jc w:val="both"/>
        <w:rPr>
          <w:sz w:val="28"/>
          <w:szCs w:val="28"/>
        </w:rPr>
      </w:pPr>
    </w:p>
    <w:p w:rsidR="00E73EBE" w:rsidRDefault="00E73EBE" w:rsidP="007A740A">
      <w:pPr>
        <w:jc w:val="both"/>
        <w:rPr>
          <w:sz w:val="28"/>
          <w:szCs w:val="28"/>
        </w:rPr>
      </w:pPr>
    </w:p>
    <w:p w:rsidR="00E73EBE" w:rsidRDefault="00E73EBE" w:rsidP="007A740A">
      <w:pPr>
        <w:jc w:val="both"/>
        <w:rPr>
          <w:sz w:val="28"/>
          <w:szCs w:val="28"/>
        </w:rPr>
      </w:pPr>
    </w:p>
    <w:p w:rsidR="00E73EBE" w:rsidRDefault="00E73EBE" w:rsidP="007A740A">
      <w:pPr>
        <w:jc w:val="both"/>
        <w:rPr>
          <w:sz w:val="28"/>
          <w:szCs w:val="28"/>
        </w:rPr>
      </w:pPr>
    </w:p>
    <w:p w:rsidR="00E73EBE" w:rsidRDefault="00E73EBE" w:rsidP="007A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 Распоряжение  «</w:t>
      </w:r>
      <w:r w:rsidRPr="00DB5989">
        <w:rPr>
          <w:sz w:val="28"/>
          <w:szCs w:val="28"/>
        </w:rPr>
        <w:t>О внесении изменений в план-график размещения заказов на поставку товаров, выполнение ра</w:t>
      </w:r>
      <w:r>
        <w:rPr>
          <w:sz w:val="28"/>
          <w:szCs w:val="28"/>
        </w:rPr>
        <w:t xml:space="preserve">бот, оказание услуг обеспечения </w:t>
      </w:r>
      <w:r w:rsidRPr="00DB5989">
        <w:rPr>
          <w:sz w:val="28"/>
          <w:szCs w:val="28"/>
        </w:rPr>
        <w:t>муниципальных нужд на 2016 год администрации Ахтанизовского</w:t>
      </w:r>
      <w:r>
        <w:rPr>
          <w:sz w:val="28"/>
          <w:szCs w:val="28"/>
        </w:rPr>
        <w:t xml:space="preserve"> </w:t>
      </w:r>
      <w:r w:rsidRPr="00DB5989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>» вступает в силу со дня его подписания.</w:t>
      </w:r>
    </w:p>
    <w:p w:rsidR="00E73EBE" w:rsidRDefault="00E73EBE" w:rsidP="007A740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</w:p>
    <w:p w:rsidR="00E73EBE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</w:p>
    <w:p w:rsidR="00E73EBE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</w:p>
    <w:p w:rsidR="00E73EBE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Глава  Ахтанизовского</w:t>
      </w:r>
    </w:p>
    <w:p w:rsidR="00E73EBE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сельского поселения </w:t>
      </w:r>
    </w:p>
    <w:p w:rsidR="00E73EBE" w:rsidRPr="000D0A6D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Темрюкского района                                                                        М.А. Разиевский</w:t>
      </w:r>
    </w:p>
    <w:p w:rsidR="00E73EBE" w:rsidRPr="000D0A6D" w:rsidRDefault="00E73EBE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</w:p>
    <w:sectPr w:rsidR="00E73EBE" w:rsidRPr="000D0A6D" w:rsidSect="00E97A6B">
      <w:headerReference w:type="default" r:id="rId9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7ED" w:rsidRDefault="007507ED" w:rsidP="00C90B57">
      <w:r>
        <w:separator/>
      </w:r>
    </w:p>
  </w:endnote>
  <w:endnote w:type="continuationSeparator" w:id="1">
    <w:p w:rsidR="007507ED" w:rsidRDefault="007507ED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7ED" w:rsidRDefault="007507ED" w:rsidP="00C90B57">
      <w:r>
        <w:separator/>
      </w:r>
    </w:p>
  </w:footnote>
  <w:footnote w:type="continuationSeparator" w:id="1">
    <w:p w:rsidR="007507ED" w:rsidRDefault="007507ED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BE" w:rsidRDefault="002A45DE" w:rsidP="00605112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73EB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5B58">
      <w:rPr>
        <w:rStyle w:val="a3"/>
        <w:noProof/>
      </w:rPr>
      <w:t>2</w:t>
    </w:r>
    <w:r>
      <w:rPr>
        <w:rStyle w:val="a3"/>
      </w:rPr>
      <w:fldChar w:fldCharType="end"/>
    </w:r>
  </w:p>
  <w:p w:rsidR="00E73EBE" w:rsidRDefault="00E73E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4645B"/>
    <w:rsid w:val="00066CA8"/>
    <w:rsid w:val="000A4DEC"/>
    <w:rsid w:val="000B7FF2"/>
    <w:rsid w:val="000D0A6D"/>
    <w:rsid w:val="000E6C22"/>
    <w:rsid w:val="000F2C12"/>
    <w:rsid w:val="0015297D"/>
    <w:rsid w:val="00176171"/>
    <w:rsid w:val="001E5B58"/>
    <w:rsid w:val="00201188"/>
    <w:rsid w:val="00212030"/>
    <w:rsid w:val="002148FF"/>
    <w:rsid w:val="00233D30"/>
    <w:rsid w:val="0027238C"/>
    <w:rsid w:val="002A3DA1"/>
    <w:rsid w:val="002A45DE"/>
    <w:rsid w:val="002B0169"/>
    <w:rsid w:val="002E73DA"/>
    <w:rsid w:val="0032002F"/>
    <w:rsid w:val="00324F21"/>
    <w:rsid w:val="00326842"/>
    <w:rsid w:val="00375DC8"/>
    <w:rsid w:val="003C58B2"/>
    <w:rsid w:val="003E4549"/>
    <w:rsid w:val="00465DA5"/>
    <w:rsid w:val="004722C5"/>
    <w:rsid w:val="00490D4F"/>
    <w:rsid w:val="00504F1B"/>
    <w:rsid w:val="00510687"/>
    <w:rsid w:val="00571CF5"/>
    <w:rsid w:val="005E72E1"/>
    <w:rsid w:val="005F053E"/>
    <w:rsid w:val="00605112"/>
    <w:rsid w:val="00630F9F"/>
    <w:rsid w:val="00656A8C"/>
    <w:rsid w:val="006F44C9"/>
    <w:rsid w:val="00733FD0"/>
    <w:rsid w:val="0073648C"/>
    <w:rsid w:val="007507ED"/>
    <w:rsid w:val="00765B96"/>
    <w:rsid w:val="00765F8F"/>
    <w:rsid w:val="007A740A"/>
    <w:rsid w:val="007C0F2A"/>
    <w:rsid w:val="007D2FAF"/>
    <w:rsid w:val="007E6DE0"/>
    <w:rsid w:val="007F57D6"/>
    <w:rsid w:val="0080784E"/>
    <w:rsid w:val="00816E2C"/>
    <w:rsid w:val="008455A2"/>
    <w:rsid w:val="008B37DD"/>
    <w:rsid w:val="008E6A57"/>
    <w:rsid w:val="008F2C89"/>
    <w:rsid w:val="008F49AB"/>
    <w:rsid w:val="00903BE2"/>
    <w:rsid w:val="00913987"/>
    <w:rsid w:val="00974B0D"/>
    <w:rsid w:val="00981796"/>
    <w:rsid w:val="00A42BFD"/>
    <w:rsid w:val="00A42DAC"/>
    <w:rsid w:val="00A4742B"/>
    <w:rsid w:val="00A47849"/>
    <w:rsid w:val="00A57A80"/>
    <w:rsid w:val="00A877D5"/>
    <w:rsid w:val="00AC6433"/>
    <w:rsid w:val="00AE6836"/>
    <w:rsid w:val="00AE70C1"/>
    <w:rsid w:val="00B10403"/>
    <w:rsid w:val="00B30657"/>
    <w:rsid w:val="00B31852"/>
    <w:rsid w:val="00B32B71"/>
    <w:rsid w:val="00B97EFE"/>
    <w:rsid w:val="00BA7533"/>
    <w:rsid w:val="00BB60BC"/>
    <w:rsid w:val="00BE4091"/>
    <w:rsid w:val="00BE54FA"/>
    <w:rsid w:val="00BE6FA1"/>
    <w:rsid w:val="00C0602C"/>
    <w:rsid w:val="00C14CB6"/>
    <w:rsid w:val="00C34860"/>
    <w:rsid w:val="00C4430A"/>
    <w:rsid w:val="00C50726"/>
    <w:rsid w:val="00C90B57"/>
    <w:rsid w:val="00CF42F5"/>
    <w:rsid w:val="00D04B36"/>
    <w:rsid w:val="00D07D1E"/>
    <w:rsid w:val="00D1000A"/>
    <w:rsid w:val="00D16F71"/>
    <w:rsid w:val="00D432D7"/>
    <w:rsid w:val="00DB5989"/>
    <w:rsid w:val="00DC0061"/>
    <w:rsid w:val="00DC2C43"/>
    <w:rsid w:val="00DF21BA"/>
    <w:rsid w:val="00E10194"/>
    <w:rsid w:val="00E208ED"/>
    <w:rsid w:val="00E44DBC"/>
    <w:rsid w:val="00E539C3"/>
    <w:rsid w:val="00E6790C"/>
    <w:rsid w:val="00E73EBE"/>
    <w:rsid w:val="00E91FBF"/>
    <w:rsid w:val="00E9776D"/>
    <w:rsid w:val="00E97A6B"/>
    <w:rsid w:val="00EC3237"/>
    <w:rsid w:val="00EF6718"/>
    <w:rsid w:val="00F17F1D"/>
    <w:rsid w:val="00F2796C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5D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11">
    <w:name w:val="Основной шрифт абзаца1"/>
    <w:uiPriority w:val="99"/>
    <w:rsid w:val="00974B0D"/>
  </w:style>
  <w:style w:type="character" w:styleId="a3">
    <w:name w:val="page number"/>
    <w:basedOn w:val="11"/>
    <w:uiPriority w:val="99"/>
    <w:rsid w:val="00974B0D"/>
  </w:style>
  <w:style w:type="paragraph" w:customStyle="1" w:styleId="a4">
    <w:name w:val="Заголовок"/>
    <w:basedOn w:val="a"/>
    <w:next w:val="a5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45DE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974B0D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974B0D"/>
    <w:pPr>
      <w:suppressLineNumbers/>
    </w:pPr>
    <w:rPr>
      <w:rFonts w:ascii="Arial" w:hAnsi="Arial" w:cs="Arial"/>
    </w:rPr>
  </w:style>
  <w:style w:type="paragraph" w:styleId="a8">
    <w:name w:val="Title"/>
    <w:basedOn w:val="a"/>
    <w:next w:val="a9"/>
    <w:link w:val="aa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8"/>
    <w:uiPriority w:val="99"/>
    <w:locked/>
    <w:rsid w:val="002A45D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4"/>
    <w:next w:val="a5"/>
    <w:link w:val="ab"/>
    <w:uiPriority w:val="99"/>
    <w:qFormat/>
    <w:rsid w:val="00974B0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locked/>
    <w:rsid w:val="002A45DE"/>
    <w:rPr>
      <w:rFonts w:ascii="Cambria" w:hAnsi="Cambria" w:cs="Cambria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90B57"/>
    <w:rPr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A45DE"/>
    <w:rPr>
      <w:sz w:val="2"/>
      <w:szCs w:val="2"/>
      <w:lang w:eastAsia="ar-SA" w:bidi="ar-SA"/>
    </w:rPr>
  </w:style>
  <w:style w:type="paragraph" w:customStyle="1" w:styleId="af0">
    <w:name w:val="Содержимое врезки"/>
    <w:basedOn w:val="a5"/>
    <w:uiPriority w:val="99"/>
    <w:rsid w:val="00974B0D"/>
  </w:style>
  <w:style w:type="paragraph" w:styleId="af1">
    <w:name w:val="footer"/>
    <w:basedOn w:val="a"/>
    <w:link w:val="af2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A45DE"/>
    <w:rPr>
      <w:sz w:val="24"/>
      <w:szCs w:val="24"/>
      <w:lang w:eastAsia="ar-SA" w:bidi="ar-SA"/>
    </w:rPr>
  </w:style>
  <w:style w:type="paragraph" w:customStyle="1" w:styleId="Head93">
    <w:name w:val="Head 9.3"/>
    <w:basedOn w:val="a"/>
    <w:next w:val="a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733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2016-07-29T08:22:00Z</cp:lastPrinted>
  <dcterms:created xsi:type="dcterms:W3CDTF">2016-09-27T07:59:00Z</dcterms:created>
  <dcterms:modified xsi:type="dcterms:W3CDTF">2016-09-27T07:59:00Z</dcterms:modified>
</cp:coreProperties>
</file>