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DF" w:rsidRDefault="001A6CDF" w:rsidP="00E4365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81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DF" w:rsidRDefault="001A6CDF" w:rsidP="001A6CDF">
      <w:pPr>
        <w:jc w:val="center"/>
        <w:rPr>
          <w:b/>
          <w:sz w:val="28"/>
          <w:szCs w:val="28"/>
        </w:rPr>
      </w:pPr>
    </w:p>
    <w:p w:rsidR="001A6CDF" w:rsidRDefault="001A6CDF" w:rsidP="001A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АХТАНИЗОВСКОГО СЕЛЬСКОГО ПОСЕЛЕНИЯ </w:t>
      </w:r>
    </w:p>
    <w:p w:rsidR="001A6CDF" w:rsidRDefault="001A6CDF" w:rsidP="001A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1A6CDF" w:rsidRPr="00B109ED" w:rsidRDefault="001A6CDF" w:rsidP="001A6CDF">
      <w:pPr>
        <w:jc w:val="center"/>
        <w:rPr>
          <w:b/>
          <w:sz w:val="20"/>
          <w:szCs w:val="20"/>
        </w:rPr>
      </w:pPr>
    </w:p>
    <w:p w:rsidR="001A6CDF" w:rsidRDefault="00D15542" w:rsidP="001A6C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56</w:t>
      </w:r>
    </w:p>
    <w:p w:rsidR="001A6CDF" w:rsidRPr="00B109ED" w:rsidRDefault="001A6CDF" w:rsidP="001A6CDF">
      <w:pPr>
        <w:jc w:val="center"/>
        <w:rPr>
          <w:b/>
          <w:sz w:val="20"/>
          <w:szCs w:val="20"/>
        </w:rPr>
      </w:pPr>
    </w:p>
    <w:p w:rsidR="001A6CDF" w:rsidRDefault="001A6CDF" w:rsidP="001A6CDF">
      <w:pPr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8A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</w:t>
      </w:r>
      <w:r w:rsidRPr="002C5B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A6CD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 </w:t>
      </w:r>
    </w:p>
    <w:p w:rsidR="001A6CDF" w:rsidRDefault="001A6CDF" w:rsidP="001A6CDF">
      <w:pPr>
        <w:rPr>
          <w:sz w:val="28"/>
          <w:szCs w:val="28"/>
        </w:rPr>
      </w:pPr>
      <w:r w:rsidRPr="001A6CDF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2015 года                                                                         ст. Ахтанизовская                               </w:t>
      </w:r>
    </w:p>
    <w:p w:rsidR="00857AEC" w:rsidRDefault="00857AEC" w:rsidP="00857AEC">
      <w:pPr>
        <w:shd w:val="clear" w:color="auto" w:fill="FFFFFF"/>
        <w:spacing w:before="576" w:line="322" w:lineRule="exact"/>
        <w:jc w:val="center"/>
      </w:pPr>
      <w:r>
        <w:rPr>
          <w:b/>
          <w:bCs/>
          <w:sz w:val="28"/>
          <w:szCs w:val="28"/>
        </w:rPr>
        <w:t xml:space="preserve">О ежегодном отчете главы Ахтанизовского сельского поселения Темрюкского района </w:t>
      </w:r>
      <w:r>
        <w:rPr>
          <w:b/>
          <w:bCs/>
          <w:spacing w:val="-1"/>
          <w:sz w:val="28"/>
          <w:szCs w:val="28"/>
        </w:rPr>
        <w:t xml:space="preserve">о результатах   своей  деятельности и деятельности администрации Ахтанизовского </w:t>
      </w:r>
      <w:r>
        <w:rPr>
          <w:b/>
          <w:bCs/>
          <w:spacing w:val="-2"/>
          <w:sz w:val="28"/>
          <w:szCs w:val="28"/>
        </w:rPr>
        <w:t>сельского поселения Темрюкского района за 2014 год</w:t>
      </w:r>
    </w:p>
    <w:p w:rsidR="00857AEC" w:rsidRDefault="00857AEC" w:rsidP="00857AEC">
      <w:pPr>
        <w:shd w:val="clear" w:color="auto" w:fill="FFFFFF"/>
        <w:tabs>
          <w:tab w:val="left" w:pos="851"/>
        </w:tabs>
        <w:spacing w:before="634" w:line="322" w:lineRule="exact"/>
        <w:ind w:right="24" w:firstLine="709"/>
        <w:jc w:val="both"/>
      </w:pPr>
      <w:proofErr w:type="gramStart"/>
      <w:r>
        <w:rPr>
          <w:sz w:val="28"/>
          <w:szCs w:val="28"/>
        </w:rPr>
        <w:t>Заслушав и обсудив отчет главы Ахтанизовского сельского поселения Темрюкского района о результатах своей деятельности и деятельности администрации Ахтанизовского сельского поселения Темрюкского района за 2014 год, Совет Ахтанизовского сельского поселения Темрюкского района, руководствуясь ста</w:t>
      </w:r>
      <w:r w:rsidR="001A6CDF">
        <w:rPr>
          <w:sz w:val="28"/>
          <w:szCs w:val="28"/>
        </w:rPr>
        <w:t xml:space="preserve">тьёй 35 Федерального закона 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и статьёй </w:t>
      </w:r>
      <w:r w:rsidR="00A57BED" w:rsidRPr="00F571B4">
        <w:rPr>
          <w:sz w:val="28"/>
          <w:szCs w:val="28"/>
        </w:rPr>
        <w:t>пунктом 5 статьи 31</w:t>
      </w:r>
      <w:r w:rsidR="00A57BED">
        <w:rPr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1D081B">
        <w:rPr>
          <w:sz w:val="28"/>
          <w:szCs w:val="28"/>
        </w:rPr>
        <w:t xml:space="preserve">Ахтанизовского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Темрюкского района,   </w:t>
      </w:r>
      <w:r w:rsidR="001D081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57AEC" w:rsidRDefault="00857AEC" w:rsidP="00857AEC">
      <w:pPr>
        <w:shd w:val="clear" w:color="auto" w:fill="FFFFFF"/>
        <w:tabs>
          <w:tab w:val="left" w:pos="851"/>
          <w:tab w:val="left" w:pos="993"/>
        </w:tabs>
        <w:spacing w:line="322" w:lineRule="exact"/>
        <w:ind w:right="24"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работу главы и администрации </w:t>
      </w:r>
      <w:r w:rsidR="001D081B">
        <w:rPr>
          <w:sz w:val="28"/>
          <w:szCs w:val="28"/>
        </w:rPr>
        <w:t xml:space="preserve"> Ахтанизовского </w:t>
      </w:r>
      <w:r>
        <w:rPr>
          <w:sz w:val="28"/>
          <w:szCs w:val="28"/>
        </w:rPr>
        <w:t xml:space="preserve">сельского поселения Темрюкского района за 2014 год </w:t>
      </w:r>
      <w:r w:rsidR="001D081B">
        <w:rPr>
          <w:sz w:val="28"/>
          <w:szCs w:val="28"/>
        </w:rPr>
        <w:t xml:space="preserve"> </w:t>
      </w:r>
      <w:r w:rsidR="00E43651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857AEC" w:rsidRDefault="00857AEC" w:rsidP="00857AE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Информацию о работе Совета </w:t>
      </w:r>
      <w:r w:rsidR="001D081B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 за 2014 год принять к сведению.</w:t>
      </w:r>
    </w:p>
    <w:p w:rsidR="00857AEC" w:rsidRDefault="00857AEC" w:rsidP="00857AE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решение, отчет главы </w:t>
      </w:r>
      <w:r w:rsidR="001D081B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r w:rsidR="001D081B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за 2014 год и информацию о работе Совета </w:t>
      </w:r>
      <w:r w:rsidR="001D081B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за 2014 год.</w:t>
      </w:r>
    </w:p>
    <w:p w:rsidR="00857AEC" w:rsidRDefault="00857AEC" w:rsidP="00857AEC">
      <w:pPr>
        <w:shd w:val="clear" w:color="auto" w:fill="FFFFFF"/>
        <w:tabs>
          <w:tab w:val="left" w:pos="851"/>
          <w:tab w:val="left" w:pos="3144"/>
        </w:tabs>
        <w:spacing w:line="322" w:lineRule="exact"/>
        <w:ind w:firstLine="709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Решение вступает в силу со дня его подписания.</w:t>
      </w:r>
    </w:p>
    <w:p w:rsidR="00857AEC" w:rsidRPr="00EC762A" w:rsidRDefault="00857AEC" w:rsidP="00857AEC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1A6CDF" w:rsidRPr="00EC762A" w:rsidRDefault="001A6CDF" w:rsidP="00857AEC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1A6CDF" w:rsidRPr="00EC762A" w:rsidRDefault="001A6CDF" w:rsidP="00857AEC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1A6CDF" w:rsidRPr="002C5B38" w:rsidRDefault="001A6CDF" w:rsidP="001A6CDF">
      <w:pPr>
        <w:rPr>
          <w:sz w:val="28"/>
          <w:szCs w:val="28"/>
        </w:rPr>
      </w:pPr>
      <w:r w:rsidRPr="002C5B38">
        <w:rPr>
          <w:sz w:val="28"/>
          <w:szCs w:val="28"/>
        </w:rPr>
        <w:t xml:space="preserve">Глава Ахтанизовского </w:t>
      </w:r>
      <w:proofErr w:type="gramStart"/>
      <w:r w:rsidRPr="002C5B38">
        <w:rPr>
          <w:sz w:val="28"/>
          <w:szCs w:val="28"/>
        </w:rPr>
        <w:t>сельского</w:t>
      </w:r>
      <w:proofErr w:type="gramEnd"/>
    </w:p>
    <w:p w:rsidR="001A6CDF" w:rsidRDefault="001A6CDF" w:rsidP="001A6CDF">
      <w:pPr>
        <w:rPr>
          <w:sz w:val="28"/>
          <w:szCs w:val="28"/>
        </w:rPr>
      </w:pPr>
      <w:r w:rsidRPr="002C5B38">
        <w:rPr>
          <w:sz w:val="28"/>
          <w:szCs w:val="28"/>
        </w:rPr>
        <w:t xml:space="preserve">поселения Темрюкского района                  </w:t>
      </w:r>
      <w:r>
        <w:rPr>
          <w:sz w:val="28"/>
          <w:szCs w:val="28"/>
        </w:rPr>
        <w:t xml:space="preserve">                                 </w:t>
      </w:r>
      <w:r w:rsidRPr="002C5B38">
        <w:rPr>
          <w:sz w:val="28"/>
          <w:szCs w:val="28"/>
        </w:rPr>
        <w:t xml:space="preserve">    М.А.Разиевский</w:t>
      </w:r>
    </w:p>
    <w:p w:rsidR="001A6CDF" w:rsidRDefault="001A6CDF" w:rsidP="001A6CDF">
      <w:pPr>
        <w:rPr>
          <w:sz w:val="28"/>
          <w:szCs w:val="28"/>
        </w:rPr>
      </w:pPr>
    </w:p>
    <w:p w:rsidR="001A6CDF" w:rsidRDefault="001A6CDF" w:rsidP="001A6CDF">
      <w:pPr>
        <w:rPr>
          <w:sz w:val="28"/>
          <w:szCs w:val="28"/>
        </w:rPr>
      </w:pPr>
      <w:r>
        <w:rPr>
          <w:sz w:val="28"/>
          <w:szCs w:val="28"/>
        </w:rPr>
        <w:t>19 марта 2015 года</w:t>
      </w:r>
    </w:p>
    <w:p w:rsidR="001A6CDF" w:rsidRDefault="001A6CDF" w:rsidP="001A6CDF">
      <w:pPr>
        <w:rPr>
          <w:sz w:val="28"/>
          <w:szCs w:val="28"/>
        </w:rPr>
      </w:pPr>
    </w:p>
    <w:p w:rsidR="001A6CDF" w:rsidRPr="00EC762A" w:rsidRDefault="001A6CDF" w:rsidP="001A6CDF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CDF" w:rsidRPr="00EC762A" w:rsidRDefault="001A6CDF" w:rsidP="001A6CDF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CDF" w:rsidRPr="002C5B38" w:rsidRDefault="001A6CDF" w:rsidP="001A6CDF">
      <w:pPr>
        <w:rPr>
          <w:sz w:val="28"/>
          <w:szCs w:val="28"/>
        </w:rPr>
      </w:pPr>
    </w:p>
    <w:p w:rsidR="001A6CDF" w:rsidRPr="001A6CDF" w:rsidRDefault="001A6CDF" w:rsidP="00857AEC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857AEC" w:rsidRDefault="00857AEC" w:rsidP="00857AEC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096A46" w:rsidRDefault="00096A46"/>
    <w:sectPr w:rsidR="00096A46" w:rsidSect="001A6CD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A9A"/>
    <w:multiLevelType w:val="singleLevel"/>
    <w:tmpl w:val="E6CE215C"/>
    <w:lvl w:ilvl="0">
      <w:start w:val="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EC"/>
    <w:rsid w:val="00096A46"/>
    <w:rsid w:val="001A6CDF"/>
    <w:rsid w:val="001D081B"/>
    <w:rsid w:val="0020232B"/>
    <w:rsid w:val="006C76E9"/>
    <w:rsid w:val="006F62C7"/>
    <w:rsid w:val="0077012D"/>
    <w:rsid w:val="00857AEC"/>
    <w:rsid w:val="008703CF"/>
    <w:rsid w:val="00A57BED"/>
    <w:rsid w:val="00CB2AC9"/>
    <w:rsid w:val="00D15542"/>
    <w:rsid w:val="00E43651"/>
    <w:rsid w:val="00EC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EC"/>
    <w:pPr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DF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A6CDF"/>
    <w:pPr>
      <w:suppressAutoHyphens/>
      <w:snapToGri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A6C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</dc:creator>
  <cp:lastModifiedBy>админ</cp:lastModifiedBy>
  <cp:revision>2</cp:revision>
  <cp:lastPrinted>2015-03-25T05:59:00Z</cp:lastPrinted>
  <dcterms:created xsi:type="dcterms:W3CDTF">2015-04-01T04:29:00Z</dcterms:created>
  <dcterms:modified xsi:type="dcterms:W3CDTF">2015-04-01T04:29:00Z</dcterms:modified>
</cp:coreProperties>
</file>