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УТВЕРЖДЕНА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сельского поселения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982A64" w:rsidRPr="008B3CFB" w:rsidRDefault="002D7DBA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8B3CFB"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 w:rsidR="00FF38C2">
        <w:rPr>
          <w:rFonts w:ascii="Times New Roman" w:hAnsi="Times New Roman"/>
          <w:spacing w:val="-12"/>
          <w:sz w:val="28"/>
          <w:szCs w:val="28"/>
        </w:rPr>
        <w:t>_________</w:t>
      </w:r>
      <w:r w:rsidR="00B805C0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982A64" w:rsidRPr="008B3CFB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FF38C2">
        <w:rPr>
          <w:rFonts w:ascii="Times New Roman" w:hAnsi="Times New Roman" w:cs="Times New Roman"/>
          <w:spacing w:val="-12"/>
          <w:sz w:val="28"/>
          <w:szCs w:val="28"/>
        </w:rPr>
        <w:t>_____</w:t>
      </w:r>
    </w:p>
    <w:p w:rsidR="00982A64" w:rsidRDefault="00982A64" w:rsidP="00B902A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82A64" w:rsidRPr="00C36DC8" w:rsidRDefault="00982A64" w:rsidP="00B61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6DC8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982A64" w:rsidRDefault="00982A64" w:rsidP="005B30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«Обеспечение безопасности населения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Ахтанизовского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82A64" w:rsidRDefault="00982A64" w:rsidP="009116EB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3A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C3A21">
        <w:rPr>
          <w:rFonts w:ascii="Times New Roman" w:hAnsi="Times New Roman" w:cs="Times New Roman"/>
          <w:sz w:val="28"/>
          <w:szCs w:val="28"/>
        </w:rPr>
        <w:t xml:space="preserve">.Содержание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 xml:space="preserve">1. Характеристика </w:t>
      </w:r>
      <w:r>
        <w:rPr>
          <w:rFonts w:ascii="Times New Roman" w:hAnsi="Times New Roman" w:cs="Times New Roman"/>
          <w:sz w:val="28"/>
          <w:szCs w:val="28"/>
        </w:rPr>
        <w:t>сферы обеспечения безопасности населения, содержание проблемы и обоснование необходимости ее решения программным методом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 xml:space="preserve">3. Перечень и краткое описание </w:t>
      </w:r>
      <w:r>
        <w:rPr>
          <w:rFonts w:ascii="Times New Roman" w:hAnsi="Times New Roman" w:cs="Times New Roman"/>
          <w:sz w:val="28"/>
          <w:szCs w:val="28"/>
        </w:rPr>
        <w:t xml:space="preserve">подпрограмм и основных мероприятий </w:t>
      </w:r>
      <w:r w:rsidRPr="00DC3A2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о</w:t>
      </w:r>
      <w:r w:rsidRPr="00DC3A21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C3A21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C3A21">
        <w:rPr>
          <w:rFonts w:ascii="Times New Roman" w:hAnsi="Times New Roman" w:cs="Times New Roman"/>
          <w:sz w:val="28"/>
          <w:szCs w:val="28"/>
        </w:rPr>
        <w:t>. Механизм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выполнением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641" w:rsidRDefault="0059464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641" w:rsidRPr="00DC3A21" w:rsidRDefault="0059464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3A21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982A64" w:rsidRDefault="00982A64" w:rsidP="00FD47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DC3A21">
        <w:rPr>
          <w:rFonts w:ascii="Times New Roman" w:hAnsi="Times New Roman" w:cs="Times New Roman"/>
          <w:b/>
          <w:bCs/>
          <w:sz w:val="28"/>
          <w:szCs w:val="28"/>
        </w:rPr>
        <w:t xml:space="preserve">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Ахтанизовского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82A64" w:rsidRDefault="00982A64" w:rsidP="009E31C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288"/>
        <w:gridCol w:w="5280"/>
      </w:tblGrid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594641" w:rsidP="007339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2D7D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D7DBA" w:rsidRPr="00116C85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proofErr w:type="spellEnd"/>
            <w:r w:rsidR="002D7DBA" w:rsidRPr="00116C8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                                                                                   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C611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7339D4" w:rsidP="007339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 отдела по вопросам жилищно-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>коммунального хозяйства,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торговли, 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>курортной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имущественных отношений  администрации </w:t>
            </w:r>
            <w:proofErr w:type="spellStart"/>
            <w:r w:rsidRPr="00116C85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proofErr w:type="spellEnd"/>
            <w:r w:rsidRPr="00116C8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                                                                                   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Default="00982A64" w:rsidP="00FD479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C25FC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hyperlink w:anchor="sub_1000" w:history="1">
              <w:r w:rsidRPr="00FD479D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Pr="00FD47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D479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Темрюкского района»;</w:t>
            </w:r>
          </w:p>
          <w:p w:rsidR="00982A64" w:rsidRPr="00B902A8" w:rsidRDefault="00982A64" w:rsidP="00B902A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hyperlink w:anchor="sub_2000" w:history="1">
              <w:r w:rsidR="0051309E" w:rsidRPr="00B902A8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="0051309E"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первичных мер пожарной безопасности в </w:t>
            </w:r>
            <w:proofErr w:type="spellStart"/>
            <w:r w:rsidR="0051309E" w:rsidRPr="00B902A8">
              <w:rPr>
                <w:rFonts w:ascii="Times New Roman" w:hAnsi="Times New Roman" w:cs="Times New Roman"/>
                <w:sz w:val="28"/>
                <w:szCs w:val="28"/>
              </w:rPr>
              <w:t>Ахтанизовском</w:t>
            </w:r>
            <w:proofErr w:type="spellEnd"/>
            <w:r w:rsidR="0051309E"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Темрюкского района»</w:t>
            </w:r>
          </w:p>
          <w:p w:rsidR="00982A64" w:rsidRDefault="00982A64" w:rsidP="0051309E">
            <w:pPr>
              <w:spacing w:after="0" w:line="240" w:lineRule="auto"/>
              <w:jc w:val="both"/>
            </w:pPr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sub_2000" w:history="1">
              <w:r w:rsidRPr="00B902A8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09E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hyperlink w:anchor="sub_4000" w:history="1">
              <w:r w:rsidR="0051309E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proofErr w:type="spellStart"/>
              <w:r w:rsidR="0051309E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Ахтанизовском</w:t>
              </w:r>
              <w:proofErr w:type="spellEnd"/>
              <w:r w:rsidR="0051309E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 xml:space="preserve"> сельском поселении Темрюкского района</w:t>
              </w:r>
            </w:hyperlink>
            <w:r w:rsidR="0051309E">
              <w:t>»</w:t>
            </w:r>
          </w:p>
          <w:p w:rsidR="00FF38C2" w:rsidRPr="00FF38C2" w:rsidRDefault="00FF38C2" w:rsidP="00513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8C2">
              <w:rPr>
                <w:rFonts w:ascii="Times New Roman" w:hAnsi="Times New Roman" w:cs="Times New Roman"/>
                <w:sz w:val="28"/>
                <w:szCs w:val="28"/>
              </w:rPr>
              <w:t xml:space="preserve">4) подпрограмма «Противодействие коррупции на территории </w:t>
            </w:r>
            <w:proofErr w:type="spellStart"/>
            <w:r w:rsidRPr="00FF38C2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FF38C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19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F822CC" w:rsidRDefault="00982A64" w:rsidP="00FD479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982A64" w:rsidRDefault="00982A64" w:rsidP="00C25F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276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обеспечения пожарной безопасности в поселении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25F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2A64" w:rsidRPr="00DC3A21" w:rsidRDefault="00982A64" w:rsidP="00C5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35" w:rsidRPr="00BB1C47" w:rsidRDefault="00F11C35" w:rsidP="00F11C3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BB1C47">
              <w:rPr>
                <w:rFonts w:ascii="Times New Roman" w:hAnsi="Times New Roman"/>
                <w:sz w:val="28"/>
                <w:szCs w:val="28"/>
              </w:rPr>
              <w:t>- организация и осуществление мер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оприятий по предупреждению </w:t>
            </w:r>
            <w:r w:rsidRPr="00BB1C47">
              <w:rPr>
                <w:rFonts w:ascii="Times New Roman" w:hAnsi="Times New Roman"/>
                <w:sz w:val="28"/>
                <w:szCs w:val="28"/>
              </w:rPr>
              <w:t>населения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чрезвычайных ситуациях, стихийных бедствиях и ликвидация их последствий</w:t>
            </w:r>
            <w:r w:rsidRPr="00BB1C4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11C35" w:rsidRPr="00D27625" w:rsidRDefault="00F11C35" w:rsidP="00F11C3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BB1C47">
              <w:rPr>
                <w:rFonts w:ascii="Times New Roman" w:hAnsi="Times New Roman"/>
                <w:sz w:val="28"/>
                <w:szCs w:val="28"/>
              </w:rPr>
              <w:t>- пропаганда знаний в области пожарной безопасности;</w:t>
            </w:r>
          </w:p>
          <w:p w:rsidR="00982A64" w:rsidRPr="00DC3A21" w:rsidRDefault="00F11C35" w:rsidP="00F11C3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охраны общественного порядка и обеспечения общественной безопасности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Default="00982A64" w:rsidP="008E2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50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изготовленного </w:t>
            </w:r>
            <w:r w:rsidR="001B7306">
              <w:rPr>
                <w:rFonts w:ascii="Times New Roman" w:hAnsi="Times New Roman" w:cs="Times New Roman"/>
                <w:sz w:val="28"/>
                <w:szCs w:val="28"/>
              </w:rPr>
              <w:t>информационного</w:t>
            </w: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(памяток);</w:t>
            </w:r>
          </w:p>
          <w:p w:rsidR="00982A64" w:rsidRDefault="00982A64" w:rsidP="008E2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информационных баннеров и перетяжек;</w:t>
            </w:r>
          </w:p>
          <w:p w:rsidR="00982A64" w:rsidRPr="00C5134A" w:rsidRDefault="00982A64" w:rsidP="00513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3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коэффициент оснащенности  материальными запасами добровольной народной дружины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FF3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A21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F38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FC2F76" w:rsidRDefault="00982A64" w:rsidP="00BB1C4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159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38C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8159B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тыс. рублей,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в том числе по подпрограммам:</w:t>
            </w:r>
          </w:p>
          <w:p w:rsidR="00982A64" w:rsidRPr="00FC2F76" w:rsidRDefault="00982A64" w:rsidP="00D760CA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1. «Мероприятия по предупреждению и ликвидации чрезвычайных ситуаций, стихийных бедствий и их последствий в </w:t>
            </w:r>
            <w:proofErr w:type="spellStart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Ахтанизовском</w:t>
            </w:r>
            <w:proofErr w:type="spellEnd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Темрюкского района»</w:t>
            </w:r>
            <w:bookmarkStart w:id="0" w:name="sub_103010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A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bookmarkEnd w:id="0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Default="00982A64" w:rsidP="00562BD2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2.«Обеспечение первичных мер пожарной безопасности в </w:t>
            </w:r>
            <w:proofErr w:type="spellStart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Ахтанизовском</w:t>
            </w:r>
            <w:proofErr w:type="spellEnd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Темрюкского района» -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159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46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946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Default="00562BD2" w:rsidP="00815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2A64" w:rsidRPr="00C5134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82A64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hyperlink w:anchor="sub_4000" w:history="1">
              <w:r w:rsidR="00982A64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proofErr w:type="spellStart"/>
              <w:r w:rsidR="00982A64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Ахтанизовском</w:t>
              </w:r>
              <w:proofErr w:type="spellEnd"/>
              <w:r w:rsidR="00982A64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 xml:space="preserve"> сельском поселении Темрюкского района</w:t>
              </w:r>
            </w:hyperlink>
            <w:r w:rsidR="00982A64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="00982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</w:t>
            </w:r>
            <w:r w:rsidR="00FA7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82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159B8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="00982A64" w:rsidRPr="00C513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FF38C2" w:rsidRPr="00C5134A" w:rsidRDefault="00FF38C2" w:rsidP="008159B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FF38C2">
              <w:rPr>
                <w:rFonts w:ascii="Times New Roman" w:hAnsi="Times New Roman" w:cs="Times New Roman"/>
                <w:sz w:val="28"/>
                <w:szCs w:val="28"/>
              </w:rPr>
              <w:t xml:space="preserve">«Противодействие коррупции на территории </w:t>
            </w:r>
            <w:proofErr w:type="spellStart"/>
            <w:r w:rsidRPr="00FF38C2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FF38C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C513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1B7306" w:rsidRDefault="001B7306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475E90" w:rsidRDefault="00982A64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E90">
        <w:rPr>
          <w:rFonts w:ascii="Times New Roman" w:hAnsi="Times New Roman" w:cs="Times New Roman"/>
          <w:b/>
          <w:bCs/>
          <w:sz w:val="28"/>
          <w:szCs w:val="28"/>
        </w:rPr>
        <w:t xml:space="preserve">II. Содержание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475E90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982A64" w:rsidRPr="00475E90" w:rsidRDefault="00982A64" w:rsidP="00475E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CB759D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59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D60BD7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обеспечения безопасности населения, содержание, проблемы и обоснование необходимости ее решения программным методом</w:t>
      </w:r>
    </w:p>
    <w:p w:rsidR="00982A64" w:rsidRPr="00475E90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59F5" w:rsidRPr="003E1D40" w:rsidRDefault="008159F5" w:rsidP="008159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8159F5">
        <w:rPr>
          <w:rFonts w:ascii="Times New Roman" w:hAnsi="Times New Roman" w:cs="Times New Roman"/>
          <w:sz w:val="28"/>
          <w:szCs w:val="28"/>
        </w:rPr>
        <w:t xml:space="preserve">На сегодняшний день существуют проблемы финансирования обеспечения первичных мер пожарной безопасности, отсутствия средств на установку средств оповещения населения о ЧС. Такое положение дел с обеспечением пожарной безопасности обусловлено комплексом проблем правового, материально-технического и социального характера, а также недостаточной </w:t>
      </w:r>
      <w:r w:rsidRPr="008159F5">
        <w:rPr>
          <w:rFonts w:ascii="Times New Roman" w:hAnsi="Times New Roman" w:cs="Times New Roman"/>
          <w:sz w:val="28"/>
          <w:szCs w:val="28"/>
        </w:rPr>
        <w:lastRenderedPageBreak/>
        <w:t>подготовкой населения к действиям в случае пожара и других чрезвычайных ситуациях.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Географическое и климатическое положение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564">
        <w:rPr>
          <w:rFonts w:ascii="Times New Roman" w:hAnsi="Times New Roman" w:cs="Times New Roman"/>
          <w:sz w:val="28"/>
          <w:szCs w:val="28"/>
        </w:rPr>
        <w:t xml:space="preserve">поселения  относится к потенциально </w:t>
      </w:r>
      <w:proofErr w:type="gramStart"/>
      <w:r w:rsidRPr="001A7564">
        <w:rPr>
          <w:rFonts w:ascii="Times New Roman" w:hAnsi="Times New Roman" w:cs="Times New Roman"/>
          <w:sz w:val="28"/>
          <w:szCs w:val="28"/>
        </w:rPr>
        <w:t>опасному</w:t>
      </w:r>
      <w:proofErr w:type="gramEnd"/>
      <w:r w:rsidRPr="001A7564">
        <w:rPr>
          <w:rFonts w:ascii="Times New Roman" w:hAnsi="Times New Roman" w:cs="Times New Roman"/>
          <w:sz w:val="28"/>
          <w:szCs w:val="28"/>
        </w:rPr>
        <w:t xml:space="preserve">, существенно повышают риски возникновения на территории поселения чрезвычайных ситуаций природного характера, что влечет за собой экономический ущерб от аварий и катастроф. 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На территории поселения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 поселения, относятся сильные ветры,</w:t>
      </w:r>
      <w:r w:rsidR="008159F5">
        <w:rPr>
          <w:rFonts w:ascii="Times New Roman" w:hAnsi="Times New Roman" w:cs="Times New Roman"/>
          <w:sz w:val="28"/>
          <w:szCs w:val="28"/>
        </w:rPr>
        <w:t xml:space="preserve"> </w:t>
      </w:r>
      <w:r w:rsidRPr="001A7564">
        <w:rPr>
          <w:rFonts w:ascii="Times New Roman" w:hAnsi="Times New Roman" w:cs="Times New Roman"/>
          <w:sz w:val="28"/>
          <w:szCs w:val="28"/>
        </w:rPr>
        <w:t>оледенение, а также интенсивное выпадение мокрого снега и гололед</w:t>
      </w:r>
      <w:r w:rsidR="008159F5">
        <w:rPr>
          <w:rFonts w:ascii="Times New Roman" w:hAnsi="Times New Roman" w:cs="Times New Roman"/>
          <w:sz w:val="28"/>
          <w:szCs w:val="28"/>
        </w:rPr>
        <w:t>,</w:t>
      </w:r>
      <w:r w:rsidR="008159F5" w:rsidRPr="008159F5">
        <w:rPr>
          <w:rFonts w:ascii="Times New Roman" w:hAnsi="Times New Roman" w:cs="Times New Roman"/>
          <w:sz w:val="28"/>
          <w:szCs w:val="28"/>
        </w:rPr>
        <w:t xml:space="preserve"> </w:t>
      </w:r>
      <w:r w:rsidR="008159F5">
        <w:rPr>
          <w:rFonts w:ascii="Times New Roman" w:hAnsi="Times New Roman" w:cs="Times New Roman"/>
          <w:sz w:val="28"/>
          <w:szCs w:val="28"/>
        </w:rPr>
        <w:t>продолжительные ливневые дожди</w:t>
      </w:r>
      <w:r w:rsidRPr="001A75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Обеспечение необходимого уровня пожарной безопасности </w:t>
      </w:r>
      <w:r w:rsidR="008159F5">
        <w:rPr>
          <w:rFonts w:ascii="Times New Roman" w:hAnsi="Times New Roman" w:cs="Times New Roman"/>
          <w:sz w:val="28"/>
          <w:szCs w:val="28"/>
        </w:rPr>
        <w:t>в процессе п</w:t>
      </w:r>
      <w:r w:rsidRPr="001A7564">
        <w:rPr>
          <w:rFonts w:ascii="Times New Roman" w:hAnsi="Times New Roman" w:cs="Times New Roman"/>
          <w:sz w:val="28"/>
          <w:szCs w:val="28"/>
        </w:rPr>
        <w:t>роводим</w:t>
      </w:r>
      <w:r w:rsidR="008159F5">
        <w:rPr>
          <w:rFonts w:ascii="Times New Roman" w:hAnsi="Times New Roman" w:cs="Times New Roman"/>
          <w:sz w:val="28"/>
          <w:szCs w:val="28"/>
        </w:rPr>
        <w:t>ой</w:t>
      </w:r>
      <w:r w:rsidRPr="001A7564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8159F5">
        <w:rPr>
          <w:rFonts w:ascii="Times New Roman" w:hAnsi="Times New Roman" w:cs="Times New Roman"/>
          <w:sz w:val="28"/>
          <w:szCs w:val="28"/>
        </w:rPr>
        <w:t>ы</w:t>
      </w:r>
      <w:r w:rsidRPr="001A7564">
        <w:rPr>
          <w:rFonts w:ascii="Times New Roman" w:hAnsi="Times New Roman" w:cs="Times New Roman"/>
          <w:sz w:val="28"/>
          <w:szCs w:val="28"/>
        </w:rPr>
        <w:t xml:space="preserve"> по реализации мероприятий </w:t>
      </w:r>
      <w:hyperlink r:id="rId8" w:history="1">
        <w:r w:rsidRPr="001A7564">
          <w:rPr>
            <w:rStyle w:val="ab"/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 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позволит</w:t>
      </w:r>
      <w:r w:rsidRPr="001A7564">
        <w:rPr>
          <w:rFonts w:ascii="Times New Roman" w:hAnsi="Times New Roman" w:cs="Times New Roman"/>
          <w:sz w:val="28"/>
          <w:szCs w:val="28"/>
        </w:rPr>
        <w:t xml:space="preserve"> снизить пожароопасную обстановку в поселении.</w:t>
      </w:r>
    </w:p>
    <w:p w:rsidR="00982A64" w:rsidRPr="00C5134A" w:rsidRDefault="00982A64" w:rsidP="00C5134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 xml:space="preserve">Активизация деятельности правоохранительных органов, </w:t>
      </w:r>
      <w:r>
        <w:rPr>
          <w:rFonts w:ascii="Times New Roman" w:hAnsi="Times New Roman" w:cs="Times New Roman"/>
          <w:sz w:val="28"/>
          <w:szCs w:val="28"/>
        </w:rPr>
        <w:t xml:space="preserve">народной добровольной дружины </w:t>
      </w:r>
      <w:r w:rsidRPr="00C5134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C5134A">
        <w:rPr>
          <w:rFonts w:ascii="Times New Roman" w:hAnsi="Times New Roman" w:cs="Times New Roman"/>
          <w:sz w:val="28"/>
          <w:szCs w:val="28"/>
        </w:rPr>
        <w:t>Ахт</w:t>
      </w:r>
      <w:r w:rsidR="00964EF0">
        <w:rPr>
          <w:rFonts w:ascii="Times New Roman" w:hAnsi="Times New Roman" w:cs="Times New Roman"/>
          <w:sz w:val="28"/>
          <w:szCs w:val="28"/>
        </w:rPr>
        <w:t>анизовском</w:t>
      </w:r>
      <w:proofErr w:type="spellEnd"/>
      <w:r w:rsidR="00964EF0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C5134A">
        <w:rPr>
          <w:rFonts w:ascii="Times New Roman" w:hAnsi="Times New Roman" w:cs="Times New Roman"/>
          <w:sz w:val="28"/>
          <w:szCs w:val="28"/>
        </w:rPr>
        <w:t xml:space="preserve"> позвол</w:t>
      </w:r>
      <w:r w:rsidR="008159B8">
        <w:rPr>
          <w:rFonts w:ascii="Times New Roman" w:hAnsi="Times New Roman" w:cs="Times New Roman"/>
          <w:sz w:val="28"/>
          <w:szCs w:val="28"/>
        </w:rPr>
        <w:t>ят</w:t>
      </w:r>
      <w:r w:rsidRPr="00C5134A">
        <w:rPr>
          <w:rFonts w:ascii="Times New Roman" w:hAnsi="Times New Roman" w:cs="Times New Roman"/>
          <w:sz w:val="28"/>
          <w:szCs w:val="28"/>
        </w:rPr>
        <w:t xml:space="preserve"> в определенной мере стабилизировать </w:t>
      </w:r>
      <w:proofErr w:type="gramStart"/>
      <w:r w:rsidRPr="00C5134A">
        <w:rPr>
          <w:rFonts w:ascii="Times New Roman" w:hAnsi="Times New Roman" w:cs="Times New Roman"/>
          <w:sz w:val="28"/>
          <w:szCs w:val="28"/>
        </w:rPr>
        <w:t>криминогенную обстановку</w:t>
      </w:r>
      <w:proofErr w:type="gramEnd"/>
      <w:r w:rsidRPr="00C5134A">
        <w:rPr>
          <w:rFonts w:ascii="Times New Roman" w:hAnsi="Times New Roman" w:cs="Times New Roman"/>
          <w:sz w:val="28"/>
          <w:szCs w:val="28"/>
        </w:rPr>
        <w:t xml:space="preserve"> на территории поселения. </w:t>
      </w:r>
    </w:p>
    <w:p w:rsidR="00982A64" w:rsidRPr="00FA7019" w:rsidRDefault="00982A64" w:rsidP="00C5134A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A7019">
        <w:rPr>
          <w:rFonts w:ascii="Times New Roman" w:hAnsi="Times New Roman" w:cs="Times New Roman"/>
          <w:sz w:val="28"/>
          <w:szCs w:val="28"/>
        </w:rPr>
        <w:t>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982A64" w:rsidRPr="00475E90" w:rsidRDefault="00982A64" w:rsidP="00475E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C10D7D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E90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982A64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C10D7D" w:rsidRDefault="00982A64" w:rsidP="00D51143">
      <w:pPr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  <w:r w:rsidRPr="00C10D7D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10D7D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62BD2" w:rsidRPr="00F822CC" w:rsidRDefault="00562BD2" w:rsidP="00562BD2">
      <w:pPr>
        <w:pStyle w:val="ac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>- предупреждение чрезвычайных ситуаций, стихийных бедствий, эпидемий и ликвидация их последствий;</w:t>
      </w:r>
    </w:p>
    <w:p w:rsidR="00FD586D" w:rsidRDefault="00562BD2" w:rsidP="00FD5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 xml:space="preserve">- </w:t>
      </w:r>
      <w:r w:rsidRPr="00D27625">
        <w:rPr>
          <w:rFonts w:ascii="Times New Roman" w:hAnsi="Times New Roman" w:cs="Times New Roman"/>
          <w:sz w:val="28"/>
          <w:szCs w:val="28"/>
        </w:rPr>
        <w:t>совершенствование системы обеспечения пожарной безопасности в поселении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25F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8C0" w:rsidRDefault="00562BD2" w:rsidP="00FD5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AC8">
        <w:rPr>
          <w:rFonts w:ascii="Times New Roman" w:hAnsi="Times New Roman" w:cs="Times New Roman"/>
          <w:sz w:val="28"/>
          <w:szCs w:val="28"/>
        </w:rPr>
        <w:t>- повышение эффективности мер, принимаемых для охраны общественного порядка и обеспечения общественной безопасности</w:t>
      </w:r>
      <w:r w:rsidR="004328C0">
        <w:rPr>
          <w:rFonts w:ascii="Times New Roman" w:hAnsi="Times New Roman" w:cs="Times New Roman"/>
          <w:sz w:val="28"/>
          <w:szCs w:val="28"/>
        </w:rPr>
        <w:t>.</w:t>
      </w:r>
    </w:p>
    <w:p w:rsidR="00982A64" w:rsidRPr="00C5134A" w:rsidRDefault="00562BD2" w:rsidP="00562BD2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 xml:space="preserve"> </w:t>
      </w:r>
      <w:r w:rsidR="00982A64" w:rsidRPr="00C5134A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FD5D02" w:rsidRPr="00BB1C47" w:rsidRDefault="00FD5D02" w:rsidP="00FD5D02">
      <w:pPr>
        <w:pStyle w:val="ac"/>
        <w:rPr>
          <w:rFonts w:ascii="Times New Roman" w:hAnsi="Times New Roman"/>
          <w:sz w:val="28"/>
          <w:szCs w:val="28"/>
        </w:rPr>
      </w:pPr>
      <w:r w:rsidRPr="00BB1C47">
        <w:rPr>
          <w:rFonts w:ascii="Times New Roman" w:hAnsi="Times New Roman"/>
          <w:sz w:val="28"/>
          <w:szCs w:val="28"/>
        </w:rPr>
        <w:t>- организация и осуществление мер</w:t>
      </w:r>
      <w:r>
        <w:rPr>
          <w:rFonts w:ascii="Times New Roman" w:hAnsi="Times New Roman"/>
          <w:sz w:val="28"/>
          <w:szCs w:val="28"/>
        </w:rPr>
        <w:t xml:space="preserve">оприятий по предупреждению </w:t>
      </w:r>
      <w:r w:rsidRPr="00BB1C47">
        <w:rPr>
          <w:rFonts w:ascii="Times New Roman" w:hAnsi="Times New Roman"/>
          <w:sz w:val="28"/>
          <w:szCs w:val="28"/>
        </w:rPr>
        <w:t>населения</w:t>
      </w:r>
      <w:r>
        <w:rPr>
          <w:rFonts w:ascii="Times New Roman" w:hAnsi="Times New Roman"/>
          <w:sz w:val="28"/>
          <w:szCs w:val="28"/>
        </w:rPr>
        <w:t xml:space="preserve"> о чрезвычайных ситуациях, стихийных бедствиях и ликвидация их последствий</w:t>
      </w:r>
      <w:r w:rsidRPr="00BB1C47">
        <w:rPr>
          <w:rFonts w:ascii="Times New Roman" w:hAnsi="Times New Roman"/>
          <w:sz w:val="28"/>
          <w:szCs w:val="28"/>
        </w:rPr>
        <w:t>;</w:t>
      </w:r>
    </w:p>
    <w:p w:rsidR="00FD5D02" w:rsidRDefault="00FD5D02" w:rsidP="00FD5D02">
      <w:pPr>
        <w:pStyle w:val="ac"/>
        <w:rPr>
          <w:rFonts w:ascii="Times New Roman" w:hAnsi="Times New Roman"/>
          <w:sz w:val="28"/>
          <w:szCs w:val="28"/>
        </w:rPr>
      </w:pPr>
      <w:r w:rsidRPr="00BB1C47">
        <w:rPr>
          <w:rFonts w:ascii="Times New Roman" w:hAnsi="Times New Roman"/>
          <w:sz w:val="28"/>
          <w:szCs w:val="28"/>
        </w:rPr>
        <w:t>- пропаганда знаний в области пожарной безопасности;</w:t>
      </w:r>
    </w:p>
    <w:p w:rsidR="00FD5D02" w:rsidRPr="00FD5D02" w:rsidRDefault="00FD5D02" w:rsidP="00FD5D02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охраны общественного порядка и обеспечения общественной безопасности. </w:t>
      </w:r>
    </w:p>
    <w:p w:rsidR="00982A64" w:rsidRDefault="00FA7019" w:rsidP="00FD5D02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982A64" w:rsidRPr="00FA7019">
        <w:rPr>
          <w:rFonts w:ascii="Times New Roman" w:hAnsi="Times New Roman" w:cs="Times New Roman"/>
          <w:sz w:val="28"/>
          <w:szCs w:val="28"/>
        </w:rPr>
        <w:t>елевые показатели муниципальной</w:t>
      </w:r>
      <w:r w:rsidR="00982A64">
        <w:rPr>
          <w:rFonts w:ascii="Times New Roman" w:hAnsi="Times New Roman" w:cs="Times New Roman"/>
          <w:sz w:val="28"/>
          <w:szCs w:val="28"/>
        </w:rPr>
        <w:t xml:space="preserve"> программы приведены в </w:t>
      </w:r>
      <w:r w:rsidR="00982A64" w:rsidRPr="006D0B10">
        <w:rPr>
          <w:rFonts w:ascii="Times New Roman" w:hAnsi="Times New Roman" w:cs="Times New Roman"/>
          <w:sz w:val="28"/>
          <w:szCs w:val="28"/>
        </w:rPr>
        <w:t>приложении № 1</w:t>
      </w:r>
      <w:r w:rsidR="00982A64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D60E8B" w:rsidRDefault="00982A64" w:rsidP="00FF38C2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</w:t>
      </w:r>
      <w:r w:rsidRPr="00C10D7D">
        <w:rPr>
          <w:rFonts w:ascii="Times New Roman" w:hAnsi="Times New Roman" w:cs="Times New Roman"/>
          <w:sz w:val="28"/>
          <w:szCs w:val="28"/>
        </w:rPr>
        <w:t>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0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10D7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 </w:t>
      </w:r>
      <w:r w:rsidR="006A214A">
        <w:rPr>
          <w:rFonts w:ascii="Times New Roman" w:hAnsi="Times New Roman" w:cs="Times New Roman"/>
          <w:sz w:val="28"/>
          <w:szCs w:val="28"/>
        </w:rPr>
        <w:t xml:space="preserve">- </w:t>
      </w:r>
      <w:r w:rsidRPr="00C10D7D">
        <w:rPr>
          <w:rFonts w:ascii="Times New Roman" w:hAnsi="Times New Roman" w:cs="Times New Roman"/>
          <w:sz w:val="28"/>
          <w:szCs w:val="28"/>
        </w:rPr>
        <w:t>20</w:t>
      </w:r>
      <w:r w:rsidR="006A214A">
        <w:rPr>
          <w:rFonts w:ascii="Times New Roman" w:hAnsi="Times New Roman" w:cs="Times New Roman"/>
          <w:sz w:val="28"/>
          <w:szCs w:val="28"/>
        </w:rPr>
        <w:t>2</w:t>
      </w:r>
      <w:r w:rsidR="00FF38C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C10D7D">
        <w:rPr>
          <w:rFonts w:ascii="Times New Roman" w:hAnsi="Times New Roman" w:cs="Times New Roman"/>
          <w:sz w:val="28"/>
          <w:szCs w:val="28"/>
        </w:rPr>
        <w:t>.</w:t>
      </w:r>
    </w:p>
    <w:p w:rsidR="00982A64" w:rsidRDefault="00982A64" w:rsidP="00BD45A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Pr="000A1B62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 краткое описание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 и основных мероприятий </w:t>
      </w:r>
      <w:r w:rsidRPr="000A1B62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982A64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806F44" w:rsidRDefault="00982A64" w:rsidP="00806F44">
      <w:pPr>
        <w:spacing w:after="0" w:line="240" w:lineRule="auto"/>
        <w:ind w:firstLine="77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Система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 xml:space="preserve"> п</w:t>
      </w:r>
      <w:r>
        <w:rPr>
          <w:rFonts w:ascii="Times New Roman" w:hAnsi="Times New Roman" w:cs="Times New Roman"/>
          <w:spacing w:val="-2"/>
          <w:sz w:val="28"/>
          <w:szCs w:val="28"/>
        </w:rPr>
        <w:t>рограммных мероприятий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 xml:space="preserve"> представлена </w:t>
      </w:r>
      <w:r w:rsidR="005626FC">
        <w:rPr>
          <w:rFonts w:ascii="Times New Roman" w:hAnsi="Times New Roman" w:cs="Times New Roman"/>
          <w:spacing w:val="-2"/>
          <w:sz w:val="28"/>
          <w:szCs w:val="28"/>
        </w:rPr>
        <w:t>тремя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>подпрограммами</w:t>
      </w:r>
      <w:r w:rsidRPr="00806F44">
        <w:rPr>
          <w:rFonts w:ascii="Times New Roman" w:hAnsi="Times New Roman" w:cs="Times New Roman"/>
          <w:spacing w:val="-3"/>
          <w:sz w:val="28"/>
          <w:szCs w:val="28"/>
        </w:rPr>
        <w:t>:</w:t>
      </w:r>
    </w:p>
    <w:p w:rsidR="00982A64" w:rsidRPr="00806F44" w:rsidRDefault="00982A64" w:rsidP="00806F44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sub_1051"/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«Мероприятия по предупреждению и ликвидации чрезвычайных ситуаций, стихийных бедствий и их последствий в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Ахтанизовском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 Темрюкского района»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bookmarkEnd w:id="1"/>
    <w:p w:rsidR="00982A64" w:rsidRDefault="00982A64" w:rsidP="00806F4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806F44">
        <w:rPr>
          <w:rFonts w:ascii="Times New Roman" w:hAnsi="Times New Roman" w:cs="Times New Roman"/>
          <w:sz w:val="28"/>
          <w:szCs w:val="28"/>
        </w:rPr>
        <w:t xml:space="preserve">Подпрограмма направлена на предупреждение развития и ликвидация последствий чрезвычайных ситуаций и стихийных бедствий. </w:t>
      </w:r>
      <w:bookmarkStart w:id="2" w:name="sub_1052"/>
    </w:p>
    <w:p w:rsidR="00982A64" w:rsidRPr="00806F44" w:rsidRDefault="005626FC" w:rsidP="00806F44">
      <w:pPr>
        <w:pStyle w:val="ac"/>
        <w:ind w:firstLine="7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2A64">
        <w:rPr>
          <w:rFonts w:ascii="Times New Roman" w:hAnsi="Times New Roman" w:cs="Times New Roman"/>
          <w:sz w:val="28"/>
          <w:szCs w:val="28"/>
        </w:rPr>
        <w:t>.</w:t>
      </w:r>
      <w:r w:rsidR="00982A64" w:rsidRPr="00806F44">
        <w:rPr>
          <w:rFonts w:ascii="Times New Roman" w:hAnsi="Times New Roman" w:cs="Times New Roman"/>
          <w:sz w:val="28"/>
          <w:szCs w:val="28"/>
        </w:rPr>
        <w:t xml:space="preserve"> «</w:t>
      </w:r>
      <w:r w:rsidR="00982A64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в </w:t>
      </w:r>
      <w:proofErr w:type="spellStart"/>
      <w:r w:rsidR="00982A64">
        <w:rPr>
          <w:rFonts w:ascii="Times New Roman" w:hAnsi="Times New Roman" w:cs="Times New Roman"/>
          <w:sz w:val="28"/>
          <w:szCs w:val="28"/>
        </w:rPr>
        <w:t>Ахтанизовском</w:t>
      </w:r>
      <w:proofErr w:type="spellEnd"/>
      <w:r w:rsidR="00982A64">
        <w:rPr>
          <w:rFonts w:ascii="Times New Roman" w:hAnsi="Times New Roman" w:cs="Times New Roman"/>
          <w:sz w:val="28"/>
          <w:szCs w:val="28"/>
        </w:rPr>
        <w:t xml:space="preserve"> </w:t>
      </w:r>
      <w:r w:rsidR="00982A64" w:rsidRPr="00806F44">
        <w:rPr>
          <w:rFonts w:ascii="Times New Roman" w:hAnsi="Times New Roman" w:cs="Times New Roman"/>
          <w:sz w:val="28"/>
          <w:szCs w:val="28"/>
        </w:rPr>
        <w:t>сельском поселении Темрюкского района»</w:t>
      </w:r>
      <w:r w:rsidR="00982A64">
        <w:rPr>
          <w:rFonts w:ascii="Times New Roman" w:hAnsi="Times New Roman" w:cs="Times New Roman"/>
          <w:sz w:val="28"/>
          <w:szCs w:val="28"/>
        </w:rPr>
        <w:t>.</w:t>
      </w:r>
      <w:r w:rsidR="00982A64" w:rsidRPr="00806F44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"/>
    <w:p w:rsidR="00982A64" w:rsidRDefault="00982A64" w:rsidP="004A2117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806F44">
        <w:rPr>
          <w:rFonts w:ascii="Times New Roman" w:hAnsi="Times New Roman" w:cs="Times New Roman"/>
          <w:sz w:val="28"/>
          <w:szCs w:val="28"/>
        </w:rPr>
        <w:t>Подпрограмма направлена на совершенствование системы обеспечения пожарной безопасности и реализацию приоритетных мероприятий по обеспечению п</w:t>
      </w:r>
      <w:r>
        <w:rPr>
          <w:rFonts w:ascii="Times New Roman" w:hAnsi="Times New Roman" w:cs="Times New Roman"/>
          <w:sz w:val="28"/>
          <w:szCs w:val="28"/>
        </w:rPr>
        <w:t>ожарной безопасности.</w:t>
      </w:r>
    </w:p>
    <w:p w:rsidR="00982A64" w:rsidRDefault="005626FC" w:rsidP="004A2117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2A64">
        <w:rPr>
          <w:rFonts w:ascii="Times New Roman" w:hAnsi="Times New Roman" w:cs="Times New Roman"/>
          <w:sz w:val="28"/>
          <w:szCs w:val="28"/>
        </w:rPr>
        <w:t xml:space="preserve">. «Укрепление правопорядка, профилактика правонарушений и укрепление борьбы с преступностью в </w:t>
      </w:r>
      <w:proofErr w:type="spellStart"/>
      <w:r w:rsidR="00982A64">
        <w:rPr>
          <w:rFonts w:ascii="Times New Roman" w:hAnsi="Times New Roman" w:cs="Times New Roman"/>
          <w:sz w:val="28"/>
          <w:szCs w:val="28"/>
        </w:rPr>
        <w:t>Ахтанизовском</w:t>
      </w:r>
      <w:proofErr w:type="spellEnd"/>
      <w:r w:rsidR="00982A64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района».</w:t>
      </w:r>
    </w:p>
    <w:p w:rsidR="00982A64" w:rsidRPr="00C5134A" w:rsidRDefault="00982A64" w:rsidP="00C5134A">
      <w:pPr>
        <w:tabs>
          <w:tab w:val="left" w:pos="1515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Подпрограмма направлена на совершенствование в поселении пропагандисткой работы по укреплению правопорядка, профилактике правонарушений, усилению борьбы с преступностью и активизации работы добровольной народной дружины.</w:t>
      </w:r>
    </w:p>
    <w:p w:rsidR="00982A64" w:rsidRDefault="00982A64" w:rsidP="00C5134A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приводится</w:t>
      </w:r>
      <w:r w:rsidRPr="000A1B62">
        <w:rPr>
          <w:rFonts w:ascii="Times New Roman" w:hAnsi="Times New Roman" w:cs="Times New Roman"/>
          <w:sz w:val="28"/>
          <w:szCs w:val="28"/>
        </w:rPr>
        <w:t xml:space="preserve"> </w:t>
      </w:r>
      <w:r w:rsidRPr="006D0B10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300" w:history="1">
        <w:r w:rsidRPr="006D0B10">
          <w:rPr>
            <w:rStyle w:val="ab"/>
            <w:rFonts w:ascii="Times New Roman" w:hAnsi="Times New Roman" w:cs="Times New Roman"/>
            <w:b w:val="0"/>
            <w:bCs w:val="0"/>
            <w:sz w:val="28"/>
            <w:szCs w:val="28"/>
          </w:rPr>
          <w:t>приложении № </w:t>
        </w:r>
      </w:hyperlink>
      <w:r w:rsidRPr="006D0B10">
        <w:rPr>
          <w:rFonts w:ascii="Times New Roman" w:hAnsi="Times New Roman" w:cs="Times New Roman"/>
          <w:sz w:val="28"/>
          <w:szCs w:val="28"/>
        </w:rPr>
        <w:t>2</w:t>
      </w:r>
      <w:r w:rsidRPr="000A1B62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982A64" w:rsidRPr="000A1B62" w:rsidRDefault="00982A64" w:rsidP="00BD45A6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255EC5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1B62">
        <w:rPr>
          <w:rFonts w:ascii="Times New Roman" w:hAnsi="Times New Roman" w:cs="Times New Roman"/>
          <w:b/>
          <w:bCs/>
          <w:sz w:val="28"/>
          <w:szCs w:val="28"/>
        </w:rPr>
        <w:t>Обоснование ресурсного обеспечения муниципальной программы</w:t>
      </w:r>
    </w:p>
    <w:p w:rsidR="004A2FAF" w:rsidRDefault="004A2FAF" w:rsidP="004A2FA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98"/>
        <w:gridCol w:w="1926"/>
        <w:gridCol w:w="3263"/>
      </w:tblGrid>
      <w:tr w:rsidR="00982A64" w:rsidRPr="00E11F3E">
        <w:trPr>
          <w:trHeight w:val="917"/>
        </w:trPr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63" w:type="dxa"/>
          </w:tcPr>
          <w:p w:rsidR="00982A64" w:rsidRPr="004A2117" w:rsidRDefault="00982A64" w:rsidP="00FD5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</w:t>
            </w:r>
            <w:r w:rsidR="002D7DBA">
              <w:rPr>
                <w:rFonts w:ascii="Times New Roman" w:hAnsi="Times New Roman" w:cs="Times New Roman"/>
                <w:sz w:val="24"/>
                <w:szCs w:val="24"/>
              </w:rPr>
              <w:t xml:space="preserve"> в 20</w:t>
            </w:r>
            <w:r w:rsidR="006A21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5D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году, 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982A64" w:rsidRPr="00E11F3E"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Ахтанизовском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Темрюкского района»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63" w:type="dxa"/>
          </w:tcPr>
          <w:p w:rsidR="00982A64" w:rsidRPr="00E11F3E" w:rsidRDefault="00EE1A06" w:rsidP="002D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2A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2A64" w:rsidRPr="00E11F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82A64" w:rsidRPr="004A2117">
        <w:tc>
          <w:tcPr>
            <w:tcW w:w="4398" w:type="dxa"/>
          </w:tcPr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первичных мер пожарной безопасности в </w:t>
            </w:r>
            <w:proofErr w:type="spellStart"/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Ахтанизовском</w:t>
            </w:r>
            <w:proofErr w:type="spellEnd"/>
            <w:r w:rsidRPr="004A211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района»</w:t>
            </w:r>
          </w:p>
        </w:tc>
        <w:tc>
          <w:tcPr>
            <w:tcW w:w="1926" w:type="dxa"/>
          </w:tcPr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Default="00FD5D02" w:rsidP="00255EC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464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82A64" w:rsidRPr="00B531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82A64" w:rsidRPr="00C5134A">
        <w:tc>
          <w:tcPr>
            <w:tcW w:w="4398" w:type="dxa"/>
          </w:tcPr>
          <w:p w:rsidR="00982A64" w:rsidRPr="00C5134A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sz w:val="24"/>
                <w:szCs w:val="24"/>
              </w:rPr>
              <w:t xml:space="preserve">«Укрепление правопорядка, профилактика правонарушений и укрепление борьбы с преступностью в </w:t>
            </w:r>
            <w:proofErr w:type="spellStart"/>
            <w:r w:rsidRPr="00C5134A">
              <w:rPr>
                <w:rFonts w:ascii="Times New Roman" w:hAnsi="Times New Roman" w:cs="Times New Roman"/>
                <w:sz w:val="24"/>
                <w:szCs w:val="24"/>
              </w:rPr>
              <w:t>Ахтанизовском</w:t>
            </w:r>
            <w:proofErr w:type="spellEnd"/>
            <w:r w:rsidRPr="00C5134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района»</w:t>
            </w:r>
          </w:p>
        </w:tc>
        <w:tc>
          <w:tcPr>
            <w:tcW w:w="1926" w:type="dxa"/>
          </w:tcPr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Default="00FD5D02" w:rsidP="00255EC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F38C2" w:rsidRPr="00C5134A">
        <w:tc>
          <w:tcPr>
            <w:tcW w:w="4398" w:type="dxa"/>
          </w:tcPr>
          <w:p w:rsidR="00FF38C2" w:rsidRPr="00FF38C2" w:rsidRDefault="00FF38C2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8C2">
              <w:rPr>
                <w:rFonts w:ascii="Times New Roman" w:hAnsi="Times New Roman" w:cs="Times New Roman"/>
                <w:sz w:val="24"/>
                <w:szCs w:val="24"/>
              </w:rPr>
              <w:t xml:space="preserve">«Противодействие коррупции на территории </w:t>
            </w:r>
            <w:proofErr w:type="spellStart"/>
            <w:r w:rsidRPr="00FF38C2">
              <w:rPr>
                <w:rFonts w:ascii="Times New Roman" w:hAnsi="Times New Roman" w:cs="Times New Roman"/>
                <w:sz w:val="24"/>
                <w:szCs w:val="24"/>
              </w:rPr>
              <w:t>Ахтанизовского</w:t>
            </w:r>
            <w:proofErr w:type="spellEnd"/>
            <w:r w:rsidRPr="00FF38C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926" w:type="dxa"/>
          </w:tcPr>
          <w:p w:rsidR="00FF38C2" w:rsidRPr="004A2117" w:rsidRDefault="00FF38C2" w:rsidP="00FF3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FF38C2" w:rsidRPr="004A2117" w:rsidRDefault="00FF38C2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FF38C2" w:rsidRDefault="00FF38C2" w:rsidP="00255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82A64" w:rsidRPr="00E11F3E"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Pr="00E11F3E" w:rsidRDefault="00FD5D02" w:rsidP="00FF3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38C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D60E8B" w:rsidRDefault="00D60E8B" w:rsidP="002B6FE3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E5D92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982A64" w:rsidRPr="009E5D92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982A64" w:rsidRPr="00631A99" w:rsidRDefault="00982A64" w:rsidP="00631A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1A99" w:rsidRPr="00631A99" w:rsidRDefault="00631A99" w:rsidP="00631A99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5"/>
      <w:r w:rsidRPr="00631A99">
        <w:rPr>
          <w:rFonts w:ascii="Times New Roman" w:hAnsi="Times New Roman" w:cs="Times New Roman"/>
          <w:sz w:val="28"/>
          <w:szCs w:val="28"/>
        </w:rPr>
        <w:t xml:space="preserve">Для расчета оценки эффективности реализации муниципальной программы применяется типовая методика, утвержденная постановлением администрации </w:t>
      </w:r>
      <w:proofErr w:type="spellStart"/>
      <w:r w:rsidRPr="00631A99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631A9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09 сентября 2014 года № 234 «</w:t>
      </w:r>
      <w:r w:rsidRPr="00631A99"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proofErr w:type="spellStart"/>
      <w:r w:rsidRPr="00631A99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631A9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  <w:bookmarkEnd w:id="3"/>
    </w:p>
    <w:p w:rsidR="00982A64" w:rsidRPr="009E5D92" w:rsidRDefault="00982A64" w:rsidP="002D1C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E5D92" w:rsidRDefault="00982A64" w:rsidP="002D1CD3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 w:rsidRPr="009E5D92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 ее выполнением</w:t>
      </w:r>
    </w:p>
    <w:p w:rsidR="00982A64" w:rsidRPr="009E5D92" w:rsidRDefault="00982A64" w:rsidP="002D1CD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9E3">
        <w:rPr>
          <w:rFonts w:ascii="Times New Roman" w:hAnsi="Times New Roman" w:cs="Times New Roman"/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BA79E3">
        <w:rPr>
          <w:rFonts w:ascii="Times New Roman" w:hAnsi="Times New Roman" w:cs="Times New Roman"/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rFonts w:ascii="Times New Roman" w:hAnsi="Times New Roman" w:cs="Times New Roman"/>
          <w:sz w:val="28"/>
          <w:szCs w:val="28"/>
        </w:rPr>
        <w:t>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982A64" w:rsidRDefault="00982A64" w:rsidP="002D1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FAF" w:rsidRDefault="004A2FAF" w:rsidP="002D1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D02" w:rsidRDefault="00FD5D02" w:rsidP="00FD5D02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/>
          <w:sz w:val="28"/>
          <w:szCs w:val="28"/>
        </w:rPr>
        <w:t>Начальник  отдела по вопросам</w:t>
      </w:r>
    </w:p>
    <w:p w:rsidR="00FD5D02" w:rsidRDefault="00FD5D02" w:rsidP="00FD5D0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хозяйства,</w:t>
      </w:r>
    </w:p>
    <w:p w:rsidR="00FD5D02" w:rsidRDefault="00FD5D02" w:rsidP="00FD5D02">
      <w:pPr>
        <w:pStyle w:val="af1"/>
        <w:ind w:right="9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торговли, курортной деятельности  </w:t>
      </w:r>
    </w:p>
    <w:p w:rsidR="00594641" w:rsidRPr="00594641" w:rsidRDefault="00FD5D02" w:rsidP="00FD5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имущественных отношений                                                            И.В. </w:t>
      </w:r>
      <w:proofErr w:type="spellStart"/>
      <w:r>
        <w:rPr>
          <w:rFonts w:ascii="Times New Roman" w:hAnsi="Times New Roman"/>
          <w:sz w:val="28"/>
          <w:szCs w:val="28"/>
        </w:rPr>
        <w:t>Аликина</w:t>
      </w:r>
      <w:proofErr w:type="spellEnd"/>
    </w:p>
    <w:p w:rsidR="00982A64" w:rsidRPr="002371C4" w:rsidRDefault="00982A64" w:rsidP="007339D4">
      <w:pPr>
        <w:spacing w:after="0" w:line="240" w:lineRule="auto"/>
      </w:pPr>
    </w:p>
    <w:sectPr w:rsidR="00982A64" w:rsidRPr="002371C4" w:rsidSect="00183206">
      <w:headerReference w:type="default" r:id="rId9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25D" w:rsidRDefault="0037425D" w:rsidP="00DD2A8B">
      <w:pPr>
        <w:spacing w:after="0" w:line="240" w:lineRule="auto"/>
      </w:pPr>
      <w:r>
        <w:separator/>
      </w:r>
    </w:p>
  </w:endnote>
  <w:endnote w:type="continuationSeparator" w:id="0">
    <w:p w:rsidR="0037425D" w:rsidRDefault="0037425D" w:rsidP="00DD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25D" w:rsidRDefault="0037425D" w:rsidP="00DD2A8B">
      <w:pPr>
        <w:spacing w:after="0" w:line="240" w:lineRule="auto"/>
      </w:pPr>
      <w:r>
        <w:separator/>
      </w:r>
    </w:p>
  </w:footnote>
  <w:footnote w:type="continuationSeparator" w:id="0">
    <w:p w:rsidR="0037425D" w:rsidRDefault="0037425D" w:rsidP="00DD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A64" w:rsidRDefault="00873AE7">
    <w:pPr>
      <w:pStyle w:val="a4"/>
      <w:jc w:val="center"/>
    </w:pPr>
    <w:fldSimple w:instr=" PAGE   \* MERGEFORMAT ">
      <w:r w:rsidR="00FF38C2">
        <w:rPr>
          <w:noProof/>
        </w:rPr>
        <w:t>2</w:t>
      </w:r>
    </w:fldSimple>
  </w:p>
  <w:p w:rsidR="00982A64" w:rsidRDefault="00982A6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83BC8"/>
    <w:multiLevelType w:val="hybridMultilevel"/>
    <w:tmpl w:val="FB3CDE6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B45EA"/>
    <w:multiLevelType w:val="hybridMultilevel"/>
    <w:tmpl w:val="97FE5344"/>
    <w:lvl w:ilvl="0" w:tplc="25BC049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80DD0"/>
    <w:multiLevelType w:val="hybridMultilevel"/>
    <w:tmpl w:val="DBF4E248"/>
    <w:lvl w:ilvl="0" w:tplc="C9844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701EA3"/>
    <w:multiLevelType w:val="hybridMultilevel"/>
    <w:tmpl w:val="50867EF4"/>
    <w:lvl w:ilvl="0" w:tplc="ECD40AF8">
      <w:start w:val="1"/>
      <w:numFmt w:val="upperRoman"/>
      <w:lvlText w:val="%1.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AA972FE"/>
    <w:multiLevelType w:val="multilevel"/>
    <w:tmpl w:val="706C42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DCE1233"/>
    <w:multiLevelType w:val="hybridMultilevel"/>
    <w:tmpl w:val="38DCD016"/>
    <w:lvl w:ilvl="0" w:tplc="595C9706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6D90A93"/>
    <w:multiLevelType w:val="hybridMultilevel"/>
    <w:tmpl w:val="94B8E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A652C9"/>
    <w:multiLevelType w:val="hybridMultilevel"/>
    <w:tmpl w:val="6A360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8E2DEB"/>
    <w:multiLevelType w:val="hybridMultilevel"/>
    <w:tmpl w:val="8B5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B98512D"/>
    <w:multiLevelType w:val="hybridMultilevel"/>
    <w:tmpl w:val="3B942AE2"/>
    <w:lvl w:ilvl="0" w:tplc="38DC9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7"/>
  </w:num>
  <w:num w:numId="5">
    <w:abstractNumId w:val="13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  <w:num w:numId="13">
    <w:abstractNumId w:val="1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297"/>
    <w:rsid w:val="0000151C"/>
    <w:rsid w:val="00004BEE"/>
    <w:rsid w:val="0001720A"/>
    <w:rsid w:val="00020575"/>
    <w:rsid w:val="00054466"/>
    <w:rsid w:val="00055508"/>
    <w:rsid w:val="00060BFB"/>
    <w:rsid w:val="0007271F"/>
    <w:rsid w:val="0009298F"/>
    <w:rsid w:val="000A1B62"/>
    <w:rsid w:val="000C2A57"/>
    <w:rsid w:val="000C72C1"/>
    <w:rsid w:val="000E7496"/>
    <w:rsid w:val="00106F25"/>
    <w:rsid w:val="00114325"/>
    <w:rsid w:val="00124A86"/>
    <w:rsid w:val="0013502F"/>
    <w:rsid w:val="00136021"/>
    <w:rsid w:val="0013747C"/>
    <w:rsid w:val="001505E8"/>
    <w:rsid w:val="001653DD"/>
    <w:rsid w:val="00183206"/>
    <w:rsid w:val="00185A12"/>
    <w:rsid w:val="00192389"/>
    <w:rsid w:val="0019560A"/>
    <w:rsid w:val="001A084B"/>
    <w:rsid w:val="001A7564"/>
    <w:rsid w:val="001B7306"/>
    <w:rsid w:val="001C40A2"/>
    <w:rsid w:val="001C5C37"/>
    <w:rsid w:val="001D3D0A"/>
    <w:rsid w:val="001E5F69"/>
    <w:rsid w:val="001F32E2"/>
    <w:rsid w:val="001F7A45"/>
    <w:rsid w:val="0020329F"/>
    <w:rsid w:val="002055B3"/>
    <w:rsid w:val="00213237"/>
    <w:rsid w:val="00216E70"/>
    <w:rsid w:val="0022538F"/>
    <w:rsid w:val="00225DBF"/>
    <w:rsid w:val="00236D01"/>
    <w:rsid w:val="002371C4"/>
    <w:rsid w:val="00245749"/>
    <w:rsid w:val="00255EC5"/>
    <w:rsid w:val="0027155E"/>
    <w:rsid w:val="00281713"/>
    <w:rsid w:val="0029110E"/>
    <w:rsid w:val="00291A65"/>
    <w:rsid w:val="002924D3"/>
    <w:rsid w:val="002A7F38"/>
    <w:rsid w:val="002B59B4"/>
    <w:rsid w:val="002B6FE3"/>
    <w:rsid w:val="002C08D5"/>
    <w:rsid w:val="002D1CD3"/>
    <w:rsid w:val="002D7DBA"/>
    <w:rsid w:val="002E3C83"/>
    <w:rsid w:val="002F50D0"/>
    <w:rsid w:val="002F67AF"/>
    <w:rsid w:val="00326016"/>
    <w:rsid w:val="00333357"/>
    <w:rsid w:val="00333F11"/>
    <w:rsid w:val="00336686"/>
    <w:rsid w:val="00343908"/>
    <w:rsid w:val="0034421C"/>
    <w:rsid w:val="00360B34"/>
    <w:rsid w:val="003725FB"/>
    <w:rsid w:val="0037425D"/>
    <w:rsid w:val="003B241B"/>
    <w:rsid w:val="003B2D06"/>
    <w:rsid w:val="003C6F5F"/>
    <w:rsid w:val="003D5A37"/>
    <w:rsid w:val="003F7505"/>
    <w:rsid w:val="004235E2"/>
    <w:rsid w:val="004328C0"/>
    <w:rsid w:val="004439AC"/>
    <w:rsid w:val="00475E90"/>
    <w:rsid w:val="00495208"/>
    <w:rsid w:val="004A2117"/>
    <w:rsid w:val="004A2FAF"/>
    <w:rsid w:val="004A36F3"/>
    <w:rsid w:val="004A3F45"/>
    <w:rsid w:val="004D12BC"/>
    <w:rsid w:val="004D3FE4"/>
    <w:rsid w:val="004F2297"/>
    <w:rsid w:val="0051309E"/>
    <w:rsid w:val="0051715E"/>
    <w:rsid w:val="00523C7D"/>
    <w:rsid w:val="0052431C"/>
    <w:rsid w:val="00527B17"/>
    <w:rsid w:val="005473B7"/>
    <w:rsid w:val="005626FC"/>
    <w:rsid w:val="00562BD2"/>
    <w:rsid w:val="005734DC"/>
    <w:rsid w:val="00594641"/>
    <w:rsid w:val="005A2FD8"/>
    <w:rsid w:val="005B1C69"/>
    <w:rsid w:val="005B3014"/>
    <w:rsid w:val="005B3649"/>
    <w:rsid w:val="005D5022"/>
    <w:rsid w:val="005E6286"/>
    <w:rsid w:val="005F02CA"/>
    <w:rsid w:val="005F1CBF"/>
    <w:rsid w:val="005F5023"/>
    <w:rsid w:val="00601C12"/>
    <w:rsid w:val="00612A75"/>
    <w:rsid w:val="00624DBA"/>
    <w:rsid w:val="00631A99"/>
    <w:rsid w:val="00634464"/>
    <w:rsid w:val="00642D33"/>
    <w:rsid w:val="006456F0"/>
    <w:rsid w:val="006460D1"/>
    <w:rsid w:val="006763D8"/>
    <w:rsid w:val="00692AC8"/>
    <w:rsid w:val="006A214A"/>
    <w:rsid w:val="006A72C2"/>
    <w:rsid w:val="006B16E0"/>
    <w:rsid w:val="006B1F22"/>
    <w:rsid w:val="006B489B"/>
    <w:rsid w:val="006D0B10"/>
    <w:rsid w:val="006D3AFC"/>
    <w:rsid w:val="007022D0"/>
    <w:rsid w:val="0073236E"/>
    <w:rsid w:val="007339D4"/>
    <w:rsid w:val="00736FD8"/>
    <w:rsid w:val="00771DEA"/>
    <w:rsid w:val="00780A42"/>
    <w:rsid w:val="00780AC1"/>
    <w:rsid w:val="00795BAB"/>
    <w:rsid w:val="00795E6B"/>
    <w:rsid w:val="007A068E"/>
    <w:rsid w:val="007A0A16"/>
    <w:rsid w:val="007A0F06"/>
    <w:rsid w:val="007A31B8"/>
    <w:rsid w:val="007A7613"/>
    <w:rsid w:val="007B25C1"/>
    <w:rsid w:val="007D3C30"/>
    <w:rsid w:val="007E36F5"/>
    <w:rsid w:val="007E6389"/>
    <w:rsid w:val="007F5D22"/>
    <w:rsid w:val="00806C3C"/>
    <w:rsid w:val="00806F44"/>
    <w:rsid w:val="008159B8"/>
    <w:rsid w:val="008159F5"/>
    <w:rsid w:val="00815DDC"/>
    <w:rsid w:val="0082190C"/>
    <w:rsid w:val="00822661"/>
    <w:rsid w:val="008357C2"/>
    <w:rsid w:val="00844007"/>
    <w:rsid w:val="008446B9"/>
    <w:rsid w:val="008601AF"/>
    <w:rsid w:val="00860354"/>
    <w:rsid w:val="008627E0"/>
    <w:rsid w:val="00870DDD"/>
    <w:rsid w:val="00873AE7"/>
    <w:rsid w:val="00876B75"/>
    <w:rsid w:val="00884EF0"/>
    <w:rsid w:val="00895569"/>
    <w:rsid w:val="00895AD7"/>
    <w:rsid w:val="008B3CFB"/>
    <w:rsid w:val="008B70BC"/>
    <w:rsid w:val="008C2BA8"/>
    <w:rsid w:val="008E29AA"/>
    <w:rsid w:val="009116EB"/>
    <w:rsid w:val="00964EF0"/>
    <w:rsid w:val="009669FB"/>
    <w:rsid w:val="00982A64"/>
    <w:rsid w:val="00991987"/>
    <w:rsid w:val="00996D74"/>
    <w:rsid w:val="00997103"/>
    <w:rsid w:val="009B2969"/>
    <w:rsid w:val="009B4CE5"/>
    <w:rsid w:val="009C2C46"/>
    <w:rsid w:val="009C673A"/>
    <w:rsid w:val="009D4527"/>
    <w:rsid w:val="009D4808"/>
    <w:rsid w:val="009E31CE"/>
    <w:rsid w:val="009E5D92"/>
    <w:rsid w:val="009F0BF5"/>
    <w:rsid w:val="009F165F"/>
    <w:rsid w:val="00A07009"/>
    <w:rsid w:val="00A156A1"/>
    <w:rsid w:val="00A379EF"/>
    <w:rsid w:val="00A40AD2"/>
    <w:rsid w:val="00A54611"/>
    <w:rsid w:val="00A54B68"/>
    <w:rsid w:val="00A573B8"/>
    <w:rsid w:val="00A611DB"/>
    <w:rsid w:val="00A61575"/>
    <w:rsid w:val="00A76562"/>
    <w:rsid w:val="00A85156"/>
    <w:rsid w:val="00A9529B"/>
    <w:rsid w:val="00AA7EFE"/>
    <w:rsid w:val="00AB5460"/>
    <w:rsid w:val="00AE0343"/>
    <w:rsid w:val="00AE1C47"/>
    <w:rsid w:val="00AF784D"/>
    <w:rsid w:val="00B04E0A"/>
    <w:rsid w:val="00B307FA"/>
    <w:rsid w:val="00B476F9"/>
    <w:rsid w:val="00B50002"/>
    <w:rsid w:val="00B50E15"/>
    <w:rsid w:val="00B531D3"/>
    <w:rsid w:val="00B54D1D"/>
    <w:rsid w:val="00B6148C"/>
    <w:rsid w:val="00B64C8E"/>
    <w:rsid w:val="00B778D0"/>
    <w:rsid w:val="00B805C0"/>
    <w:rsid w:val="00B80DDB"/>
    <w:rsid w:val="00B8442F"/>
    <w:rsid w:val="00B8624F"/>
    <w:rsid w:val="00B902A8"/>
    <w:rsid w:val="00B9310C"/>
    <w:rsid w:val="00BA79E3"/>
    <w:rsid w:val="00BB1C47"/>
    <w:rsid w:val="00BC4620"/>
    <w:rsid w:val="00BC5493"/>
    <w:rsid w:val="00BD45A6"/>
    <w:rsid w:val="00BE7B0A"/>
    <w:rsid w:val="00BF3765"/>
    <w:rsid w:val="00C03B47"/>
    <w:rsid w:val="00C04D2C"/>
    <w:rsid w:val="00C10D7D"/>
    <w:rsid w:val="00C13BCB"/>
    <w:rsid w:val="00C25FC7"/>
    <w:rsid w:val="00C33152"/>
    <w:rsid w:val="00C36DC8"/>
    <w:rsid w:val="00C5134A"/>
    <w:rsid w:val="00C57526"/>
    <w:rsid w:val="00C611CF"/>
    <w:rsid w:val="00C6232C"/>
    <w:rsid w:val="00C71C68"/>
    <w:rsid w:val="00C83E99"/>
    <w:rsid w:val="00C91F1A"/>
    <w:rsid w:val="00C93F12"/>
    <w:rsid w:val="00C959A5"/>
    <w:rsid w:val="00C974AF"/>
    <w:rsid w:val="00CA4AF3"/>
    <w:rsid w:val="00CA5298"/>
    <w:rsid w:val="00CB5418"/>
    <w:rsid w:val="00CB60CE"/>
    <w:rsid w:val="00CB759D"/>
    <w:rsid w:val="00CC3614"/>
    <w:rsid w:val="00CC5E49"/>
    <w:rsid w:val="00CD2B35"/>
    <w:rsid w:val="00D1144E"/>
    <w:rsid w:val="00D27625"/>
    <w:rsid w:val="00D357A5"/>
    <w:rsid w:val="00D51143"/>
    <w:rsid w:val="00D54CB7"/>
    <w:rsid w:val="00D60BD7"/>
    <w:rsid w:val="00D60E8B"/>
    <w:rsid w:val="00D746B9"/>
    <w:rsid w:val="00D760CA"/>
    <w:rsid w:val="00D8573A"/>
    <w:rsid w:val="00D9063B"/>
    <w:rsid w:val="00DB5E86"/>
    <w:rsid w:val="00DB7325"/>
    <w:rsid w:val="00DC2F86"/>
    <w:rsid w:val="00DC3A21"/>
    <w:rsid w:val="00DD2A8B"/>
    <w:rsid w:val="00DD554D"/>
    <w:rsid w:val="00DF2F0C"/>
    <w:rsid w:val="00DF43DA"/>
    <w:rsid w:val="00E010E5"/>
    <w:rsid w:val="00E11F3E"/>
    <w:rsid w:val="00E1548A"/>
    <w:rsid w:val="00E54159"/>
    <w:rsid w:val="00E5479D"/>
    <w:rsid w:val="00E636A8"/>
    <w:rsid w:val="00E6450E"/>
    <w:rsid w:val="00E871F0"/>
    <w:rsid w:val="00E91BA2"/>
    <w:rsid w:val="00EB2694"/>
    <w:rsid w:val="00EC14AD"/>
    <w:rsid w:val="00EC2674"/>
    <w:rsid w:val="00EE1A06"/>
    <w:rsid w:val="00EF19FE"/>
    <w:rsid w:val="00F03797"/>
    <w:rsid w:val="00F06976"/>
    <w:rsid w:val="00F11C35"/>
    <w:rsid w:val="00F20E0B"/>
    <w:rsid w:val="00F4236E"/>
    <w:rsid w:val="00F6051B"/>
    <w:rsid w:val="00F61BD2"/>
    <w:rsid w:val="00F7544C"/>
    <w:rsid w:val="00F81C64"/>
    <w:rsid w:val="00F822CC"/>
    <w:rsid w:val="00F86BD4"/>
    <w:rsid w:val="00F90D9C"/>
    <w:rsid w:val="00F95E50"/>
    <w:rsid w:val="00FA7019"/>
    <w:rsid w:val="00FA7556"/>
    <w:rsid w:val="00FB4827"/>
    <w:rsid w:val="00FB7371"/>
    <w:rsid w:val="00FB7CC4"/>
    <w:rsid w:val="00FC2F76"/>
    <w:rsid w:val="00FC391C"/>
    <w:rsid w:val="00FC39DA"/>
    <w:rsid w:val="00FC77A7"/>
    <w:rsid w:val="00FD1A9E"/>
    <w:rsid w:val="00FD2FDE"/>
    <w:rsid w:val="00FD479D"/>
    <w:rsid w:val="00FD586D"/>
    <w:rsid w:val="00FD5D02"/>
    <w:rsid w:val="00FE5E9C"/>
    <w:rsid w:val="00F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4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A1B6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1B62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List Paragraph"/>
    <w:basedOn w:val="a"/>
    <w:uiPriority w:val="99"/>
    <w:qFormat/>
    <w:rsid w:val="004F2297"/>
    <w:pPr>
      <w:ind w:left="720"/>
    </w:pPr>
  </w:style>
  <w:style w:type="paragraph" w:styleId="a4">
    <w:name w:val="header"/>
    <w:basedOn w:val="a"/>
    <w:link w:val="a5"/>
    <w:uiPriority w:val="99"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2A8B"/>
  </w:style>
  <w:style w:type="paragraph" w:styleId="a6">
    <w:name w:val="footer"/>
    <w:basedOn w:val="a"/>
    <w:link w:val="a7"/>
    <w:uiPriority w:val="99"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D2A8B"/>
  </w:style>
  <w:style w:type="table" w:styleId="a8">
    <w:name w:val="Table Grid"/>
    <w:basedOn w:val="a1"/>
    <w:uiPriority w:val="99"/>
    <w:rsid w:val="00DD2A8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10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06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F7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F78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1"/>
    <w:basedOn w:val="a"/>
    <w:uiPriority w:val="99"/>
    <w:rsid w:val="00C36DC8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b">
    <w:name w:val="Гипертекстовая ссылка"/>
    <w:uiPriority w:val="99"/>
    <w:rsid w:val="000A1B62"/>
    <w:rPr>
      <w:b/>
      <w:bCs/>
      <w:color w:val="auto"/>
    </w:rPr>
  </w:style>
  <w:style w:type="paragraph" w:customStyle="1" w:styleId="ac">
    <w:name w:val="Нормальный (таблица)"/>
    <w:basedOn w:val="a"/>
    <w:next w:val="a"/>
    <w:uiPriority w:val="99"/>
    <w:rsid w:val="000A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9116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e">
    <w:name w:val="Знак"/>
    <w:basedOn w:val="a"/>
    <w:uiPriority w:val="99"/>
    <w:rsid w:val="003D5A37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BD45A6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F20E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Block Text"/>
    <w:basedOn w:val="a"/>
    <w:uiPriority w:val="99"/>
    <w:rsid w:val="007A068E"/>
    <w:pPr>
      <w:spacing w:after="0" w:line="240" w:lineRule="auto"/>
      <w:ind w:left="360" w:right="-1192" w:firstLine="360"/>
      <w:jc w:val="both"/>
    </w:pPr>
    <w:rPr>
      <w:rFonts w:cs="Times New Roman"/>
      <w:sz w:val="28"/>
      <w:szCs w:val="28"/>
    </w:rPr>
  </w:style>
  <w:style w:type="paragraph" w:styleId="af0">
    <w:name w:val="caption"/>
    <w:basedOn w:val="a"/>
    <w:next w:val="a"/>
    <w:uiPriority w:val="99"/>
    <w:qFormat/>
    <w:rsid w:val="00D27625"/>
    <w:pPr>
      <w:spacing w:after="0" w:line="240" w:lineRule="auto"/>
    </w:pPr>
    <w:rPr>
      <w:rFonts w:cs="Times New Roman"/>
      <w:b/>
      <w:bCs/>
      <w:sz w:val="20"/>
      <w:szCs w:val="20"/>
    </w:rPr>
  </w:style>
  <w:style w:type="paragraph" w:styleId="af1">
    <w:name w:val="Body Text"/>
    <w:basedOn w:val="a"/>
    <w:link w:val="af2"/>
    <w:uiPriority w:val="99"/>
    <w:rsid w:val="002D1CD3"/>
    <w:pPr>
      <w:spacing w:after="0" w:line="240" w:lineRule="auto"/>
      <w:ind w:right="-1192"/>
    </w:pPr>
    <w:rPr>
      <w:rFonts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ED1C98"/>
    <w:rPr>
      <w:rFonts w:cs="Calibri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C5134A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cs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624.1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B8FA3-F8BD-46FA-A847-C6518AFE4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Пользователь Windows</cp:lastModifiedBy>
  <cp:revision>59</cp:revision>
  <cp:lastPrinted>2023-11-13T13:59:00Z</cp:lastPrinted>
  <dcterms:created xsi:type="dcterms:W3CDTF">2014-11-12T07:09:00Z</dcterms:created>
  <dcterms:modified xsi:type="dcterms:W3CDTF">2024-10-17T12:00:00Z</dcterms:modified>
</cp:coreProperties>
</file>