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68"/>
        <w:gridCol w:w="4888"/>
      </w:tblGrid>
      <w:tr w:rsidR="000F077C" w:rsidRPr="007D0771" w:rsidTr="00A759E0">
        <w:trPr>
          <w:trHeight w:val="1"/>
        </w:trPr>
        <w:tc>
          <w:tcPr>
            <w:tcW w:w="48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widowControl w:val="0"/>
              <w:jc w:val="center"/>
            </w:pPr>
          </w:p>
        </w:tc>
        <w:tc>
          <w:tcPr>
            <w:tcW w:w="4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F077C" w:rsidRPr="000F6F96" w:rsidRDefault="000F077C" w:rsidP="00A75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«О порядке представления лицом,  поступающим на </w:t>
            </w:r>
            <w:proofErr w:type="gramStart"/>
            <w:r w:rsidRPr="000F6F96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Ахтанизовского </w:t>
            </w: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</w:t>
            </w:r>
          </w:p>
          <w:p w:rsidR="000F077C" w:rsidRPr="000F6F96" w:rsidRDefault="000F077C" w:rsidP="00A75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а также руководителем муниципальногоучреждения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Ахтанизовского </w:t>
            </w: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0F077C" w:rsidRDefault="000F077C" w:rsidP="00A75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своих доходах, об имуществе </w:t>
            </w:r>
          </w:p>
          <w:p w:rsidR="000F077C" w:rsidRPr="000F6F96" w:rsidRDefault="000F077C" w:rsidP="00A75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0F6F96">
              <w:rPr>
                <w:rFonts w:ascii="Times New Roman" w:hAnsi="Times New Roman" w:cs="Times New Roman"/>
                <w:sz w:val="24"/>
                <w:szCs w:val="24"/>
              </w:rPr>
              <w:t>обязательствах</w:t>
            </w:r>
            <w:proofErr w:type="gramEnd"/>
            <w:r w:rsidRPr="000F6F9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0F077C" w:rsidRPr="007D0771" w:rsidRDefault="000F077C" w:rsidP="00A759E0">
            <w:pPr>
              <w:jc w:val="center"/>
            </w:pPr>
          </w:p>
        </w:tc>
      </w:tr>
    </w:tbl>
    <w:p w:rsidR="000F077C" w:rsidRDefault="000F077C" w:rsidP="000F07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 администрацию Ахтанизовского сельского поселения Темрюкского района</w:t>
      </w: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СПРАВКА</w:t>
      </w:r>
    </w:p>
    <w:p w:rsidR="000F077C" w:rsidRDefault="000F077C" w:rsidP="000F077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имущественного</w:t>
      </w:r>
      <w:proofErr w:type="gramEnd"/>
    </w:p>
    <w:p w:rsidR="000F077C" w:rsidRDefault="000F077C" w:rsidP="000F077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характера руководителя муниципальногоучреждения </w:t>
      </w:r>
      <w:r w:rsidR="00291A34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сельского поселения </w:t>
      </w:r>
    </w:p>
    <w:p w:rsidR="000F077C" w:rsidRDefault="000F077C" w:rsidP="000F077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Темрюкского района</w:t>
      </w: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Я, ________________________________________________________________________________________</w:t>
      </w: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адресу: ______________________________________________________________________</w:t>
      </w: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сообщаю  сведения о своих доходах за  отчетный  период  с 1  января 20__ г. по 31 декабря 20__ г., об имуществе, о вкладах в банках, ценных бумагах, об обязательствах  имущественного  характера  по  состоянию на конец отчетного периода (на отчетную дату).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доходах &lt;1&gt;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1"/>
        <w:gridCol w:w="5624"/>
        <w:gridCol w:w="3461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 дохода &lt;2&gt;</w:t>
            </w:r>
          </w:p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 пенсии,  пособия и иные выплаты) за отчетный период.</w:t>
      </w:r>
    </w:p>
    <w:p w:rsidR="000F077C" w:rsidRDefault="000F077C" w:rsidP="000F077C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</w:t>
      </w:r>
      <w:r>
        <w:rPr>
          <w:rFonts w:ascii="Times New Roman" w:hAnsi="Times New Roman" w:cs="Times New Roman"/>
          <w:sz w:val="20"/>
          <w:szCs w:val="20"/>
        </w:rPr>
        <w:t>Доход, полученный в иностранной валюте, указывается в рублях по курсу Банка России на дату получения дохода.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имуществе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Недвижимое имущество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694"/>
        <w:gridCol w:w="2126"/>
        <w:gridCol w:w="2268"/>
        <w:gridCol w:w="1808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 метров)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r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 долевой собственности указывается доля руководителя муниципального учреждения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Ахтанизовского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Транспортные средства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686"/>
        <w:gridCol w:w="2551"/>
        <w:gridCol w:w="2659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0F077C" w:rsidRPr="007D0771" w:rsidRDefault="000F077C" w:rsidP="00A759E0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 имущество; для долевой собственности указывается доля руководителя муниципального учреждения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Ахтанизовского сельского поселения Темрюкского района.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3119"/>
        <w:gridCol w:w="1417"/>
        <w:gridCol w:w="1560"/>
        <w:gridCol w:w="992"/>
        <w:gridCol w:w="1808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</w:p>
          <w:p w:rsidR="000F077C" w:rsidRPr="007D0771" w:rsidRDefault="000F077C" w:rsidP="00A759E0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др.) и валюта счета.</w:t>
      </w:r>
    </w:p>
    <w:p w:rsidR="000F077C" w:rsidRDefault="000F077C" w:rsidP="000F077C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</w:t>
      </w:r>
      <w:r>
        <w:rPr>
          <w:rFonts w:ascii="Times New Roman" w:hAnsi="Times New Roman" w:cs="Times New Roman"/>
          <w:sz w:val="20"/>
          <w:szCs w:val="20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 Сведения о ценных бумагах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4.1. Акции и иное участие в коммерческих организациях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835"/>
        <w:gridCol w:w="1985"/>
        <w:gridCol w:w="1417"/>
        <w:gridCol w:w="1276"/>
        <w:gridCol w:w="1383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форма: акционерное общество, общество с ограниченной ответственностью, товарищество, производственный кооператив и др.).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1984"/>
        <w:gridCol w:w="2268"/>
        <w:gridCol w:w="1559"/>
        <w:gridCol w:w="1525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по разделу 4 «Сведения о ценных бумагах»  суммарная декларированная стоимость ценных бумаг, включая доли участия в коммерческих организациях (рублей),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все ценные бумаги по видам (облигации, векселя и др.), за исключением  акций, указанных в подразделе 4.1 "Акции и иное участие в коммерческих организациях".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5. Сведения об обязательствах имущественного характера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 Объекты недвижимого имущества, находящиеся в пользовании &lt;1&gt;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1560"/>
        <w:gridCol w:w="2126"/>
        <w:gridCol w:w="2019"/>
        <w:gridCol w:w="1808"/>
        <w:gridCol w:w="1383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метров)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др.).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др.) и сроки пользования.</w:t>
      </w:r>
    </w:p>
    <w:p w:rsidR="000F077C" w:rsidRDefault="000F077C" w:rsidP="000F077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 р.), а также реквизиты (дата, номер) соответствующего договора или акта.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5.2. Прочие обязательства &lt;1&gt;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5"/>
        <w:gridCol w:w="2268"/>
        <w:gridCol w:w="1276"/>
        <w:gridCol w:w="1843"/>
        <w:gridCol w:w="1701"/>
        <w:gridCol w:w="1808"/>
      </w:tblGrid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 (должник)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возникновения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&lt;5&gt;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&lt;6&gt;</w:t>
            </w: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  <w:tr w:rsidR="000F077C" w:rsidRPr="007D0771" w:rsidTr="00A759E0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Pr="007D0771" w:rsidRDefault="000F077C" w:rsidP="00A759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077C" w:rsidRDefault="000F077C" w:rsidP="00A759E0">
            <w:pPr>
              <w:jc w:val="both"/>
            </w:pPr>
          </w:p>
        </w:tc>
      </w:tr>
    </w:tbl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Достоверность и полноту настоящих сведений подтверждаю.</w:t>
      </w: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"__" _____________ 20__ г.    ___________________________________________________________________</w:t>
      </w:r>
    </w:p>
    <w:p w:rsidR="000F077C" w:rsidRDefault="000F077C" w:rsidP="000F077C">
      <w:pPr>
        <w:ind w:left="2832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(подпись руководителя 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  учреждения Ахтанизовского сельского поселения Темрюкского района</w:t>
      </w:r>
      <w:proofErr w:type="gramEnd"/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F077C" w:rsidRDefault="000F077C" w:rsidP="000F07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и подпись лица, принявшего справку)</w:t>
      </w: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др.).</w:t>
      </w: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F077C" w:rsidRDefault="000F077C" w:rsidP="000F077C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F077C" w:rsidRPr="000F6F96" w:rsidRDefault="000F077C" w:rsidP="000F077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77C" w:rsidRPr="000F6F96" w:rsidRDefault="000F077C" w:rsidP="000F077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077C" w:rsidRDefault="000F077C" w:rsidP="000F077C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Ахтанизовского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</w:t>
      </w:r>
      <w:proofErr w:type="gramEnd"/>
    </w:p>
    <w:p w:rsidR="000F077C" w:rsidRDefault="000F077C" w:rsidP="000F077C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Поселения Темрюкского района                                                      А.В.Бондаренко</w:t>
      </w:r>
    </w:p>
    <w:p w:rsidR="000F077C" w:rsidRDefault="000F077C" w:rsidP="000F077C"/>
    <w:p w:rsidR="00B67B4C" w:rsidRDefault="00B67B4C"/>
    <w:sectPr w:rsidR="00B67B4C" w:rsidSect="002875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77C"/>
    <w:rsid w:val="000F077C"/>
    <w:rsid w:val="00166366"/>
    <w:rsid w:val="00291A34"/>
    <w:rsid w:val="007B1650"/>
    <w:rsid w:val="008C0A29"/>
    <w:rsid w:val="00B67B4C"/>
    <w:rsid w:val="00BF7302"/>
    <w:rsid w:val="00FB4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7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7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1298</Words>
  <Characters>7405</Characters>
  <Application>Microsoft Office Word</Application>
  <DocSecurity>4</DocSecurity>
  <Lines>61</Lines>
  <Paragraphs>17</Paragraphs>
  <ScaleCrop>false</ScaleCrop>
  <Company>*KDFX_by_GarixBOSSS*</Company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1</cp:lastModifiedBy>
  <cp:revision>2</cp:revision>
  <dcterms:created xsi:type="dcterms:W3CDTF">2013-07-26T08:04:00Z</dcterms:created>
  <dcterms:modified xsi:type="dcterms:W3CDTF">2013-07-26T08:04:00Z</dcterms:modified>
</cp:coreProperties>
</file>