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71"/>
        <w:gridCol w:w="4885"/>
      </w:tblGrid>
      <w:tr w:rsidR="00896772" w:rsidRPr="007D0771">
        <w:trPr>
          <w:trHeight w:val="1"/>
        </w:trPr>
        <w:tc>
          <w:tcPr>
            <w:tcW w:w="48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widowControl w:val="0"/>
              <w:jc w:val="center"/>
            </w:pPr>
          </w:p>
        </w:tc>
        <w:tc>
          <w:tcPr>
            <w:tcW w:w="4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96772" w:rsidRPr="00EE48D9" w:rsidRDefault="00896772" w:rsidP="0089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«О порядке представления лицом,  поступающим на </w:t>
            </w:r>
            <w:proofErr w:type="gramStart"/>
            <w:r w:rsidRPr="00EE48D9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End"/>
            <w:r w:rsidRPr="00EE48D9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руководителя муниципального</w:t>
            </w:r>
            <w:r w:rsidR="00DC5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DC582F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</w:t>
            </w:r>
          </w:p>
          <w:p w:rsidR="00896772" w:rsidRPr="00EE48D9" w:rsidRDefault="00896772" w:rsidP="0089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 xml:space="preserve">а также руководителем муниципального учреждения </w:t>
            </w:r>
            <w:r w:rsidR="00DC582F">
              <w:rPr>
                <w:rFonts w:ascii="Times New Roman" w:hAnsi="Times New Roman" w:cs="Times New Roman"/>
                <w:sz w:val="24"/>
                <w:szCs w:val="24"/>
              </w:rPr>
              <w:t>Ахтанизовского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896772" w:rsidRPr="00EE48D9" w:rsidRDefault="00896772" w:rsidP="00896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D9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896772" w:rsidRPr="007D0771" w:rsidRDefault="00896772" w:rsidP="00896772">
            <w:pPr>
              <w:jc w:val="center"/>
            </w:pPr>
          </w:p>
        </w:tc>
      </w:tr>
    </w:tbl>
    <w:p w:rsidR="00896772" w:rsidRDefault="00896772" w:rsidP="0089677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 администрацию </w:t>
      </w:r>
      <w:proofErr w:type="spellStart"/>
      <w:r w:rsidR="00DC582F">
        <w:rPr>
          <w:rFonts w:ascii="Times New Roman" w:hAnsi="Times New Roman" w:cs="Times New Roman"/>
          <w:sz w:val="20"/>
          <w:szCs w:val="20"/>
        </w:rPr>
        <w:t>Ахътанизовского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поселения Темрюкского района</w:t>
      </w:r>
    </w:p>
    <w:p w:rsidR="00896772" w:rsidRDefault="00896772" w:rsidP="0089677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СПРАВКА</w:t>
      </w:r>
    </w:p>
    <w:p w:rsidR="00896772" w:rsidRDefault="00896772" w:rsidP="00896772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о доходах, об имуществе и обязательствах имущественного характера лица, поступающего на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работу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на должность руководителя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</w:t>
      </w:r>
      <w:r w:rsidR="00DC58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учреждения </w:t>
      </w:r>
      <w:r w:rsidR="00DC582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Ахтанизовского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Темрюкского района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Я,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>(фамилия, имя, отчество, дата рождения)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</w:p>
    <w:p w:rsidR="00896772" w:rsidRDefault="00896772" w:rsidP="0089677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(основное место работы или службы, в случае отсутствия основного места работы </w:t>
      </w:r>
      <w:r>
        <w:rPr>
          <w:rFonts w:ascii="Times New Roman" w:hAnsi="Times New Roman" w:cs="Times New Roman"/>
          <w:sz w:val="20"/>
          <w:szCs w:val="20"/>
        </w:rPr>
        <w:br/>
        <w:t xml:space="preserve">или службы – род занятий) </w:t>
      </w:r>
    </w:p>
    <w:p w:rsidR="00896772" w:rsidRDefault="00896772" w:rsidP="0089677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проживающий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адресу: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доходах &lt;1&gt;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1"/>
        <w:gridCol w:w="5624"/>
        <w:gridCol w:w="3461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 дохода &lt;2&gt;</w:t>
            </w:r>
          </w:p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 пенсии, пособия и иные выплаты) за отчетный период.</w:t>
      </w:r>
    </w:p>
    <w:p w:rsidR="00896772" w:rsidRDefault="00896772" w:rsidP="00896772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&lt;2&gt; </w:t>
      </w:r>
      <w:r>
        <w:rPr>
          <w:rFonts w:ascii="Times New Roman" w:hAnsi="Times New Roman" w:cs="Times New Roman"/>
          <w:sz w:val="20"/>
          <w:szCs w:val="20"/>
        </w:rPr>
        <w:t>Доход, полученный в иностранной валюте, указывается в рублях по курсу Банка России на дату получения дохода.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имуществе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Недвижимое имущество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8"/>
        <w:gridCol w:w="2648"/>
        <w:gridCol w:w="2115"/>
        <w:gridCol w:w="2231"/>
        <w:gridCol w:w="2094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 метров)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r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Pr="00EE48D9" w:rsidRDefault="00896772" w:rsidP="00896772">
      <w:pPr>
        <w:ind w:firstLine="708"/>
        <w:jc w:val="both"/>
        <w:rPr>
          <w:rFonts w:ascii="Courier New" w:hAnsi="Courier New" w:cs="Courier New"/>
          <w:sz w:val="16"/>
          <w:szCs w:val="16"/>
        </w:rPr>
      </w:pP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 долевой собственности указывается доля лица, поступающего на работу на должность руководителя муниципального</w:t>
      </w:r>
      <w:r w:rsidR="00DC582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учреждения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C582F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896772" w:rsidRPr="00EE48D9" w:rsidRDefault="00896772" w:rsidP="00896772">
      <w:pPr>
        <w:rPr>
          <w:rFonts w:ascii="Times New Roman" w:hAnsi="Times New Roman" w:cs="Times New Roman"/>
          <w:sz w:val="16"/>
          <w:szCs w:val="16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 Транспортные средства</w:t>
      </w:r>
    </w:p>
    <w:p w:rsidR="00896772" w:rsidRPr="00EE48D9" w:rsidRDefault="00896772" w:rsidP="00896772">
      <w:pPr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9"/>
        <w:gridCol w:w="3641"/>
        <w:gridCol w:w="2519"/>
        <w:gridCol w:w="2927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896772" w:rsidRPr="007D0771" w:rsidRDefault="00896772" w:rsidP="00896772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 имущество; для     долевой собственности указывается доля лица, поступающего на работу на должность руководителя муниципального</w:t>
      </w:r>
      <w:r w:rsidR="00DC582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учреждения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C582F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0"/>
          <w:szCs w:val="20"/>
        </w:rPr>
        <w:t>, представляющего сведения.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Сведения о денежных средствах, находящихся на счетах в банках и иных кредитных организациях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0"/>
        <w:gridCol w:w="3359"/>
        <w:gridCol w:w="1404"/>
        <w:gridCol w:w="1548"/>
        <w:gridCol w:w="987"/>
        <w:gridCol w:w="1788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</w:p>
          <w:p w:rsidR="00896772" w:rsidRPr="007D0771" w:rsidRDefault="00896772" w:rsidP="00896772">
            <w:pPr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&gt;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др.) и валюта счета.</w:t>
      </w:r>
    </w:p>
    <w:p w:rsidR="00896772" w:rsidRDefault="00896772" w:rsidP="00896772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&lt;2&gt; </w:t>
      </w:r>
      <w:r>
        <w:rPr>
          <w:rFonts w:ascii="Times New Roman" w:hAnsi="Times New Roman" w:cs="Times New Roman"/>
          <w:sz w:val="20"/>
          <w:szCs w:val="20"/>
        </w:rPr>
        <w:t>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4. Сведения о ценных бумагах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4.1. Акции и иное участие в коммерческих организациях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8"/>
        <w:gridCol w:w="2925"/>
        <w:gridCol w:w="1957"/>
        <w:gridCol w:w="1403"/>
        <w:gridCol w:w="1260"/>
        <w:gridCol w:w="1543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форма: акционерное общество, общество с ограниченной ответственностью, товарищество, производственный кооператив и др.).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&lt;3&gt;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9"/>
        <w:gridCol w:w="1815"/>
        <w:gridCol w:w="1967"/>
        <w:gridCol w:w="2244"/>
        <w:gridCol w:w="1548"/>
        <w:gridCol w:w="1513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r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по разделу 4 «Сведения о ценных бумагах»  суммарная декларированная стоимость ценных бумаг, включая доли участия в коммерческих организациях (рублей),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все ценные бумаги по видам (облигации, векселя и др.), за исключением  акций, указанных в подразделе 4.1 "Акции и иное участие в коммерческих организациях".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5. Сведения об обязательствах имущественного характера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 Объекты недвижимого имущества, находящиеся в пользовании &lt;1&gt;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8"/>
        <w:gridCol w:w="1544"/>
        <w:gridCol w:w="2093"/>
        <w:gridCol w:w="1991"/>
        <w:gridCol w:w="1786"/>
        <w:gridCol w:w="1674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метров)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др.).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др.) и сроки пользования.</w:t>
      </w:r>
    </w:p>
    <w:p w:rsidR="00896772" w:rsidRDefault="00896772" w:rsidP="00896772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 р.), а также реквизиты (дата, номер) соответствующего договора или акта.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5.2. Прочие обязательства &lt;1&gt;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65"/>
        <w:gridCol w:w="2224"/>
        <w:gridCol w:w="1267"/>
        <w:gridCol w:w="1825"/>
        <w:gridCol w:w="1686"/>
        <w:gridCol w:w="2089"/>
      </w:tblGrid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&lt;2&gt;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 (должник) </w:t>
            </w:r>
            <w:r>
              <w:rPr>
                <w:rFonts w:ascii="Courier New" w:hAnsi="Courier New" w:cs="Courier New"/>
                <w:sz w:val="20"/>
                <w:szCs w:val="20"/>
              </w:rPr>
              <w:t>&lt;3&gt;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возникновения </w:t>
            </w:r>
            <w:r>
              <w:rPr>
                <w:rFonts w:ascii="Courier New" w:hAnsi="Courier New" w:cs="Courier New"/>
                <w:sz w:val="20"/>
                <w:szCs w:val="20"/>
              </w:rPr>
              <w:t>&lt;4&gt;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&lt;5&gt;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t>&lt;6&gt;</w:t>
            </w: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  <w:tr w:rsidR="00896772" w:rsidRPr="007D0771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Pr="007D0771" w:rsidRDefault="00896772" w:rsidP="0089677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772" w:rsidRDefault="00896772" w:rsidP="00896772">
            <w:pPr>
              <w:jc w:val="both"/>
            </w:pPr>
          </w:p>
        </w:tc>
      </w:tr>
    </w:tbl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Достоверность и полноту настоящих сведений подтверждаю.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"__" _____________ 20__ г.    ___________________________________________________________________</w:t>
      </w:r>
    </w:p>
    <w:p w:rsidR="00896772" w:rsidRDefault="00896772" w:rsidP="00896772">
      <w:pPr>
        <w:ind w:left="283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(подпись лица,  поступающего на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работу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 должность руководителя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муниципального учреждения </w:t>
      </w:r>
      <w:r w:rsidR="00DC582F">
        <w:rPr>
          <w:rFonts w:ascii="Times New Roman" w:hAnsi="Times New Roman" w:cs="Times New Roman"/>
          <w:color w:val="000000"/>
          <w:sz w:val="20"/>
          <w:szCs w:val="20"/>
        </w:rPr>
        <w:t>Ахтанизовского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Темрюкского района</w:t>
      </w: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896772" w:rsidRDefault="00896772" w:rsidP="0089677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и подпись лица, принявшего справку)</w:t>
      </w:r>
    </w:p>
    <w:p w:rsidR="00896772" w:rsidRDefault="00896772" w:rsidP="008967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др.).</w:t>
      </w: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96772" w:rsidRDefault="00896772" w:rsidP="00896772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582F" w:rsidRDefault="00896772" w:rsidP="00896772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r w:rsidR="00DC5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Ахтанизовского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96772" w:rsidRDefault="00DC582F" w:rsidP="00896772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896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6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Темрюкского района</w:t>
      </w:r>
      <w:r w:rsidR="00896772" w:rsidRPr="00FA6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96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А.В.Бондаренко</w:t>
      </w:r>
    </w:p>
    <w:p w:rsidR="00896772" w:rsidRDefault="00896772" w:rsidP="00896772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96772" w:rsidRDefault="00896772" w:rsidP="00896772">
      <w:pPr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772" w:rsidRDefault="00896772" w:rsidP="00896772">
      <w:pPr>
        <w:tabs>
          <w:tab w:val="left" w:pos="729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0B0A" w:rsidRDefault="00840B0A"/>
    <w:sectPr w:rsidR="00840B0A" w:rsidSect="008967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96772"/>
    <w:rsid w:val="00001D6E"/>
    <w:rsid w:val="000026D9"/>
    <w:rsid w:val="00003DC8"/>
    <w:rsid w:val="00007AC9"/>
    <w:rsid w:val="000144F4"/>
    <w:rsid w:val="00017E54"/>
    <w:rsid w:val="000235A6"/>
    <w:rsid w:val="000259CF"/>
    <w:rsid w:val="000434DF"/>
    <w:rsid w:val="00050496"/>
    <w:rsid w:val="000908BC"/>
    <w:rsid w:val="0009357D"/>
    <w:rsid w:val="0009608D"/>
    <w:rsid w:val="000A49D1"/>
    <w:rsid w:val="000B05CB"/>
    <w:rsid w:val="000B355B"/>
    <w:rsid w:val="000B42B7"/>
    <w:rsid w:val="000B780B"/>
    <w:rsid w:val="000C0B31"/>
    <w:rsid w:val="000C70BE"/>
    <w:rsid w:val="000E44B4"/>
    <w:rsid w:val="00111F6E"/>
    <w:rsid w:val="00120B7D"/>
    <w:rsid w:val="001230A7"/>
    <w:rsid w:val="001267EE"/>
    <w:rsid w:val="0012795B"/>
    <w:rsid w:val="00156749"/>
    <w:rsid w:val="00161387"/>
    <w:rsid w:val="00164530"/>
    <w:rsid w:val="001755F8"/>
    <w:rsid w:val="00181FC7"/>
    <w:rsid w:val="0018511F"/>
    <w:rsid w:val="00193E36"/>
    <w:rsid w:val="00196E00"/>
    <w:rsid w:val="001A1490"/>
    <w:rsid w:val="001A58B2"/>
    <w:rsid w:val="001D3481"/>
    <w:rsid w:val="001D64C1"/>
    <w:rsid w:val="001E10E8"/>
    <w:rsid w:val="001E46B5"/>
    <w:rsid w:val="001E5C9A"/>
    <w:rsid w:val="001E6D7B"/>
    <w:rsid w:val="00210B9B"/>
    <w:rsid w:val="002130B8"/>
    <w:rsid w:val="002204B9"/>
    <w:rsid w:val="00220F5D"/>
    <w:rsid w:val="002237DB"/>
    <w:rsid w:val="00226F70"/>
    <w:rsid w:val="00227EFE"/>
    <w:rsid w:val="00234DA1"/>
    <w:rsid w:val="00241A28"/>
    <w:rsid w:val="0026610A"/>
    <w:rsid w:val="00270D25"/>
    <w:rsid w:val="00272008"/>
    <w:rsid w:val="00272F96"/>
    <w:rsid w:val="00273D0D"/>
    <w:rsid w:val="00285676"/>
    <w:rsid w:val="002862EC"/>
    <w:rsid w:val="00290BA5"/>
    <w:rsid w:val="002A549C"/>
    <w:rsid w:val="002A6BC8"/>
    <w:rsid w:val="002B7765"/>
    <w:rsid w:val="002C34C2"/>
    <w:rsid w:val="002C7874"/>
    <w:rsid w:val="002D213F"/>
    <w:rsid w:val="00302D68"/>
    <w:rsid w:val="00306329"/>
    <w:rsid w:val="00312D50"/>
    <w:rsid w:val="00317037"/>
    <w:rsid w:val="003255AC"/>
    <w:rsid w:val="00326C9B"/>
    <w:rsid w:val="00356869"/>
    <w:rsid w:val="003753CD"/>
    <w:rsid w:val="0038128B"/>
    <w:rsid w:val="003842F2"/>
    <w:rsid w:val="003864F5"/>
    <w:rsid w:val="00387A2D"/>
    <w:rsid w:val="003A51DF"/>
    <w:rsid w:val="003A7B8E"/>
    <w:rsid w:val="003B26E3"/>
    <w:rsid w:val="003B421B"/>
    <w:rsid w:val="003C3322"/>
    <w:rsid w:val="003D0889"/>
    <w:rsid w:val="003E29A3"/>
    <w:rsid w:val="003F427D"/>
    <w:rsid w:val="0040307F"/>
    <w:rsid w:val="0040311B"/>
    <w:rsid w:val="004061BA"/>
    <w:rsid w:val="00410BDC"/>
    <w:rsid w:val="004210B3"/>
    <w:rsid w:val="004263DB"/>
    <w:rsid w:val="004376E7"/>
    <w:rsid w:val="00447179"/>
    <w:rsid w:val="00457EF9"/>
    <w:rsid w:val="0046102A"/>
    <w:rsid w:val="00471FE1"/>
    <w:rsid w:val="0049441D"/>
    <w:rsid w:val="004B7405"/>
    <w:rsid w:val="004C0725"/>
    <w:rsid w:val="004C36A9"/>
    <w:rsid w:val="004E0CA3"/>
    <w:rsid w:val="004F3505"/>
    <w:rsid w:val="00502DB5"/>
    <w:rsid w:val="00515CA4"/>
    <w:rsid w:val="0052049C"/>
    <w:rsid w:val="00533AD0"/>
    <w:rsid w:val="005421C5"/>
    <w:rsid w:val="0054678E"/>
    <w:rsid w:val="00546AA3"/>
    <w:rsid w:val="00551172"/>
    <w:rsid w:val="005557AA"/>
    <w:rsid w:val="0056113E"/>
    <w:rsid w:val="00565637"/>
    <w:rsid w:val="00572D0D"/>
    <w:rsid w:val="005840FD"/>
    <w:rsid w:val="005A5A4F"/>
    <w:rsid w:val="005A5E6A"/>
    <w:rsid w:val="005B6D38"/>
    <w:rsid w:val="005C07AB"/>
    <w:rsid w:val="005D13BF"/>
    <w:rsid w:val="005D176C"/>
    <w:rsid w:val="005D2616"/>
    <w:rsid w:val="005D344D"/>
    <w:rsid w:val="005D63AA"/>
    <w:rsid w:val="005D6D60"/>
    <w:rsid w:val="005E64B1"/>
    <w:rsid w:val="0060064E"/>
    <w:rsid w:val="00605E3F"/>
    <w:rsid w:val="006064FC"/>
    <w:rsid w:val="006270E1"/>
    <w:rsid w:val="0065105F"/>
    <w:rsid w:val="006543BC"/>
    <w:rsid w:val="00660502"/>
    <w:rsid w:val="00664FA1"/>
    <w:rsid w:val="00671EC7"/>
    <w:rsid w:val="00681C53"/>
    <w:rsid w:val="006B3498"/>
    <w:rsid w:val="006D7213"/>
    <w:rsid w:val="006F2144"/>
    <w:rsid w:val="006F26CD"/>
    <w:rsid w:val="0070306F"/>
    <w:rsid w:val="007131CD"/>
    <w:rsid w:val="007215C5"/>
    <w:rsid w:val="00733FEF"/>
    <w:rsid w:val="0073572B"/>
    <w:rsid w:val="007439A2"/>
    <w:rsid w:val="0075125F"/>
    <w:rsid w:val="00762128"/>
    <w:rsid w:val="007837C9"/>
    <w:rsid w:val="00790BDB"/>
    <w:rsid w:val="007A4B5B"/>
    <w:rsid w:val="007C0B77"/>
    <w:rsid w:val="007C4080"/>
    <w:rsid w:val="007D6FB9"/>
    <w:rsid w:val="007E5316"/>
    <w:rsid w:val="007E559F"/>
    <w:rsid w:val="007F3141"/>
    <w:rsid w:val="007F5A2A"/>
    <w:rsid w:val="007F7E9D"/>
    <w:rsid w:val="0082097F"/>
    <w:rsid w:val="00832B11"/>
    <w:rsid w:val="00832C6D"/>
    <w:rsid w:val="00834F56"/>
    <w:rsid w:val="00835FDE"/>
    <w:rsid w:val="00840B0A"/>
    <w:rsid w:val="00847B1D"/>
    <w:rsid w:val="008526E3"/>
    <w:rsid w:val="0085378E"/>
    <w:rsid w:val="008552AD"/>
    <w:rsid w:val="00864CC6"/>
    <w:rsid w:val="00896772"/>
    <w:rsid w:val="008A70E8"/>
    <w:rsid w:val="008B466A"/>
    <w:rsid w:val="008B4D5D"/>
    <w:rsid w:val="008D57DC"/>
    <w:rsid w:val="008D5EE6"/>
    <w:rsid w:val="008E15CB"/>
    <w:rsid w:val="008E6A7F"/>
    <w:rsid w:val="008F1BCF"/>
    <w:rsid w:val="008F7D84"/>
    <w:rsid w:val="008F7E12"/>
    <w:rsid w:val="00900A82"/>
    <w:rsid w:val="009025AA"/>
    <w:rsid w:val="0091616D"/>
    <w:rsid w:val="00917BA6"/>
    <w:rsid w:val="00926B24"/>
    <w:rsid w:val="00931D3C"/>
    <w:rsid w:val="00933BA1"/>
    <w:rsid w:val="0096095F"/>
    <w:rsid w:val="00961759"/>
    <w:rsid w:val="009652BD"/>
    <w:rsid w:val="00965F11"/>
    <w:rsid w:val="00971B86"/>
    <w:rsid w:val="00972D29"/>
    <w:rsid w:val="00992002"/>
    <w:rsid w:val="00992CA3"/>
    <w:rsid w:val="0099557B"/>
    <w:rsid w:val="009A7FB3"/>
    <w:rsid w:val="009B27F0"/>
    <w:rsid w:val="009C278A"/>
    <w:rsid w:val="009C4D7C"/>
    <w:rsid w:val="009D27B9"/>
    <w:rsid w:val="009D2835"/>
    <w:rsid w:val="009E57E0"/>
    <w:rsid w:val="009F1B85"/>
    <w:rsid w:val="009F7342"/>
    <w:rsid w:val="009F76E4"/>
    <w:rsid w:val="00A0300A"/>
    <w:rsid w:val="00A22634"/>
    <w:rsid w:val="00A24246"/>
    <w:rsid w:val="00A36A2B"/>
    <w:rsid w:val="00A40553"/>
    <w:rsid w:val="00A670C0"/>
    <w:rsid w:val="00A7328E"/>
    <w:rsid w:val="00A73E99"/>
    <w:rsid w:val="00A94B3A"/>
    <w:rsid w:val="00A9794E"/>
    <w:rsid w:val="00AA4FFD"/>
    <w:rsid w:val="00AA54F0"/>
    <w:rsid w:val="00AB2C55"/>
    <w:rsid w:val="00AB5B51"/>
    <w:rsid w:val="00AD41FD"/>
    <w:rsid w:val="00AD7DF0"/>
    <w:rsid w:val="00B016EC"/>
    <w:rsid w:val="00B04612"/>
    <w:rsid w:val="00B048D0"/>
    <w:rsid w:val="00B14E42"/>
    <w:rsid w:val="00B23D09"/>
    <w:rsid w:val="00B3286B"/>
    <w:rsid w:val="00B3513D"/>
    <w:rsid w:val="00B5755F"/>
    <w:rsid w:val="00B57B42"/>
    <w:rsid w:val="00B62C86"/>
    <w:rsid w:val="00B650AA"/>
    <w:rsid w:val="00B66322"/>
    <w:rsid w:val="00B82216"/>
    <w:rsid w:val="00B93439"/>
    <w:rsid w:val="00BA155A"/>
    <w:rsid w:val="00BA6923"/>
    <w:rsid w:val="00BA6F35"/>
    <w:rsid w:val="00BB41AB"/>
    <w:rsid w:val="00BB4C44"/>
    <w:rsid w:val="00BB752D"/>
    <w:rsid w:val="00BC4372"/>
    <w:rsid w:val="00C06638"/>
    <w:rsid w:val="00C24034"/>
    <w:rsid w:val="00C434EE"/>
    <w:rsid w:val="00C448A4"/>
    <w:rsid w:val="00C47C65"/>
    <w:rsid w:val="00C501E9"/>
    <w:rsid w:val="00C5472B"/>
    <w:rsid w:val="00C55DE9"/>
    <w:rsid w:val="00C56B21"/>
    <w:rsid w:val="00C60B60"/>
    <w:rsid w:val="00C61977"/>
    <w:rsid w:val="00C7128A"/>
    <w:rsid w:val="00C75CFB"/>
    <w:rsid w:val="00C86CA5"/>
    <w:rsid w:val="00C8750E"/>
    <w:rsid w:val="00C95335"/>
    <w:rsid w:val="00C97DD8"/>
    <w:rsid w:val="00CA6BE3"/>
    <w:rsid w:val="00CB59C3"/>
    <w:rsid w:val="00CC17B1"/>
    <w:rsid w:val="00CD570C"/>
    <w:rsid w:val="00CF1992"/>
    <w:rsid w:val="00CF27C7"/>
    <w:rsid w:val="00CF6193"/>
    <w:rsid w:val="00CF7B86"/>
    <w:rsid w:val="00D04A2B"/>
    <w:rsid w:val="00D063B7"/>
    <w:rsid w:val="00D12A53"/>
    <w:rsid w:val="00D22A6E"/>
    <w:rsid w:val="00D47F91"/>
    <w:rsid w:val="00D50C9E"/>
    <w:rsid w:val="00D52CBC"/>
    <w:rsid w:val="00D62EF3"/>
    <w:rsid w:val="00D63588"/>
    <w:rsid w:val="00D63903"/>
    <w:rsid w:val="00D76960"/>
    <w:rsid w:val="00D77217"/>
    <w:rsid w:val="00D93EE6"/>
    <w:rsid w:val="00DA2A40"/>
    <w:rsid w:val="00DC582F"/>
    <w:rsid w:val="00DD04D4"/>
    <w:rsid w:val="00DD0E43"/>
    <w:rsid w:val="00DD637D"/>
    <w:rsid w:val="00DE23F1"/>
    <w:rsid w:val="00DE6205"/>
    <w:rsid w:val="00DE7F5B"/>
    <w:rsid w:val="00DF05A0"/>
    <w:rsid w:val="00E06661"/>
    <w:rsid w:val="00E279B7"/>
    <w:rsid w:val="00E44F78"/>
    <w:rsid w:val="00E46270"/>
    <w:rsid w:val="00E55703"/>
    <w:rsid w:val="00E57384"/>
    <w:rsid w:val="00E647B8"/>
    <w:rsid w:val="00E7255D"/>
    <w:rsid w:val="00E8043D"/>
    <w:rsid w:val="00E86995"/>
    <w:rsid w:val="00EA0FC4"/>
    <w:rsid w:val="00EA1117"/>
    <w:rsid w:val="00EB276B"/>
    <w:rsid w:val="00ED40F5"/>
    <w:rsid w:val="00ED7966"/>
    <w:rsid w:val="00EE6070"/>
    <w:rsid w:val="00EE685B"/>
    <w:rsid w:val="00EE70CA"/>
    <w:rsid w:val="00EF16B8"/>
    <w:rsid w:val="00EF37C4"/>
    <w:rsid w:val="00F04754"/>
    <w:rsid w:val="00F105EB"/>
    <w:rsid w:val="00F145C7"/>
    <w:rsid w:val="00F1540E"/>
    <w:rsid w:val="00F165C9"/>
    <w:rsid w:val="00F250CD"/>
    <w:rsid w:val="00F2689C"/>
    <w:rsid w:val="00F278E8"/>
    <w:rsid w:val="00F30630"/>
    <w:rsid w:val="00F40A1F"/>
    <w:rsid w:val="00F46D95"/>
    <w:rsid w:val="00F47CA3"/>
    <w:rsid w:val="00F508F2"/>
    <w:rsid w:val="00F56370"/>
    <w:rsid w:val="00F62A28"/>
    <w:rsid w:val="00F62E99"/>
    <w:rsid w:val="00F65B1F"/>
    <w:rsid w:val="00F66A0E"/>
    <w:rsid w:val="00F75B7D"/>
    <w:rsid w:val="00F75C22"/>
    <w:rsid w:val="00F905FD"/>
    <w:rsid w:val="00FA0818"/>
    <w:rsid w:val="00FA51FE"/>
    <w:rsid w:val="00FB31D6"/>
    <w:rsid w:val="00FC0292"/>
    <w:rsid w:val="00FE6183"/>
    <w:rsid w:val="00F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772"/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1057</Words>
  <Characters>8106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1</dc:creator>
  <cp:keywords/>
  <dc:description/>
  <cp:lastModifiedBy>1</cp:lastModifiedBy>
  <cp:revision>2</cp:revision>
  <dcterms:created xsi:type="dcterms:W3CDTF">2013-07-26T08:02:00Z</dcterms:created>
  <dcterms:modified xsi:type="dcterms:W3CDTF">2013-07-26T08:02:00Z</dcterms:modified>
</cp:coreProperties>
</file>