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F0B" w:rsidRPr="00475DD1" w:rsidRDefault="005A7F0B" w:rsidP="005A7F0B">
      <w:pPr>
        <w:jc w:val="center"/>
        <w:rPr>
          <w:rFonts w:ascii="Arial" w:hAnsi="Arial" w:cs="Arial"/>
          <w:b/>
          <w:bCs/>
          <w:sz w:val="24"/>
          <w:szCs w:val="24"/>
        </w:rPr>
      </w:pPr>
    </w:p>
    <w:p w:rsidR="005A7F0B" w:rsidRPr="00475DD1" w:rsidRDefault="005A7F0B" w:rsidP="005A7F0B">
      <w:pPr>
        <w:jc w:val="center"/>
        <w:rPr>
          <w:rFonts w:ascii="Arial" w:hAnsi="Arial" w:cs="Arial"/>
          <w:bCs/>
          <w:sz w:val="24"/>
          <w:szCs w:val="24"/>
        </w:rPr>
      </w:pPr>
      <w:r w:rsidRPr="00475DD1">
        <w:rPr>
          <w:rFonts w:ascii="Arial" w:hAnsi="Arial" w:cs="Arial"/>
          <w:bCs/>
          <w:sz w:val="24"/>
          <w:szCs w:val="24"/>
        </w:rPr>
        <w:t>КРАСНОДАРСКИЙ КРАЙ</w:t>
      </w:r>
    </w:p>
    <w:p w:rsidR="005A7F0B" w:rsidRPr="00475DD1" w:rsidRDefault="005A7F0B" w:rsidP="005A7F0B">
      <w:pPr>
        <w:jc w:val="center"/>
        <w:rPr>
          <w:rFonts w:ascii="Arial" w:hAnsi="Arial" w:cs="Arial"/>
          <w:bCs/>
          <w:sz w:val="24"/>
          <w:szCs w:val="24"/>
        </w:rPr>
      </w:pPr>
      <w:r w:rsidRPr="00475DD1">
        <w:rPr>
          <w:rFonts w:ascii="Arial" w:hAnsi="Arial" w:cs="Arial"/>
          <w:bCs/>
          <w:sz w:val="24"/>
          <w:szCs w:val="24"/>
        </w:rPr>
        <w:t>ТЕМРЮКСКИЙ РАЙОН</w:t>
      </w:r>
    </w:p>
    <w:p w:rsidR="005A7F0B" w:rsidRPr="00475DD1" w:rsidRDefault="005A7F0B" w:rsidP="005A7F0B">
      <w:pPr>
        <w:jc w:val="center"/>
        <w:rPr>
          <w:rFonts w:ascii="Arial" w:hAnsi="Arial" w:cs="Arial"/>
          <w:bCs/>
          <w:sz w:val="24"/>
          <w:szCs w:val="24"/>
        </w:rPr>
      </w:pPr>
      <w:r w:rsidRPr="00475DD1">
        <w:rPr>
          <w:rFonts w:ascii="Arial" w:hAnsi="Arial" w:cs="Arial"/>
          <w:bCs/>
          <w:sz w:val="24"/>
          <w:szCs w:val="24"/>
        </w:rPr>
        <w:t xml:space="preserve">АДМИНИСТРАЦИЯ </w:t>
      </w:r>
      <w:r w:rsidR="00475DD1" w:rsidRPr="00475DD1">
        <w:rPr>
          <w:rFonts w:ascii="Arial" w:hAnsi="Arial" w:cs="Arial"/>
          <w:bCs/>
          <w:sz w:val="24"/>
          <w:szCs w:val="24"/>
        </w:rPr>
        <w:t>АХТАНИЗОВСКОГО СЕЛЬСКОГО ПОСЕЛЕНИЯ</w:t>
      </w:r>
    </w:p>
    <w:p w:rsidR="00475DD1" w:rsidRPr="00475DD1" w:rsidRDefault="00475DD1" w:rsidP="005A7F0B">
      <w:pPr>
        <w:jc w:val="center"/>
        <w:rPr>
          <w:rFonts w:ascii="Arial" w:hAnsi="Arial" w:cs="Arial"/>
          <w:bCs/>
          <w:sz w:val="24"/>
          <w:szCs w:val="24"/>
        </w:rPr>
      </w:pPr>
      <w:r w:rsidRPr="00475DD1">
        <w:rPr>
          <w:rFonts w:ascii="Arial" w:hAnsi="Arial" w:cs="Arial"/>
          <w:bCs/>
          <w:sz w:val="24"/>
          <w:szCs w:val="24"/>
        </w:rPr>
        <w:t>ТЕМРЮКСКОГО РАЙОНА</w:t>
      </w:r>
    </w:p>
    <w:p w:rsidR="00475DD1" w:rsidRPr="00475DD1" w:rsidRDefault="00475DD1" w:rsidP="005A7F0B">
      <w:pPr>
        <w:jc w:val="center"/>
        <w:rPr>
          <w:rFonts w:ascii="Arial" w:hAnsi="Arial" w:cs="Arial"/>
          <w:bCs/>
          <w:sz w:val="24"/>
          <w:szCs w:val="24"/>
        </w:rPr>
      </w:pPr>
    </w:p>
    <w:p w:rsidR="005A7F0B" w:rsidRPr="00475DD1" w:rsidRDefault="005A7F0B" w:rsidP="005A7F0B">
      <w:pPr>
        <w:jc w:val="center"/>
        <w:rPr>
          <w:rFonts w:ascii="Arial" w:hAnsi="Arial" w:cs="Arial"/>
          <w:bCs/>
          <w:sz w:val="24"/>
          <w:szCs w:val="24"/>
        </w:rPr>
      </w:pPr>
      <w:r w:rsidRPr="00475DD1">
        <w:rPr>
          <w:rFonts w:ascii="Arial" w:hAnsi="Arial" w:cs="Arial"/>
          <w:bCs/>
          <w:sz w:val="24"/>
          <w:szCs w:val="24"/>
        </w:rPr>
        <w:t>ПОСТАНОВЛЕНИЕ</w:t>
      </w:r>
    </w:p>
    <w:p w:rsidR="00475DD1" w:rsidRPr="00475DD1" w:rsidRDefault="00475DD1" w:rsidP="005A7F0B">
      <w:pPr>
        <w:jc w:val="center"/>
        <w:rPr>
          <w:rFonts w:ascii="Arial" w:hAnsi="Arial" w:cs="Arial"/>
          <w:bCs/>
          <w:sz w:val="24"/>
          <w:szCs w:val="24"/>
        </w:rPr>
      </w:pPr>
    </w:p>
    <w:p w:rsidR="00475DD1" w:rsidRPr="00475DD1" w:rsidRDefault="00475DD1" w:rsidP="00475DD1">
      <w:pPr>
        <w:rPr>
          <w:rFonts w:ascii="Arial" w:hAnsi="Arial" w:cs="Arial"/>
          <w:bCs/>
          <w:sz w:val="24"/>
          <w:szCs w:val="24"/>
        </w:rPr>
      </w:pPr>
      <w:r w:rsidRPr="00475DD1">
        <w:rPr>
          <w:rFonts w:ascii="Arial" w:hAnsi="Arial" w:cs="Arial"/>
          <w:bCs/>
          <w:sz w:val="24"/>
          <w:szCs w:val="24"/>
        </w:rPr>
        <w:t xml:space="preserve">17 сентября 2015 года                     № 366                               ст. </w:t>
      </w:r>
      <w:proofErr w:type="spellStart"/>
      <w:r w:rsidRPr="00475DD1">
        <w:rPr>
          <w:rFonts w:ascii="Arial" w:hAnsi="Arial" w:cs="Arial"/>
          <w:bCs/>
          <w:sz w:val="24"/>
          <w:szCs w:val="24"/>
        </w:rPr>
        <w:t>Ахтанизовская</w:t>
      </w:r>
      <w:proofErr w:type="spellEnd"/>
    </w:p>
    <w:p w:rsidR="005A7F0B" w:rsidRPr="00475DD1" w:rsidRDefault="005A7F0B" w:rsidP="005A7F0B">
      <w:pPr>
        <w:jc w:val="both"/>
        <w:rPr>
          <w:rFonts w:ascii="Arial" w:hAnsi="Arial" w:cs="Arial"/>
          <w:sz w:val="24"/>
          <w:szCs w:val="24"/>
        </w:rPr>
      </w:pPr>
    </w:p>
    <w:p w:rsidR="005A7F0B" w:rsidRPr="00475DD1" w:rsidRDefault="005A7F0B" w:rsidP="00475DD1">
      <w:pPr>
        <w:jc w:val="center"/>
        <w:rPr>
          <w:rFonts w:ascii="Arial" w:hAnsi="Arial" w:cs="Arial"/>
          <w:b/>
          <w:sz w:val="24"/>
          <w:szCs w:val="24"/>
        </w:rPr>
      </w:pPr>
      <w:r w:rsidRPr="00475DD1">
        <w:rPr>
          <w:rFonts w:ascii="Arial" w:hAnsi="Arial" w:cs="Arial"/>
          <w:b/>
          <w:sz w:val="32"/>
          <w:szCs w:val="32"/>
        </w:rPr>
        <w:t>Об обеспечении проведения мобилизации людских и</w:t>
      </w:r>
      <w:r w:rsidR="00475DD1">
        <w:rPr>
          <w:rFonts w:ascii="Arial" w:hAnsi="Arial" w:cs="Arial"/>
          <w:b/>
          <w:sz w:val="32"/>
          <w:szCs w:val="32"/>
        </w:rPr>
        <w:t xml:space="preserve"> </w:t>
      </w:r>
      <w:r w:rsidRPr="00475DD1">
        <w:rPr>
          <w:rFonts w:ascii="Arial" w:hAnsi="Arial" w:cs="Arial"/>
          <w:b/>
          <w:sz w:val="32"/>
          <w:szCs w:val="32"/>
        </w:rPr>
        <w:t>транспортных</w:t>
      </w:r>
      <w:r w:rsidR="00475DD1">
        <w:rPr>
          <w:rFonts w:ascii="Arial" w:hAnsi="Arial" w:cs="Arial"/>
          <w:b/>
          <w:sz w:val="32"/>
          <w:szCs w:val="32"/>
        </w:rPr>
        <w:t xml:space="preserve"> </w:t>
      </w:r>
      <w:r w:rsidRPr="00475DD1">
        <w:rPr>
          <w:rFonts w:ascii="Arial" w:hAnsi="Arial" w:cs="Arial"/>
          <w:b/>
          <w:sz w:val="32"/>
          <w:szCs w:val="32"/>
        </w:rPr>
        <w:t>ресурсов на территории Ахтанизовского сельского поселения</w:t>
      </w:r>
      <w:r w:rsidR="00475DD1">
        <w:rPr>
          <w:rFonts w:ascii="Arial" w:hAnsi="Arial" w:cs="Arial"/>
          <w:b/>
          <w:sz w:val="32"/>
          <w:szCs w:val="32"/>
        </w:rPr>
        <w:t xml:space="preserve"> </w:t>
      </w:r>
      <w:r w:rsidRPr="00475DD1">
        <w:rPr>
          <w:rFonts w:ascii="Arial" w:hAnsi="Arial" w:cs="Arial"/>
          <w:b/>
          <w:sz w:val="32"/>
          <w:szCs w:val="32"/>
        </w:rPr>
        <w:t>Темрюкского района</w:t>
      </w:r>
    </w:p>
    <w:p w:rsidR="005A7F0B" w:rsidRPr="00475DD1" w:rsidRDefault="005A7F0B" w:rsidP="005A7F0B">
      <w:pPr>
        <w:rPr>
          <w:rFonts w:ascii="Arial" w:hAnsi="Arial" w:cs="Arial"/>
          <w:sz w:val="24"/>
          <w:szCs w:val="24"/>
        </w:rPr>
      </w:pPr>
    </w:p>
    <w:p w:rsidR="005A7F0B" w:rsidRPr="00475DD1" w:rsidRDefault="005A7F0B" w:rsidP="00475DD1">
      <w:pPr>
        <w:ind w:firstLine="567"/>
        <w:rPr>
          <w:rFonts w:ascii="Arial" w:hAnsi="Arial" w:cs="Arial"/>
          <w:sz w:val="24"/>
          <w:szCs w:val="24"/>
        </w:rPr>
      </w:pPr>
    </w:p>
    <w:p w:rsidR="005A7F0B" w:rsidRPr="00475DD1" w:rsidRDefault="005A7F0B" w:rsidP="00475DD1">
      <w:pPr>
        <w:tabs>
          <w:tab w:val="left" w:pos="567"/>
        </w:tabs>
        <w:ind w:firstLine="567"/>
        <w:jc w:val="both"/>
        <w:rPr>
          <w:rFonts w:ascii="Arial" w:hAnsi="Arial" w:cs="Arial"/>
          <w:sz w:val="24"/>
          <w:szCs w:val="24"/>
        </w:rPr>
      </w:pPr>
      <w:r w:rsidRPr="00475DD1">
        <w:rPr>
          <w:rFonts w:ascii="Arial" w:hAnsi="Arial" w:cs="Arial"/>
          <w:sz w:val="24"/>
          <w:szCs w:val="24"/>
        </w:rPr>
        <w:t xml:space="preserve">Во исполнение Федеральных законов "Об обороне" от 31 мая 1996 года № 61-ФЗ, "О мобилизационной подготовке и мобилизации в Российской Федерации" от 26 октября 1997 года № 31-ФЗ, "О военной обязанности и военной службе" от 28 марта 1998 года № 53-ФЗ; </w:t>
      </w:r>
      <w:proofErr w:type="gramStart"/>
      <w:r w:rsidRPr="00475DD1">
        <w:rPr>
          <w:rFonts w:ascii="Arial" w:hAnsi="Arial" w:cs="Arial"/>
          <w:sz w:val="24"/>
          <w:szCs w:val="24"/>
        </w:rPr>
        <w:t>постановления Правительства Российской Федерации: от 13 июня 1997 года № 706-34с "О порядке обеспечения в период мобилизации и в военное время из местных ресурсов мобилизационных потребностей Вооруженных Сил Российской Федерации, других войск, воинских формирований, органов и создаваемых на военное время специальных формирований от 19 октября 1998 года № 1216 "Положения о призыве на военную службу по мобилизации граждан, приписанных к воинским частям</w:t>
      </w:r>
      <w:proofErr w:type="gramEnd"/>
      <w:r w:rsidRPr="00475DD1">
        <w:rPr>
          <w:rFonts w:ascii="Arial" w:hAnsi="Arial" w:cs="Arial"/>
          <w:sz w:val="24"/>
          <w:szCs w:val="24"/>
        </w:rPr>
        <w:t xml:space="preserve"> (предназначенных в специальные формирования) для прохождения военной службы на воинских должностях, предусмотренных штатами военного времени, или направления их для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 Указа Президента Российской Федерации от 2 октября 1998 года № 1175 "Об утверждении Положения "О военно-транспортной обязанности", Постановления главы муниципального образования Темрюкского района от 02 февраля 2005 года № 4 "Об обеспечении проведения мобилизации людских и транспортных ресурсов на территории Темрюкского района". В целях устойчивого оповещения, сбора и поставки мобилизационных ресурсов в войска в любых условиях обстановки, </w:t>
      </w:r>
      <w:proofErr w:type="spellStart"/>
      <w:proofErr w:type="gramStart"/>
      <w:r w:rsidRPr="00475DD1">
        <w:rPr>
          <w:rFonts w:ascii="Arial" w:hAnsi="Arial" w:cs="Arial"/>
          <w:sz w:val="24"/>
          <w:szCs w:val="24"/>
        </w:rPr>
        <w:t>п</w:t>
      </w:r>
      <w:proofErr w:type="spellEnd"/>
      <w:proofErr w:type="gramEnd"/>
      <w:r w:rsidRPr="00475DD1">
        <w:rPr>
          <w:rFonts w:ascii="Arial" w:hAnsi="Arial" w:cs="Arial"/>
          <w:sz w:val="24"/>
          <w:szCs w:val="24"/>
        </w:rPr>
        <w:t xml:space="preserve"> о с т а </w:t>
      </w:r>
      <w:proofErr w:type="spellStart"/>
      <w:r w:rsidRPr="00475DD1">
        <w:rPr>
          <w:rFonts w:ascii="Arial" w:hAnsi="Arial" w:cs="Arial"/>
          <w:sz w:val="24"/>
          <w:szCs w:val="24"/>
        </w:rPr>
        <w:t>н</w:t>
      </w:r>
      <w:proofErr w:type="spellEnd"/>
      <w:r w:rsidRPr="00475DD1">
        <w:rPr>
          <w:rFonts w:ascii="Arial" w:hAnsi="Arial" w:cs="Arial"/>
          <w:sz w:val="24"/>
          <w:szCs w:val="24"/>
        </w:rPr>
        <w:t xml:space="preserve"> о в л я ю:</w:t>
      </w:r>
    </w:p>
    <w:p w:rsidR="005A7F0B" w:rsidRPr="00475DD1" w:rsidRDefault="005A7F0B" w:rsidP="00475DD1">
      <w:pPr>
        <w:ind w:firstLine="567"/>
        <w:jc w:val="both"/>
        <w:rPr>
          <w:rFonts w:ascii="Arial" w:hAnsi="Arial" w:cs="Arial"/>
          <w:sz w:val="24"/>
          <w:szCs w:val="24"/>
        </w:rPr>
      </w:pPr>
      <w:r w:rsidRPr="00475DD1">
        <w:rPr>
          <w:rFonts w:ascii="Arial" w:hAnsi="Arial" w:cs="Arial"/>
          <w:sz w:val="24"/>
          <w:szCs w:val="24"/>
        </w:rPr>
        <w:t>1. Обеспечение зданиями, помещениями, земельными участками и коммуникабельными услугами в период мобилизации и в военное время.</w:t>
      </w:r>
    </w:p>
    <w:p w:rsidR="005A7F0B" w:rsidRPr="00475DD1" w:rsidRDefault="005A7F0B" w:rsidP="00475DD1">
      <w:pPr>
        <w:ind w:firstLine="567"/>
        <w:jc w:val="both"/>
        <w:rPr>
          <w:rFonts w:ascii="Arial" w:hAnsi="Arial" w:cs="Arial"/>
          <w:sz w:val="24"/>
          <w:szCs w:val="24"/>
        </w:rPr>
      </w:pPr>
      <w:r w:rsidRPr="00475DD1">
        <w:rPr>
          <w:rFonts w:ascii="Arial" w:hAnsi="Arial" w:cs="Arial"/>
          <w:sz w:val="24"/>
          <w:szCs w:val="24"/>
        </w:rPr>
        <w:t xml:space="preserve">1.1. </w:t>
      </w:r>
      <w:proofErr w:type="gramStart"/>
      <w:r w:rsidRPr="00475DD1">
        <w:rPr>
          <w:rFonts w:ascii="Arial" w:hAnsi="Arial" w:cs="Arial"/>
          <w:sz w:val="24"/>
          <w:szCs w:val="24"/>
        </w:rPr>
        <w:t>Оповещение о мобилизации людских и транспортных ресурсов организовать путем вручения персональных повесток гражданам, пребывающим в запасе, и частных нарядов на технику руководителям организаций, предприятий, учреждений независимо от ведомственной подчиненности и форм собственности, а также владельцам индивидуального транспорта по месту жительства и месту работы на территории Ахтанизовского сельского поселения Темрюкского района через штаб оповещения и проведения оборонных мероприятий (ШО и ПС</w:t>
      </w:r>
      <w:proofErr w:type="gramEnd"/>
      <w:r w:rsidRPr="00475DD1">
        <w:rPr>
          <w:rFonts w:ascii="Arial" w:hAnsi="Arial" w:cs="Arial"/>
          <w:sz w:val="24"/>
          <w:szCs w:val="24"/>
        </w:rPr>
        <w:t xml:space="preserve"> </w:t>
      </w:r>
      <w:proofErr w:type="gramStart"/>
      <w:r w:rsidRPr="00475DD1">
        <w:rPr>
          <w:rFonts w:ascii="Arial" w:hAnsi="Arial" w:cs="Arial"/>
          <w:sz w:val="24"/>
          <w:szCs w:val="24"/>
        </w:rPr>
        <w:t>МО) и доведением до населения текста приказа военного комиссара Темрюкского района "Об объявлении мобилизации".</w:t>
      </w:r>
      <w:proofErr w:type="gramEnd"/>
    </w:p>
    <w:p w:rsidR="005A7F0B" w:rsidRPr="00475DD1" w:rsidRDefault="005A7F0B" w:rsidP="00475DD1">
      <w:pPr>
        <w:ind w:firstLine="567"/>
        <w:jc w:val="both"/>
        <w:rPr>
          <w:rFonts w:ascii="Arial" w:hAnsi="Arial" w:cs="Arial"/>
          <w:sz w:val="24"/>
          <w:szCs w:val="24"/>
        </w:rPr>
      </w:pPr>
      <w:r w:rsidRPr="00475DD1">
        <w:rPr>
          <w:rFonts w:ascii="Arial" w:hAnsi="Arial" w:cs="Arial"/>
          <w:sz w:val="24"/>
          <w:szCs w:val="24"/>
        </w:rPr>
        <w:t>1.1.1. Оповещение организовать:</w:t>
      </w:r>
    </w:p>
    <w:p w:rsidR="005A7F0B" w:rsidRPr="00475DD1" w:rsidRDefault="005A7F0B" w:rsidP="00475DD1">
      <w:pPr>
        <w:ind w:firstLine="567"/>
        <w:jc w:val="both"/>
        <w:rPr>
          <w:rFonts w:ascii="Arial" w:hAnsi="Arial" w:cs="Arial"/>
          <w:sz w:val="24"/>
          <w:szCs w:val="24"/>
        </w:rPr>
      </w:pPr>
      <w:r w:rsidRPr="00475DD1">
        <w:rPr>
          <w:rFonts w:ascii="Arial" w:hAnsi="Arial" w:cs="Arial"/>
          <w:sz w:val="24"/>
          <w:szCs w:val="24"/>
        </w:rPr>
        <w:t>- главу Ахтанизовского сельского поселения по существующим каналам связи - тел. 68194, начальника общего отдела (ответственный - дежурный по администрации);</w:t>
      </w:r>
    </w:p>
    <w:p w:rsidR="005A7F0B" w:rsidRPr="00475DD1" w:rsidRDefault="005A7F0B" w:rsidP="00475DD1">
      <w:pPr>
        <w:ind w:firstLine="567"/>
        <w:jc w:val="both"/>
        <w:rPr>
          <w:rFonts w:ascii="Arial" w:hAnsi="Arial" w:cs="Arial"/>
          <w:sz w:val="24"/>
          <w:szCs w:val="24"/>
        </w:rPr>
      </w:pPr>
      <w:r w:rsidRPr="00475DD1">
        <w:rPr>
          <w:rFonts w:ascii="Arial" w:hAnsi="Arial" w:cs="Arial"/>
          <w:sz w:val="24"/>
          <w:szCs w:val="24"/>
        </w:rPr>
        <w:t xml:space="preserve">руководителей предприятий, поставляющих транспорт в </w:t>
      </w:r>
      <w:proofErr w:type="gramStart"/>
      <w:r w:rsidRPr="00475DD1">
        <w:rPr>
          <w:rFonts w:ascii="Arial" w:hAnsi="Arial" w:cs="Arial"/>
          <w:sz w:val="24"/>
          <w:szCs w:val="24"/>
        </w:rPr>
        <w:t>ВС</w:t>
      </w:r>
      <w:proofErr w:type="gramEnd"/>
      <w:r w:rsidRPr="00475DD1">
        <w:rPr>
          <w:rFonts w:ascii="Arial" w:hAnsi="Arial" w:cs="Arial"/>
          <w:sz w:val="24"/>
          <w:szCs w:val="24"/>
        </w:rPr>
        <w:t xml:space="preserve"> РФ и для обеспечения мобилизационных мероприятий - по телефону и посыльными с вручением частных нарядов (ответственный – Тихая С.В..);</w:t>
      </w:r>
    </w:p>
    <w:p w:rsidR="005A7F0B" w:rsidRPr="00475DD1" w:rsidRDefault="005A7F0B" w:rsidP="00475DD1">
      <w:pPr>
        <w:ind w:firstLine="567"/>
        <w:jc w:val="both"/>
        <w:rPr>
          <w:rFonts w:ascii="Arial" w:hAnsi="Arial" w:cs="Arial"/>
          <w:sz w:val="24"/>
          <w:szCs w:val="24"/>
        </w:rPr>
      </w:pPr>
      <w:r w:rsidRPr="00475DD1">
        <w:rPr>
          <w:rFonts w:ascii="Arial" w:hAnsi="Arial" w:cs="Arial"/>
          <w:sz w:val="24"/>
          <w:szCs w:val="24"/>
        </w:rPr>
        <w:lastRenderedPageBreak/>
        <w:t xml:space="preserve">- граждан, предназначенных для укомплектования войск - путем вручения персональных повесток по месту жительства и по месту работы (ответственный - начальник общего отдела  </w:t>
      </w:r>
      <w:proofErr w:type="spellStart"/>
      <w:r w:rsidRPr="00475DD1">
        <w:rPr>
          <w:rFonts w:ascii="Arial" w:hAnsi="Arial" w:cs="Arial"/>
          <w:sz w:val="24"/>
          <w:szCs w:val="24"/>
        </w:rPr>
        <w:t>Педанова</w:t>
      </w:r>
      <w:proofErr w:type="spellEnd"/>
      <w:r w:rsidRPr="00475DD1">
        <w:rPr>
          <w:rFonts w:ascii="Arial" w:hAnsi="Arial" w:cs="Arial"/>
          <w:sz w:val="24"/>
          <w:szCs w:val="24"/>
        </w:rPr>
        <w:t xml:space="preserve"> В.В.).</w:t>
      </w:r>
    </w:p>
    <w:p w:rsidR="005A7F0B" w:rsidRPr="00475DD1" w:rsidRDefault="005A7F0B" w:rsidP="00475DD1">
      <w:pPr>
        <w:ind w:firstLine="567"/>
        <w:jc w:val="both"/>
        <w:rPr>
          <w:rFonts w:ascii="Arial" w:hAnsi="Arial" w:cs="Arial"/>
          <w:sz w:val="24"/>
          <w:szCs w:val="24"/>
        </w:rPr>
      </w:pPr>
      <w:r w:rsidRPr="00475DD1">
        <w:rPr>
          <w:rFonts w:ascii="Arial" w:hAnsi="Arial" w:cs="Arial"/>
          <w:sz w:val="24"/>
          <w:szCs w:val="24"/>
        </w:rPr>
        <w:t>1.2. Для организованного оповещения граждан, подлежащих призыву (ГПЗ) на военную службу по мобилизации, поставщиков техники и своевременной отправки ГПЗ и автомобильной техники в ВС РФ;</w:t>
      </w:r>
    </w:p>
    <w:p w:rsidR="005A7F0B" w:rsidRPr="00475DD1" w:rsidRDefault="005A7F0B" w:rsidP="00475DD1">
      <w:pPr>
        <w:ind w:firstLine="567"/>
        <w:jc w:val="both"/>
        <w:rPr>
          <w:rFonts w:ascii="Arial" w:hAnsi="Arial" w:cs="Arial"/>
          <w:sz w:val="24"/>
          <w:szCs w:val="24"/>
        </w:rPr>
      </w:pPr>
      <w:r w:rsidRPr="00475DD1">
        <w:rPr>
          <w:rFonts w:ascii="Arial" w:hAnsi="Arial" w:cs="Arial"/>
          <w:sz w:val="24"/>
          <w:szCs w:val="24"/>
        </w:rPr>
        <w:t xml:space="preserve">- развернуть штаб оповещения и проведения оборонных мероприятий (ШО и ПС МО) по адресу: ст. </w:t>
      </w:r>
      <w:proofErr w:type="spellStart"/>
      <w:r w:rsidRPr="00475DD1">
        <w:rPr>
          <w:rFonts w:ascii="Arial" w:hAnsi="Arial" w:cs="Arial"/>
          <w:sz w:val="24"/>
          <w:szCs w:val="24"/>
        </w:rPr>
        <w:t>Ахтанизовская</w:t>
      </w:r>
      <w:proofErr w:type="spellEnd"/>
      <w:r w:rsidRPr="00475DD1">
        <w:rPr>
          <w:rFonts w:ascii="Arial" w:hAnsi="Arial" w:cs="Arial"/>
          <w:sz w:val="24"/>
          <w:szCs w:val="24"/>
        </w:rPr>
        <w:t>, пер</w:t>
      </w:r>
      <w:proofErr w:type="gramStart"/>
      <w:r w:rsidRPr="00475DD1">
        <w:rPr>
          <w:rFonts w:ascii="Arial" w:hAnsi="Arial" w:cs="Arial"/>
          <w:sz w:val="24"/>
          <w:szCs w:val="24"/>
        </w:rPr>
        <w:t>.С</w:t>
      </w:r>
      <w:proofErr w:type="gramEnd"/>
      <w:r w:rsidRPr="00475DD1">
        <w:rPr>
          <w:rFonts w:ascii="Arial" w:hAnsi="Arial" w:cs="Arial"/>
          <w:sz w:val="24"/>
          <w:szCs w:val="24"/>
        </w:rPr>
        <w:t>еверный, 11, в здании администрации.</w:t>
      </w:r>
    </w:p>
    <w:p w:rsidR="005A7F0B" w:rsidRPr="00475DD1" w:rsidRDefault="005A7F0B" w:rsidP="00475DD1">
      <w:pPr>
        <w:ind w:firstLine="567"/>
        <w:jc w:val="both"/>
        <w:rPr>
          <w:rFonts w:ascii="Arial" w:hAnsi="Arial" w:cs="Arial"/>
          <w:sz w:val="24"/>
          <w:szCs w:val="24"/>
        </w:rPr>
      </w:pPr>
      <w:r w:rsidRPr="00475DD1">
        <w:rPr>
          <w:rFonts w:ascii="Arial" w:hAnsi="Arial" w:cs="Arial"/>
          <w:sz w:val="24"/>
          <w:szCs w:val="24"/>
        </w:rPr>
        <w:t>- отделение формирования партий разместить на территории администрации Ахтанизовского сельского поселения Темрюкского района.</w:t>
      </w:r>
    </w:p>
    <w:p w:rsidR="005A7F0B" w:rsidRPr="00475DD1" w:rsidRDefault="005A7F0B" w:rsidP="00475DD1">
      <w:pPr>
        <w:ind w:firstLine="567"/>
        <w:jc w:val="both"/>
        <w:rPr>
          <w:rFonts w:ascii="Arial" w:hAnsi="Arial" w:cs="Arial"/>
          <w:sz w:val="24"/>
          <w:szCs w:val="24"/>
        </w:rPr>
      </w:pPr>
      <w:r w:rsidRPr="00475DD1">
        <w:rPr>
          <w:rFonts w:ascii="Arial" w:hAnsi="Arial" w:cs="Arial"/>
          <w:sz w:val="24"/>
          <w:szCs w:val="24"/>
        </w:rPr>
        <w:t>- утвердить штатное расписание администрации ШО и ПС МО (приложение № 1)</w:t>
      </w:r>
      <w:proofErr w:type="gramStart"/>
      <w:r w:rsidRPr="00475DD1">
        <w:rPr>
          <w:rFonts w:ascii="Arial" w:hAnsi="Arial" w:cs="Arial"/>
          <w:sz w:val="24"/>
          <w:szCs w:val="24"/>
        </w:rPr>
        <w:t>.</w:t>
      </w:r>
      <w:proofErr w:type="gramEnd"/>
      <w:r w:rsidRPr="00475DD1">
        <w:rPr>
          <w:rFonts w:ascii="Arial" w:hAnsi="Arial" w:cs="Arial"/>
          <w:sz w:val="24"/>
          <w:szCs w:val="24"/>
        </w:rPr>
        <w:t xml:space="preserve"> </w:t>
      </w:r>
      <w:r w:rsidRPr="00475DD1">
        <w:rPr>
          <w:rFonts w:ascii="Arial" w:hAnsi="Arial" w:cs="Arial"/>
          <w:sz w:val="24"/>
          <w:szCs w:val="24"/>
        </w:rPr>
        <w:tab/>
      </w:r>
      <w:proofErr w:type="gramStart"/>
      <w:r w:rsidRPr="00475DD1">
        <w:rPr>
          <w:rFonts w:ascii="Arial" w:hAnsi="Arial" w:cs="Arial"/>
          <w:sz w:val="24"/>
          <w:szCs w:val="24"/>
        </w:rPr>
        <w:t>а</w:t>
      </w:r>
      <w:proofErr w:type="gramEnd"/>
      <w:r w:rsidRPr="00475DD1">
        <w:rPr>
          <w:rFonts w:ascii="Arial" w:hAnsi="Arial" w:cs="Arial"/>
          <w:sz w:val="24"/>
          <w:szCs w:val="24"/>
        </w:rPr>
        <w:t>дминистрации Ахтанизовского сельского  поселения Темрюкского района при поступлении распоряжения из военного комиссариата района организовать в установленном порядке своевременное оповещение, явку и отправку граждан, подлежащих призыву на военную службу по мобилизации на пункт сбора граждан в пос. Стрелка СШ № 5; поставку техники организаций и предприятий, на приемо-сдаточный пункт техники (ПСПТ) в г</w:t>
      </w:r>
      <w:proofErr w:type="gramStart"/>
      <w:r w:rsidRPr="00475DD1">
        <w:rPr>
          <w:rFonts w:ascii="Arial" w:hAnsi="Arial" w:cs="Arial"/>
          <w:sz w:val="24"/>
          <w:szCs w:val="24"/>
        </w:rPr>
        <w:t>.Т</w:t>
      </w:r>
      <w:proofErr w:type="gramEnd"/>
      <w:r w:rsidRPr="00475DD1">
        <w:rPr>
          <w:rFonts w:ascii="Arial" w:hAnsi="Arial" w:cs="Arial"/>
          <w:sz w:val="24"/>
          <w:szCs w:val="24"/>
        </w:rPr>
        <w:t>емрюк гараж "</w:t>
      </w:r>
      <w:proofErr w:type="spellStart"/>
      <w:r w:rsidRPr="00475DD1">
        <w:rPr>
          <w:rFonts w:ascii="Arial" w:hAnsi="Arial" w:cs="Arial"/>
          <w:sz w:val="24"/>
          <w:szCs w:val="24"/>
        </w:rPr>
        <w:t>Техинвест-сервис</w:t>
      </w:r>
      <w:proofErr w:type="spellEnd"/>
      <w:r w:rsidRPr="00475DD1">
        <w:rPr>
          <w:rFonts w:ascii="Arial" w:hAnsi="Arial" w:cs="Arial"/>
          <w:sz w:val="24"/>
          <w:szCs w:val="24"/>
        </w:rPr>
        <w:t>" или воинские части.</w:t>
      </w:r>
    </w:p>
    <w:p w:rsidR="005A7F0B" w:rsidRPr="00475DD1" w:rsidRDefault="005A7F0B" w:rsidP="00475DD1">
      <w:pPr>
        <w:ind w:firstLine="567"/>
        <w:jc w:val="both"/>
        <w:rPr>
          <w:rFonts w:ascii="Arial" w:hAnsi="Arial" w:cs="Arial"/>
          <w:sz w:val="24"/>
          <w:szCs w:val="24"/>
        </w:rPr>
      </w:pPr>
      <w:r w:rsidRPr="00475DD1">
        <w:rPr>
          <w:rFonts w:ascii="Arial" w:hAnsi="Arial" w:cs="Arial"/>
          <w:sz w:val="24"/>
          <w:szCs w:val="24"/>
        </w:rPr>
        <w:t>1.2.1. В мирное время ответственность за поддержание помещений и имущества ШО и ПС МО в рабочем состоянии возложить на заместителя главы Ахтанизовского сельского поселения Темрюкского района – Тихую С.В.</w:t>
      </w:r>
    </w:p>
    <w:p w:rsidR="005A7F0B" w:rsidRPr="00475DD1" w:rsidRDefault="005A7F0B" w:rsidP="00475DD1">
      <w:pPr>
        <w:ind w:firstLine="567"/>
        <w:jc w:val="both"/>
        <w:rPr>
          <w:rFonts w:ascii="Arial" w:hAnsi="Arial" w:cs="Arial"/>
          <w:sz w:val="24"/>
          <w:szCs w:val="24"/>
        </w:rPr>
      </w:pPr>
      <w:r w:rsidRPr="00475DD1">
        <w:rPr>
          <w:rFonts w:ascii="Arial" w:hAnsi="Arial" w:cs="Arial"/>
          <w:sz w:val="24"/>
          <w:szCs w:val="24"/>
        </w:rPr>
        <w:t>1.3. Питание лиц, привлекаемых в аппарат усиления, организовать путем выдачи сухого пайка.</w:t>
      </w:r>
    </w:p>
    <w:p w:rsidR="005A7F0B" w:rsidRPr="00475DD1" w:rsidRDefault="005A7F0B" w:rsidP="00475DD1">
      <w:pPr>
        <w:ind w:firstLine="567"/>
        <w:jc w:val="both"/>
        <w:rPr>
          <w:rFonts w:ascii="Arial" w:hAnsi="Arial" w:cs="Arial"/>
          <w:sz w:val="24"/>
          <w:szCs w:val="24"/>
        </w:rPr>
      </w:pPr>
      <w:r w:rsidRPr="00475DD1">
        <w:rPr>
          <w:rFonts w:ascii="Arial" w:hAnsi="Arial" w:cs="Arial"/>
          <w:sz w:val="24"/>
          <w:szCs w:val="24"/>
        </w:rPr>
        <w:t>1.4. Пункт отдыха определить в фойе здания администрации Ахтанизовского сельского поселения Темрюкского района.</w:t>
      </w:r>
    </w:p>
    <w:p w:rsidR="005A7F0B" w:rsidRPr="00475DD1" w:rsidRDefault="005A7F0B" w:rsidP="00475DD1">
      <w:pPr>
        <w:ind w:firstLine="567"/>
        <w:jc w:val="both"/>
        <w:rPr>
          <w:rFonts w:ascii="Arial" w:hAnsi="Arial" w:cs="Arial"/>
          <w:sz w:val="24"/>
          <w:szCs w:val="24"/>
        </w:rPr>
      </w:pPr>
      <w:r w:rsidRPr="00475DD1">
        <w:rPr>
          <w:rFonts w:ascii="Arial" w:hAnsi="Arial" w:cs="Arial"/>
          <w:sz w:val="24"/>
          <w:szCs w:val="24"/>
        </w:rPr>
        <w:t xml:space="preserve">1.5. Руководителям организаций обеспечить поставку техники, предназначенной в войска и техники для обеспечения мобилизации в сроки, указанные в сводных нарядах. Своими приказами назначить ответственных должностных лиц за подготовку техники к поставке в </w:t>
      </w:r>
      <w:proofErr w:type="gramStart"/>
      <w:r w:rsidRPr="00475DD1">
        <w:rPr>
          <w:rFonts w:ascii="Arial" w:hAnsi="Arial" w:cs="Arial"/>
          <w:sz w:val="24"/>
          <w:szCs w:val="24"/>
        </w:rPr>
        <w:t>ВС</w:t>
      </w:r>
      <w:proofErr w:type="gramEnd"/>
      <w:r w:rsidRPr="00475DD1">
        <w:rPr>
          <w:rFonts w:ascii="Arial" w:hAnsi="Arial" w:cs="Arial"/>
          <w:sz w:val="24"/>
          <w:szCs w:val="24"/>
        </w:rPr>
        <w:t xml:space="preserve"> РФ, определить их обязанности, организовать уточнение документации, а также оповещение и сбор в мобилизационный период руководящего состава и водителей в любое время суток.</w:t>
      </w:r>
    </w:p>
    <w:p w:rsidR="005A7F0B" w:rsidRPr="00475DD1" w:rsidRDefault="005A7F0B" w:rsidP="00475DD1">
      <w:pPr>
        <w:ind w:firstLine="567"/>
        <w:jc w:val="both"/>
        <w:rPr>
          <w:rFonts w:ascii="Arial" w:hAnsi="Arial" w:cs="Arial"/>
          <w:sz w:val="24"/>
          <w:szCs w:val="24"/>
        </w:rPr>
      </w:pPr>
      <w:r w:rsidRPr="00475DD1">
        <w:rPr>
          <w:rFonts w:ascii="Arial" w:hAnsi="Arial" w:cs="Arial"/>
          <w:sz w:val="24"/>
          <w:szCs w:val="24"/>
        </w:rPr>
        <w:t xml:space="preserve">На всю технику, отобранную для поставки в </w:t>
      </w:r>
      <w:proofErr w:type="gramStart"/>
      <w:r w:rsidRPr="00475DD1">
        <w:rPr>
          <w:rFonts w:ascii="Arial" w:hAnsi="Arial" w:cs="Arial"/>
          <w:sz w:val="24"/>
          <w:szCs w:val="24"/>
        </w:rPr>
        <w:t>ВС</w:t>
      </w:r>
      <w:proofErr w:type="gramEnd"/>
      <w:r w:rsidRPr="00475DD1">
        <w:rPr>
          <w:rFonts w:ascii="Arial" w:hAnsi="Arial" w:cs="Arial"/>
          <w:sz w:val="24"/>
          <w:szCs w:val="24"/>
        </w:rPr>
        <w:t xml:space="preserve"> РФ заложить необходимое количество комплектов: запасных частей и комплектов съемных сидений для перевозки личного состава, а также создать неснижаемый запас ГСМ для полной дозаправки техники при отправке ее на проведение мобилизационных мероприятий.</w:t>
      </w:r>
    </w:p>
    <w:p w:rsidR="005A7F0B" w:rsidRPr="00475DD1" w:rsidRDefault="005A7F0B" w:rsidP="00475DD1">
      <w:pPr>
        <w:ind w:firstLine="567"/>
        <w:jc w:val="both"/>
        <w:rPr>
          <w:rFonts w:ascii="Arial" w:hAnsi="Arial" w:cs="Arial"/>
          <w:sz w:val="24"/>
          <w:szCs w:val="24"/>
        </w:rPr>
      </w:pPr>
      <w:r w:rsidRPr="00475DD1">
        <w:rPr>
          <w:rFonts w:ascii="Arial" w:hAnsi="Arial" w:cs="Arial"/>
          <w:sz w:val="24"/>
          <w:szCs w:val="24"/>
        </w:rPr>
        <w:t>1.6. Руководителям организаций (по согласованию), обеспечить гарантированное и своевременное оповещение граждан, подлежащих призыву на военную службу по мобилизации, а также их явку и поставку техники в установленные сроки на мобилизационные мероприятия, проводимые военным комиссариатом Темрюкского района.</w:t>
      </w:r>
    </w:p>
    <w:p w:rsidR="005A7F0B" w:rsidRPr="00475DD1" w:rsidRDefault="005A7F0B" w:rsidP="00475DD1">
      <w:pPr>
        <w:ind w:firstLine="567"/>
        <w:jc w:val="both"/>
        <w:rPr>
          <w:rFonts w:ascii="Arial" w:hAnsi="Arial" w:cs="Arial"/>
          <w:sz w:val="24"/>
          <w:szCs w:val="24"/>
        </w:rPr>
      </w:pPr>
      <w:r w:rsidRPr="00475DD1">
        <w:rPr>
          <w:rFonts w:ascii="Arial" w:hAnsi="Arial" w:cs="Arial"/>
          <w:sz w:val="24"/>
          <w:szCs w:val="24"/>
        </w:rPr>
        <w:t>2. Обеспечение средствами связи, транспортными и ремонтными средствами, а также выделение работников в период мобилизации и в военное время.</w:t>
      </w:r>
    </w:p>
    <w:p w:rsidR="005A7F0B" w:rsidRPr="00475DD1" w:rsidRDefault="005A7F0B" w:rsidP="00475DD1">
      <w:pPr>
        <w:numPr>
          <w:ilvl w:val="1"/>
          <w:numId w:val="1"/>
        </w:numPr>
        <w:ind w:left="0" w:firstLine="567"/>
        <w:jc w:val="both"/>
        <w:rPr>
          <w:rFonts w:ascii="Arial" w:hAnsi="Arial" w:cs="Arial"/>
          <w:sz w:val="24"/>
          <w:szCs w:val="24"/>
        </w:rPr>
      </w:pPr>
      <w:r w:rsidRPr="00475DD1">
        <w:rPr>
          <w:rFonts w:ascii="Arial" w:hAnsi="Arial" w:cs="Arial"/>
          <w:sz w:val="24"/>
          <w:szCs w:val="24"/>
        </w:rPr>
        <w:t>Электромонтеру линейных сооружений ОАО «</w:t>
      </w:r>
      <w:proofErr w:type="spellStart"/>
      <w:r w:rsidRPr="00475DD1">
        <w:rPr>
          <w:rFonts w:ascii="Arial" w:hAnsi="Arial" w:cs="Arial"/>
          <w:sz w:val="24"/>
          <w:szCs w:val="24"/>
        </w:rPr>
        <w:t>Ростелеком</w:t>
      </w:r>
      <w:proofErr w:type="spellEnd"/>
      <w:r w:rsidRPr="00475DD1">
        <w:rPr>
          <w:rFonts w:ascii="Arial" w:hAnsi="Arial" w:cs="Arial"/>
          <w:sz w:val="24"/>
          <w:szCs w:val="24"/>
        </w:rPr>
        <w:t>» – Вавилову С.С. обеспечить ШО и ПС МО стационарными средствами связи.</w:t>
      </w:r>
    </w:p>
    <w:p w:rsidR="005A7F0B" w:rsidRPr="00475DD1" w:rsidRDefault="005A7F0B" w:rsidP="00475DD1">
      <w:pPr>
        <w:numPr>
          <w:ilvl w:val="1"/>
          <w:numId w:val="1"/>
        </w:numPr>
        <w:ind w:left="0" w:firstLine="567"/>
        <w:jc w:val="both"/>
        <w:rPr>
          <w:rFonts w:ascii="Arial" w:hAnsi="Arial" w:cs="Arial"/>
          <w:sz w:val="24"/>
          <w:szCs w:val="24"/>
        </w:rPr>
      </w:pPr>
      <w:r w:rsidRPr="00475DD1">
        <w:rPr>
          <w:rFonts w:ascii="Arial" w:hAnsi="Arial" w:cs="Arial"/>
          <w:sz w:val="24"/>
          <w:szCs w:val="24"/>
        </w:rPr>
        <w:t>Утвердить расчет распределения транспорта организаций и учреждений для обеспечения мобилизации людских и транспортных ресурсов                           (приложение № 2).</w:t>
      </w:r>
    </w:p>
    <w:p w:rsidR="005A7F0B" w:rsidRPr="00475DD1" w:rsidRDefault="005A7F0B" w:rsidP="00475DD1">
      <w:pPr>
        <w:numPr>
          <w:ilvl w:val="1"/>
          <w:numId w:val="1"/>
        </w:numPr>
        <w:ind w:left="0" w:firstLine="567"/>
        <w:jc w:val="both"/>
        <w:rPr>
          <w:rFonts w:ascii="Arial" w:hAnsi="Arial" w:cs="Arial"/>
          <w:sz w:val="24"/>
          <w:szCs w:val="24"/>
        </w:rPr>
      </w:pPr>
      <w:r w:rsidRPr="00475DD1">
        <w:rPr>
          <w:rFonts w:ascii="Arial" w:hAnsi="Arial" w:cs="Arial"/>
          <w:sz w:val="24"/>
          <w:szCs w:val="24"/>
        </w:rPr>
        <w:t>Рекомендовать руководителю МУП «</w:t>
      </w:r>
      <w:proofErr w:type="spellStart"/>
      <w:r w:rsidRPr="00475DD1">
        <w:rPr>
          <w:rFonts w:ascii="Arial" w:hAnsi="Arial" w:cs="Arial"/>
          <w:sz w:val="24"/>
          <w:szCs w:val="24"/>
        </w:rPr>
        <w:t>Бытсервис</w:t>
      </w:r>
      <w:proofErr w:type="spellEnd"/>
      <w:r w:rsidRPr="00475DD1">
        <w:rPr>
          <w:rFonts w:ascii="Arial" w:hAnsi="Arial" w:cs="Arial"/>
          <w:sz w:val="24"/>
          <w:szCs w:val="24"/>
        </w:rPr>
        <w:t xml:space="preserve">» (П.В.Петухову) дозаправку автомобильного транспорта, предназначенного для отправки в </w:t>
      </w:r>
      <w:proofErr w:type="gramStart"/>
      <w:r w:rsidRPr="00475DD1">
        <w:rPr>
          <w:rFonts w:ascii="Arial" w:hAnsi="Arial" w:cs="Arial"/>
          <w:sz w:val="24"/>
          <w:szCs w:val="24"/>
        </w:rPr>
        <w:t>ВС</w:t>
      </w:r>
      <w:proofErr w:type="gramEnd"/>
      <w:r w:rsidRPr="00475DD1">
        <w:rPr>
          <w:rFonts w:ascii="Arial" w:hAnsi="Arial" w:cs="Arial"/>
          <w:sz w:val="24"/>
          <w:szCs w:val="24"/>
        </w:rPr>
        <w:t xml:space="preserve"> РФ и обеспечения работы ШО и ПС МО, для чего создать неснижаемый запас топлива из расчета:</w:t>
      </w:r>
    </w:p>
    <w:p w:rsidR="005A7F0B" w:rsidRPr="00475DD1" w:rsidRDefault="005A7F0B" w:rsidP="00475DD1">
      <w:pPr>
        <w:ind w:firstLine="567"/>
        <w:jc w:val="both"/>
        <w:rPr>
          <w:rFonts w:ascii="Arial" w:hAnsi="Arial" w:cs="Arial"/>
          <w:sz w:val="24"/>
          <w:szCs w:val="24"/>
        </w:rPr>
      </w:pPr>
      <w:r w:rsidRPr="00475DD1">
        <w:rPr>
          <w:rFonts w:ascii="Arial" w:hAnsi="Arial" w:cs="Arial"/>
          <w:sz w:val="24"/>
          <w:szCs w:val="24"/>
        </w:rPr>
        <w:t xml:space="preserve">а) Бензин А-76                  - </w:t>
      </w:r>
      <w:smartTag w:uri="urn:schemas-microsoft-com:office:smarttags" w:element="metricconverter">
        <w:smartTagPr>
          <w:attr w:name="ProductID" w:val="500 литров"/>
        </w:smartTagPr>
        <w:r w:rsidRPr="00475DD1">
          <w:rPr>
            <w:rFonts w:ascii="Arial" w:hAnsi="Arial" w:cs="Arial"/>
            <w:sz w:val="24"/>
            <w:szCs w:val="24"/>
          </w:rPr>
          <w:t>500 литров</w:t>
        </w:r>
      </w:smartTag>
    </w:p>
    <w:p w:rsidR="005A7F0B" w:rsidRPr="00475DD1" w:rsidRDefault="005A7F0B" w:rsidP="00475DD1">
      <w:pPr>
        <w:ind w:firstLine="567"/>
        <w:jc w:val="both"/>
        <w:rPr>
          <w:rFonts w:ascii="Arial" w:hAnsi="Arial" w:cs="Arial"/>
          <w:sz w:val="24"/>
          <w:szCs w:val="24"/>
        </w:rPr>
      </w:pPr>
      <w:r w:rsidRPr="00475DD1">
        <w:rPr>
          <w:rFonts w:ascii="Arial" w:hAnsi="Arial" w:cs="Arial"/>
          <w:sz w:val="24"/>
          <w:szCs w:val="24"/>
        </w:rPr>
        <w:lastRenderedPageBreak/>
        <w:t xml:space="preserve">б) Дизельное топливо      -  </w:t>
      </w:r>
      <w:smartTag w:uri="urn:schemas-microsoft-com:office:smarttags" w:element="metricconverter">
        <w:smartTagPr>
          <w:attr w:name="ProductID" w:val="500 литров"/>
        </w:smartTagPr>
        <w:r w:rsidRPr="00475DD1">
          <w:rPr>
            <w:rFonts w:ascii="Arial" w:hAnsi="Arial" w:cs="Arial"/>
            <w:sz w:val="24"/>
            <w:szCs w:val="24"/>
          </w:rPr>
          <w:t>500 литров</w:t>
        </w:r>
      </w:smartTag>
      <w:r w:rsidRPr="00475DD1">
        <w:rPr>
          <w:rFonts w:ascii="Arial" w:hAnsi="Arial" w:cs="Arial"/>
          <w:sz w:val="24"/>
          <w:szCs w:val="24"/>
        </w:rPr>
        <w:t>.</w:t>
      </w:r>
    </w:p>
    <w:p w:rsidR="005A7F0B" w:rsidRPr="00475DD1" w:rsidRDefault="005A7F0B" w:rsidP="00475DD1">
      <w:pPr>
        <w:ind w:firstLine="567"/>
        <w:jc w:val="both"/>
        <w:rPr>
          <w:rFonts w:ascii="Arial" w:hAnsi="Arial" w:cs="Arial"/>
          <w:sz w:val="24"/>
          <w:szCs w:val="24"/>
        </w:rPr>
      </w:pPr>
      <w:r w:rsidRPr="00475DD1">
        <w:rPr>
          <w:rFonts w:ascii="Arial" w:hAnsi="Arial" w:cs="Arial"/>
          <w:sz w:val="24"/>
          <w:szCs w:val="24"/>
        </w:rPr>
        <w:t>2.4. Оплату труда работников, направленных на ПСГ, а также обеспечение нефтепродуктами выделяемых транспортных средств, производить за счет средств, выделенных на оборону.</w:t>
      </w:r>
    </w:p>
    <w:p w:rsidR="005A7F0B" w:rsidRPr="00475DD1" w:rsidRDefault="005A7F0B" w:rsidP="00475DD1">
      <w:pPr>
        <w:ind w:firstLine="567"/>
        <w:jc w:val="both"/>
        <w:rPr>
          <w:rFonts w:ascii="Arial" w:hAnsi="Arial" w:cs="Arial"/>
          <w:sz w:val="24"/>
          <w:szCs w:val="24"/>
        </w:rPr>
      </w:pPr>
      <w:proofErr w:type="gramStart"/>
      <w:r w:rsidRPr="00475DD1">
        <w:rPr>
          <w:rFonts w:ascii="Arial" w:hAnsi="Arial" w:cs="Arial"/>
          <w:sz w:val="24"/>
          <w:szCs w:val="24"/>
        </w:rPr>
        <w:t xml:space="preserve">2.5 Участковым УПОП Ахтанизовского сельского поселения Темрюкского района отдела МВД России по Темрюкскому району прапорщику </w:t>
      </w:r>
      <w:proofErr w:type="spellStart"/>
      <w:r w:rsidRPr="00475DD1">
        <w:rPr>
          <w:rFonts w:ascii="Arial" w:hAnsi="Arial" w:cs="Arial"/>
          <w:sz w:val="24"/>
          <w:szCs w:val="24"/>
        </w:rPr>
        <w:t>Ключникову</w:t>
      </w:r>
      <w:proofErr w:type="spellEnd"/>
      <w:r w:rsidRPr="00475DD1">
        <w:rPr>
          <w:rFonts w:ascii="Arial" w:hAnsi="Arial" w:cs="Arial"/>
          <w:sz w:val="24"/>
          <w:szCs w:val="24"/>
        </w:rPr>
        <w:t xml:space="preserve"> Сергею Георгиевичу и капитану Гапееву Денису Ивановичу (по согласованию) для выявления и розыска граждан, уклоняющихся от призыва на военную службу по мобилизации, предотвращения беспорядков и митингов в районе пункта сбора ГПЗ и </w:t>
      </w:r>
      <w:proofErr w:type="spellStart"/>
      <w:r w:rsidRPr="00475DD1">
        <w:rPr>
          <w:rFonts w:ascii="Arial" w:hAnsi="Arial" w:cs="Arial"/>
          <w:sz w:val="24"/>
          <w:szCs w:val="24"/>
        </w:rPr>
        <w:t>автотехники</w:t>
      </w:r>
      <w:proofErr w:type="spellEnd"/>
      <w:r w:rsidRPr="00475DD1">
        <w:rPr>
          <w:rFonts w:ascii="Arial" w:hAnsi="Arial" w:cs="Arial"/>
          <w:sz w:val="24"/>
          <w:szCs w:val="24"/>
        </w:rPr>
        <w:t xml:space="preserve"> организовать патрулирование, охрану и оборону элементов мобилизационного развертывания. </w:t>
      </w:r>
      <w:proofErr w:type="gramEnd"/>
    </w:p>
    <w:p w:rsidR="005A7F0B" w:rsidRPr="00475DD1" w:rsidRDefault="005A7F0B" w:rsidP="00475DD1">
      <w:pPr>
        <w:ind w:firstLine="567"/>
        <w:jc w:val="both"/>
        <w:rPr>
          <w:rFonts w:ascii="Arial" w:hAnsi="Arial" w:cs="Arial"/>
          <w:sz w:val="24"/>
          <w:szCs w:val="24"/>
        </w:rPr>
      </w:pPr>
      <w:r w:rsidRPr="00475DD1">
        <w:rPr>
          <w:rFonts w:ascii="Arial" w:hAnsi="Arial" w:cs="Arial"/>
          <w:sz w:val="24"/>
          <w:szCs w:val="24"/>
        </w:rPr>
        <w:t xml:space="preserve">2.6. Для обеспечения оперативной связи Ахтанизовского сельского поселения с военным комиссариатом Темрюкского района, для своевременного получения сигналов и распоряжений назначить на территории ст. </w:t>
      </w:r>
      <w:proofErr w:type="spellStart"/>
      <w:r w:rsidRPr="00475DD1">
        <w:rPr>
          <w:rFonts w:ascii="Arial" w:hAnsi="Arial" w:cs="Arial"/>
          <w:sz w:val="24"/>
          <w:szCs w:val="24"/>
        </w:rPr>
        <w:t>Ахтанизовской</w:t>
      </w:r>
      <w:proofErr w:type="spellEnd"/>
      <w:r w:rsidRPr="00475DD1">
        <w:rPr>
          <w:rFonts w:ascii="Arial" w:hAnsi="Arial" w:cs="Arial"/>
          <w:sz w:val="24"/>
          <w:szCs w:val="24"/>
        </w:rPr>
        <w:t xml:space="preserve"> - дежурные телефоны:</w:t>
      </w:r>
    </w:p>
    <w:p w:rsidR="005A7F0B" w:rsidRPr="00475DD1" w:rsidRDefault="005A7F0B" w:rsidP="00475DD1">
      <w:pPr>
        <w:ind w:firstLine="567"/>
        <w:jc w:val="both"/>
        <w:rPr>
          <w:rFonts w:ascii="Arial" w:hAnsi="Arial" w:cs="Arial"/>
          <w:sz w:val="24"/>
          <w:szCs w:val="24"/>
        </w:rPr>
      </w:pPr>
      <w:r w:rsidRPr="00475DD1">
        <w:rPr>
          <w:rFonts w:ascii="Arial" w:hAnsi="Arial" w:cs="Arial"/>
          <w:sz w:val="24"/>
          <w:szCs w:val="24"/>
        </w:rPr>
        <w:t>- основной – 68-1-94 (военно-учетный стол);</w:t>
      </w:r>
    </w:p>
    <w:p w:rsidR="005A7F0B" w:rsidRPr="00475DD1" w:rsidRDefault="005A7F0B" w:rsidP="00475DD1">
      <w:pPr>
        <w:ind w:firstLine="567"/>
        <w:jc w:val="both"/>
        <w:rPr>
          <w:rFonts w:ascii="Arial" w:hAnsi="Arial" w:cs="Arial"/>
          <w:sz w:val="24"/>
          <w:szCs w:val="24"/>
        </w:rPr>
      </w:pPr>
      <w:r w:rsidRPr="00475DD1">
        <w:rPr>
          <w:rFonts w:ascii="Arial" w:hAnsi="Arial" w:cs="Arial"/>
          <w:sz w:val="24"/>
          <w:szCs w:val="24"/>
        </w:rPr>
        <w:t xml:space="preserve">- </w:t>
      </w:r>
      <w:proofErr w:type="gramStart"/>
      <w:r w:rsidRPr="00475DD1">
        <w:rPr>
          <w:rFonts w:ascii="Arial" w:hAnsi="Arial" w:cs="Arial"/>
          <w:sz w:val="24"/>
          <w:szCs w:val="24"/>
        </w:rPr>
        <w:t>резервный</w:t>
      </w:r>
      <w:proofErr w:type="gramEnd"/>
      <w:r w:rsidRPr="00475DD1">
        <w:rPr>
          <w:rFonts w:ascii="Arial" w:hAnsi="Arial" w:cs="Arial"/>
          <w:sz w:val="24"/>
          <w:szCs w:val="24"/>
        </w:rPr>
        <w:t xml:space="preserve"> – 68-1-95 (глава администрации)</w:t>
      </w:r>
    </w:p>
    <w:p w:rsidR="005A7F0B" w:rsidRPr="00475DD1" w:rsidRDefault="005A7F0B" w:rsidP="00475DD1">
      <w:pPr>
        <w:ind w:firstLine="567"/>
        <w:jc w:val="both"/>
        <w:rPr>
          <w:rFonts w:ascii="Arial" w:hAnsi="Arial" w:cs="Arial"/>
          <w:sz w:val="24"/>
          <w:szCs w:val="24"/>
        </w:rPr>
      </w:pPr>
      <w:r w:rsidRPr="00475DD1">
        <w:rPr>
          <w:rFonts w:ascii="Arial" w:hAnsi="Arial" w:cs="Arial"/>
          <w:sz w:val="24"/>
          <w:szCs w:val="24"/>
        </w:rPr>
        <w:t xml:space="preserve">2.7. Эксперту ВУС (Дудник Л.Н.) разработать схему оповещения, журнал учета принятых распоряжений для дежурного телефониста. </w:t>
      </w:r>
      <w:proofErr w:type="gramStart"/>
      <w:r w:rsidRPr="00475DD1">
        <w:rPr>
          <w:rFonts w:ascii="Arial" w:hAnsi="Arial" w:cs="Arial"/>
          <w:sz w:val="24"/>
          <w:szCs w:val="24"/>
        </w:rPr>
        <w:t>Ответственным</w:t>
      </w:r>
      <w:proofErr w:type="gramEnd"/>
      <w:r w:rsidRPr="00475DD1">
        <w:rPr>
          <w:rFonts w:ascii="Arial" w:hAnsi="Arial" w:cs="Arial"/>
          <w:sz w:val="24"/>
          <w:szCs w:val="24"/>
        </w:rPr>
        <w:t xml:space="preserve"> за работу дежурных телефонов назначить дежурного Ахтанизовского сельского поселения </w:t>
      </w:r>
      <w:proofErr w:type="spellStart"/>
      <w:r w:rsidRPr="00475DD1">
        <w:rPr>
          <w:rFonts w:ascii="Arial" w:hAnsi="Arial" w:cs="Arial"/>
          <w:sz w:val="24"/>
          <w:szCs w:val="24"/>
        </w:rPr>
        <w:t>Коржову</w:t>
      </w:r>
      <w:proofErr w:type="spellEnd"/>
      <w:r w:rsidRPr="00475DD1">
        <w:rPr>
          <w:rFonts w:ascii="Arial" w:hAnsi="Arial" w:cs="Arial"/>
          <w:sz w:val="24"/>
          <w:szCs w:val="24"/>
        </w:rPr>
        <w:t xml:space="preserve"> Т.П.. (приложение № 3).</w:t>
      </w:r>
    </w:p>
    <w:p w:rsidR="005A7F0B" w:rsidRPr="00475DD1" w:rsidRDefault="005A7F0B" w:rsidP="00475DD1">
      <w:pPr>
        <w:ind w:firstLine="567"/>
        <w:jc w:val="both"/>
        <w:rPr>
          <w:rFonts w:ascii="Arial" w:hAnsi="Arial" w:cs="Arial"/>
          <w:sz w:val="24"/>
          <w:szCs w:val="24"/>
        </w:rPr>
      </w:pPr>
      <w:r w:rsidRPr="00475DD1">
        <w:rPr>
          <w:rFonts w:ascii="Arial" w:hAnsi="Arial" w:cs="Arial"/>
          <w:sz w:val="24"/>
          <w:szCs w:val="24"/>
        </w:rPr>
        <w:t>3. Медицинское, ветеринарно-санитарное и бытовое обслуживание в период мобилизации и в военное время.</w:t>
      </w:r>
    </w:p>
    <w:p w:rsidR="005A7F0B" w:rsidRPr="00475DD1" w:rsidRDefault="005A7F0B" w:rsidP="00475DD1">
      <w:pPr>
        <w:tabs>
          <w:tab w:val="num" w:pos="1211"/>
        </w:tabs>
        <w:ind w:firstLine="567"/>
        <w:jc w:val="both"/>
        <w:rPr>
          <w:rFonts w:ascii="Arial" w:hAnsi="Arial" w:cs="Arial"/>
          <w:sz w:val="24"/>
          <w:szCs w:val="24"/>
        </w:rPr>
      </w:pPr>
      <w:r w:rsidRPr="00475DD1">
        <w:rPr>
          <w:rFonts w:ascii="Arial" w:hAnsi="Arial" w:cs="Arial"/>
          <w:sz w:val="24"/>
          <w:szCs w:val="24"/>
        </w:rPr>
        <w:t>В период мобилизации, через 3 часа после получения распоряжения, выделить в ШО и ПС МО, врача или фельдшера (медсестру) с медицинским имуществом для оказания первой медицинской помощи гражданам пребывающих в запасе и выявлении среди них больных;</w:t>
      </w:r>
    </w:p>
    <w:p w:rsidR="005A7F0B" w:rsidRPr="00475DD1" w:rsidRDefault="005A7F0B" w:rsidP="00475DD1">
      <w:pPr>
        <w:ind w:firstLine="567"/>
        <w:jc w:val="both"/>
        <w:rPr>
          <w:rFonts w:ascii="Arial" w:hAnsi="Arial" w:cs="Arial"/>
          <w:sz w:val="24"/>
          <w:szCs w:val="24"/>
        </w:rPr>
      </w:pPr>
      <w:r w:rsidRPr="00475DD1">
        <w:rPr>
          <w:rFonts w:ascii="Arial" w:hAnsi="Arial" w:cs="Arial"/>
          <w:sz w:val="24"/>
          <w:szCs w:val="24"/>
        </w:rPr>
        <w:t>4. Руководство и контроль.</w:t>
      </w:r>
    </w:p>
    <w:p w:rsidR="005A7F0B" w:rsidRPr="00475DD1" w:rsidRDefault="005A7F0B" w:rsidP="00475DD1">
      <w:pPr>
        <w:ind w:firstLine="567"/>
        <w:jc w:val="both"/>
        <w:rPr>
          <w:rFonts w:ascii="Arial" w:hAnsi="Arial" w:cs="Arial"/>
          <w:sz w:val="24"/>
          <w:szCs w:val="24"/>
        </w:rPr>
      </w:pPr>
      <w:r w:rsidRPr="00475DD1">
        <w:rPr>
          <w:rFonts w:ascii="Arial" w:hAnsi="Arial" w:cs="Arial"/>
          <w:sz w:val="24"/>
          <w:szCs w:val="24"/>
        </w:rPr>
        <w:t>4.1. Вопросы реализации принятого постановления  рассматривать в администрации Ахтанизовского сельского поселения Темрюкского района не реже одного раза в квартал.</w:t>
      </w:r>
    </w:p>
    <w:p w:rsidR="005A7F0B" w:rsidRPr="00475DD1" w:rsidRDefault="005A7F0B" w:rsidP="00475DD1">
      <w:pPr>
        <w:ind w:firstLine="567"/>
        <w:jc w:val="both"/>
        <w:rPr>
          <w:rFonts w:ascii="Arial" w:hAnsi="Arial" w:cs="Arial"/>
          <w:sz w:val="24"/>
          <w:szCs w:val="24"/>
        </w:rPr>
      </w:pPr>
      <w:r w:rsidRPr="00475DD1">
        <w:rPr>
          <w:rFonts w:ascii="Arial" w:hAnsi="Arial" w:cs="Arial"/>
          <w:sz w:val="24"/>
          <w:szCs w:val="24"/>
        </w:rPr>
        <w:t xml:space="preserve">4.2. Возложить на начальника общего отдела Ахтанизовского сельского поселения Темрюкского района – </w:t>
      </w:r>
      <w:proofErr w:type="spellStart"/>
      <w:r w:rsidRPr="00475DD1">
        <w:rPr>
          <w:rFonts w:ascii="Arial" w:hAnsi="Arial" w:cs="Arial"/>
          <w:sz w:val="24"/>
          <w:szCs w:val="24"/>
        </w:rPr>
        <w:t>Педанову</w:t>
      </w:r>
      <w:proofErr w:type="spellEnd"/>
      <w:r w:rsidRPr="00475DD1">
        <w:rPr>
          <w:rFonts w:ascii="Arial" w:hAnsi="Arial" w:cs="Arial"/>
          <w:sz w:val="24"/>
          <w:szCs w:val="24"/>
        </w:rPr>
        <w:t xml:space="preserve"> В.В. выполнение настоящего постановления и доведение настоящего решения до исполнителей.</w:t>
      </w:r>
    </w:p>
    <w:p w:rsidR="005A7F0B" w:rsidRPr="00475DD1" w:rsidRDefault="005A7F0B" w:rsidP="00475DD1">
      <w:pPr>
        <w:ind w:firstLine="567"/>
        <w:jc w:val="both"/>
        <w:rPr>
          <w:rFonts w:ascii="Arial" w:hAnsi="Arial" w:cs="Arial"/>
          <w:sz w:val="24"/>
          <w:szCs w:val="24"/>
        </w:rPr>
      </w:pPr>
      <w:r w:rsidRPr="00475DD1">
        <w:rPr>
          <w:rFonts w:ascii="Arial" w:hAnsi="Arial" w:cs="Arial"/>
          <w:sz w:val="24"/>
          <w:szCs w:val="24"/>
        </w:rPr>
        <w:t xml:space="preserve">4.3. </w:t>
      </w:r>
      <w:proofErr w:type="gramStart"/>
      <w:r w:rsidRPr="00475DD1">
        <w:rPr>
          <w:rFonts w:ascii="Arial" w:hAnsi="Arial" w:cs="Arial"/>
          <w:sz w:val="24"/>
          <w:szCs w:val="24"/>
        </w:rPr>
        <w:t>На основании постановления главы муниципального образования Темрюкский район от 14 июля 2006 года № 7-с "Об организации и координации работы по военному учету и бронированию в муниципальных поселениях, учреждениях, предприятиях и организациях муниципального образования Темрюкский район" должностным лицам администрации Ахтанизовского  сельского поселения Темрюкского района разрешается проверять предприятия, организации и учреждения, независимо от форм организационно-правовой собственности, а также должностных лиц и граждан</w:t>
      </w:r>
      <w:proofErr w:type="gramEnd"/>
      <w:r w:rsidRPr="00475DD1">
        <w:rPr>
          <w:rFonts w:ascii="Arial" w:hAnsi="Arial" w:cs="Arial"/>
          <w:sz w:val="24"/>
          <w:szCs w:val="24"/>
        </w:rPr>
        <w:t xml:space="preserve"> по оборонным вопросам.</w:t>
      </w:r>
    </w:p>
    <w:p w:rsidR="005A7F0B" w:rsidRPr="00475DD1" w:rsidRDefault="005A7F0B" w:rsidP="00475DD1">
      <w:pPr>
        <w:ind w:firstLine="567"/>
        <w:jc w:val="both"/>
        <w:rPr>
          <w:rFonts w:ascii="Arial" w:hAnsi="Arial" w:cs="Arial"/>
          <w:sz w:val="24"/>
          <w:szCs w:val="24"/>
        </w:rPr>
      </w:pPr>
      <w:r w:rsidRPr="00475DD1">
        <w:rPr>
          <w:rFonts w:ascii="Arial" w:hAnsi="Arial" w:cs="Arial"/>
          <w:sz w:val="24"/>
          <w:szCs w:val="24"/>
        </w:rPr>
        <w:t xml:space="preserve">5. </w:t>
      </w:r>
      <w:proofErr w:type="gramStart"/>
      <w:r w:rsidRPr="00475DD1">
        <w:rPr>
          <w:rFonts w:ascii="Arial" w:hAnsi="Arial" w:cs="Arial"/>
          <w:sz w:val="24"/>
          <w:szCs w:val="24"/>
        </w:rPr>
        <w:t>Контроль за</w:t>
      </w:r>
      <w:proofErr w:type="gramEnd"/>
      <w:r w:rsidRPr="00475DD1">
        <w:rPr>
          <w:rFonts w:ascii="Arial" w:hAnsi="Arial" w:cs="Arial"/>
          <w:sz w:val="24"/>
          <w:szCs w:val="24"/>
        </w:rPr>
        <w:t xml:space="preserve"> выполнением настоящего постановления оставляю за собой.</w:t>
      </w:r>
    </w:p>
    <w:p w:rsidR="005A7F0B" w:rsidRPr="00475DD1" w:rsidRDefault="005A7F0B" w:rsidP="00475DD1">
      <w:pPr>
        <w:ind w:firstLine="567"/>
        <w:jc w:val="both"/>
        <w:rPr>
          <w:rFonts w:ascii="Arial" w:hAnsi="Arial" w:cs="Arial"/>
          <w:sz w:val="24"/>
          <w:szCs w:val="24"/>
        </w:rPr>
      </w:pPr>
      <w:r w:rsidRPr="00475DD1">
        <w:rPr>
          <w:rFonts w:ascii="Arial" w:hAnsi="Arial" w:cs="Arial"/>
          <w:sz w:val="24"/>
          <w:szCs w:val="24"/>
        </w:rPr>
        <w:t>6. Постановление вступает в силу со дня его подписания.</w:t>
      </w:r>
    </w:p>
    <w:p w:rsidR="005A7F0B" w:rsidRPr="00475DD1" w:rsidRDefault="005A7F0B" w:rsidP="00475DD1">
      <w:pPr>
        <w:ind w:firstLine="567"/>
        <w:jc w:val="both"/>
        <w:rPr>
          <w:rFonts w:ascii="Arial" w:hAnsi="Arial" w:cs="Arial"/>
          <w:sz w:val="24"/>
          <w:szCs w:val="24"/>
        </w:rPr>
      </w:pPr>
    </w:p>
    <w:p w:rsidR="005A7F0B" w:rsidRPr="00475DD1" w:rsidRDefault="005A7F0B" w:rsidP="00475DD1">
      <w:pPr>
        <w:ind w:firstLine="567"/>
        <w:jc w:val="both"/>
        <w:rPr>
          <w:rFonts w:ascii="Arial" w:hAnsi="Arial" w:cs="Arial"/>
          <w:sz w:val="24"/>
          <w:szCs w:val="24"/>
        </w:rPr>
      </w:pPr>
    </w:p>
    <w:p w:rsidR="005A7F0B" w:rsidRPr="00475DD1" w:rsidRDefault="005A7F0B" w:rsidP="00475DD1">
      <w:pPr>
        <w:ind w:firstLine="567"/>
        <w:jc w:val="both"/>
        <w:rPr>
          <w:rFonts w:ascii="Arial" w:hAnsi="Arial" w:cs="Arial"/>
          <w:sz w:val="24"/>
          <w:szCs w:val="24"/>
        </w:rPr>
      </w:pPr>
    </w:p>
    <w:p w:rsidR="005A7F0B" w:rsidRPr="00475DD1" w:rsidRDefault="005A7F0B" w:rsidP="00475DD1">
      <w:pPr>
        <w:ind w:firstLine="567"/>
        <w:jc w:val="both"/>
        <w:rPr>
          <w:rFonts w:ascii="Arial" w:hAnsi="Arial" w:cs="Arial"/>
          <w:sz w:val="24"/>
          <w:szCs w:val="24"/>
        </w:rPr>
      </w:pPr>
      <w:r w:rsidRPr="00475DD1">
        <w:rPr>
          <w:rFonts w:ascii="Arial" w:hAnsi="Arial" w:cs="Arial"/>
          <w:sz w:val="24"/>
          <w:szCs w:val="24"/>
        </w:rPr>
        <w:t xml:space="preserve">Глава Ахтанизовского </w:t>
      </w:r>
      <w:proofErr w:type="gramStart"/>
      <w:r w:rsidRPr="00475DD1">
        <w:rPr>
          <w:rFonts w:ascii="Arial" w:hAnsi="Arial" w:cs="Arial"/>
          <w:sz w:val="24"/>
          <w:szCs w:val="24"/>
        </w:rPr>
        <w:t>сельского</w:t>
      </w:r>
      <w:proofErr w:type="gramEnd"/>
      <w:r w:rsidRPr="00475DD1">
        <w:rPr>
          <w:rFonts w:ascii="Arial" w:hAnsi="Arial" w:cs="Arial"/>
          <w:sz w:val="24"/>
          <w:szCs w:val="24"/>
        </w:rPr>
        <w:t xml:space="preserve"> </w:t>
      </w:r>
    </w:p>
    <w:p w:rsidR="00475DD1" w:rsidRDefault="005A7F0B" w:rsidP="00475DD1">
      <w:pPr>
        <w:ind w:firstLine="567"/>
        <w:jc w:val="both"/>
        <w:rPr>
          <w:rFonts w:ascii="Arial" w:hAnsi="Arial" w:cs="Arial"/>
          <w:sz w:val="24"/>
          <w:szCs w:val="24"/>
        </w:rPr>
      </w:pPr>
      <w:r w:rsidRPr="00475DD1">
        <w:rPr>
          <w:rFonts w:ascii="Arial" w:hAnsi="Arial" w:cs="Arial"/>
          <w:sz w:val="24"/>
          <w:szCs w:val="24"/>
        </w:rPr>
        <w:t>поселения Темр</w:t>
      </w:r>
      <w:r w:rsidR="00475DD1">
        <w:rPr>
          <w:rFonts w:ascii="Arial" w:hAnsi="Arial" w:cs="Arial"/>
          <w:sz w:val="24"/>
          <w:szCs w:val="24"/>
        </w:rPr>
        <w:t xml:space="preserve">юкского района </w:t>
      </w:r>
    </w:p>
    <w:p w:rsidR="005A7F0B" w:rsidRPr="00475DD1" w:rsidRDefault="005A7F0B" w:rsidP="00475DD1">
      <w:pPr>
        <w:ind w:firstLine="567"/>
        <w:jc w:val="both"/>
        <w:rPr>
          <w:rFonts w:ascii="Arial" w:hAnsi="Arial" w:cs="Arial"/>
          <w:sz w:val="24"/>
          <w:szCs w:val="24"/>
        </w:rPr>
      </w:pPr>
      <w:proofErr w:type="spellStart"/>
      <w:r w:rsidRPr="00475DD1">
        <w:rPr>
          <w:rFonts w:ascii="Arial" w:hAnsi="Arial" w:cs="Arial"/>
          <w:sz w:val="24"/>
          <w:szCs w:val="24"/>
        </w:rPr>
        <w:t>М.А.Разиевский</w:t>
      </w:r>
      <w:proofErr w:type="spellEnd"/>
    </w:p>
    <w:p w:rsidR="005A7F0B" w:rsidRPr="00475DD1" w:rsidRDefault="005A7F0B" w:rsidP="005A7F0B">
      <w:pPr>
        <w:ind w:firstLine="851"/>
        <w:jc w:val="both"/>
        <w:rPr>
          <w:rFonts w:ascii="Arial" w:hAnsi="Arial" w:cs="Arial"/>
          <w:sz w:val="24"/>
          <w:szCs w:val="24"/>
          <w:u w:val="single"/>
        </w:rPr>
      </w:pPr>
    </w:p>
    <w:p w:rsidR="005A7F0B" w:rsidRPr="00475DD1" w:rsidRDefault="005A7F0B" w:rsidP="005A7F0B">
      <w:pPr>
        <w:ind w:firstLine="851"/>
        <w:jc w:val="both"/>
        <w:rPr>
          <w:rFonts w:ascii="Arial" w:hAnsi="Arial" w:cs="Arial"/>
          <w:sz w:val="24"/>
          <w:szCs w:val="24"/>
        </w:rPr>
      </w:pPr>
    </w:p>
    <w:p w:rsidR="005A7F0B" w:rsidRDefault="005A7F0B" w:rsidP="005A7F0B">
      <w:pPr>
        <w:ind w:firstLine="851"/>
        <w:jc w:val="both"/>
        <w:rPr>
          <w:rFonts w:ascii="Arial" w:hAnsi="Arial" w:cs="Arial"/>
          <w:sz w:val="24"/>
          <w:szCs w:val="24"/>
        </w:rPr>
      </w:pPr>
    </w:p>
    <w:p w:rsidR="00CB58CD" w:rsidRPr="00475DD1" w:rsidRDefault="00CB58CD" w:rsidP="005A7F0B">
      <w:pPr>
        <w:ind w:firstLine="851"/>
        <w:jc w:val="both"/>
        <w:rPr>
          <w:rFonts w:ascii="Arial" w:hAnsi="Arial" w:cs="Arial"/>
          <w:sz w:val="24"/>
          <w:szCs w:val="24"/>
        </w:rPr>
      </w:pPr>
    </w:p>
    <w:p w:rsidR="005A7F0B" w:rsidRPr="00475DD1" w:rsidRDefault="005A7F0B" w:rsidP="00475DD1">
      <w:pPr>
        <w:ind w:left="567"/>
        <w:jc w:val="both"/>
        <w:rPr>
          <w:rFonts w:ascii="Arial" w:hAnsi="Arial" w:cs="Arial"/>
          <w:sz w:val="24"/>
          <w:szCs w:val="24"/>
        </w:rPr>
      </w:pPr>
      <w:r w:rsidRPr="00475DD1">
        <w:rPr>
          <w:rFonts w:ascii="Arial" w:hAnsi="Arial" w:cs="Arial"/>
          <w:sz w:val="24"/>
          <w:szCs w:val="24"/>
        </w:rPr>
        <w:t>ПРИЛОЖЕНИЕ № 1</w:t>
      </w:r>
    </w:p>
    <w:p w:rsidR="005A7F0B" w:rsidRPr="00475DD1" w:rsidRDefault="005A7F0B" w:rsidP="00475DD1">
      <w:pPr>
        <w:ind w:left="567"/>
        <w:jc w:val="both"/>
        <w:rPr>
          <w:rFonts w:ascii="Arial" w:hAnsi="Arial" w:cs="Arial"/>
          <w:sz w:val="24"/>
          <w:szCs w:val="24"/>
        </w:rPr>
      </w:pPr>
      <w:r w:rsidRPr="00475DD1">
        <w:rPr>
          <w:rFonts w:ascii="Arial" w:hAnsi="Arial" w:cs="Arial"/>
          <w:sz w:val="24"/>
          <w:szCs w:val="24"/>
        </w:rPr>
        <w:t>к постановлению администрации</w:t>
      </w:r>
    </w:p>
    <w:p w:rsidR="005A7F0B" w:rsidRPr="00475DD1" w:rsidRDefault="005A7F0B" w:rsidP="00475DD1">
      <w:pPr>
        <w:ind w:left="567"/>
        <w:jc w:val="both"/>
        <w:rPr>
          <w:rFonts w:ascii="Arial" w:hAnsi="Arial" w:cs="Arial"/>
          <w:sz w:val="24"/>
          <w:szCs w:val="24"/>
        </w:rPr>
      </w:pPr>
      <w:r w:rsidRPr="00475DD1">
        <w:rPr>
          <w:rFonts w:ascii="Arial" w:hAnsi="Arial" w:cs="Arial"/>
          <w:sz w:val="24"/>
          <w:szCs w:val="24"/>
        </w:rPr>
        <w:t>Ахтанизовского сельского поселения</w:t>
      </w:r>
    </w:p>
    <w:p w:rsidR="005A7F0B" w:rsidRPr="00475DD1" w:rsidRDefault="005A7F0B" w:rsidP="00475DD1">
      <w:pPr>
        <w:ind w:left="567"/>
        <w:jc w:val="both"/>
        <w:rPr>
          <w:rFonts w:ascii="Arial" w:hAnsi="Arial" w:cs="Arial"/>
          <w:sz w:val="24"/>
          <w:szCs w:val="24"/>
        </w:rPr>
      </w:pPr>
      <w:r w:rsidRPr="00475DD1">
        <w:rPr>
          <w:rFonts w:ascii="Arial" w:hAnsi="Arial" w:cs="Arial"/>
          <w:sz w:val="24"/>
          <w:szCs w:val="24"/>
        </w:rPr>
        <w:t>Темрюкского района</w:t>
      </w:r>
    </w:p>
    <w:p w:rsidR="005A7F0B" w:rsidRPr="00475DD1" w:rsidRDefault="005A7F0B" w:rsidP="00475DD1">
      <w:pPr>
        <w:tabs>
          <w:tab w:val="left" w:pos="5529"/>
        </w:tabs>
        <w:ind w:left="567"/>
        <w:jc w:val="both"/>
        <w:rPr>
          <w:rFonts w:ascii="Arial" w:hAnsi="Arial" w:cs="Arial"/>
          <w:sz w:val="24"/>
          <w:szCs w:val="24"/>
        </w:rPr>
      </w:pPr>
      <w:r w:rsidRPr="00475DD1">
        <w:rPr>
          <w:rFonts w:ascii="Arial" w:hAnsi="Arial" w:cs="Arial"/>
          <w:sz w:val="24"/>
          <w:szCs w:val="24"/>
        </w:rPr>
        <w:t xml:space="preserve">от </w:t>
      </w:r>
      <w:r w:rsidR="00CB58CD">
        <w:rPr>
          <w:rFonts w:ascii="Arial" w:hAnsi="Arial" w:cs="Arial"/>
          <w:sz w:val="24"/>
          <w:szCs w:val="24"/>
        </w:rPr>
        <w:t>17.09.2015</w:t>
      </w:r>
      <w:r w:rsidRPr="00475DD1">
        <w:rPr>
          <w:rFonts w:ascii="Arial" w:hAnsi="Arial" w:cs="Arial"/>
          <w:sz w:val="24"/>
          <w:szCs w:val="24"/>
        </w:rPr>
        <w:t xml:space="preserve"> № </w:t>
      </w:r>
      <w:r w:rsidR="00CB58CD">
        <w:rPr>
          <w:rFonts w:ascii="Arial" w:hAnsi="Arial" w:cs="Arial"/>
          <w:sz w:val="24"/>
          <w:szCs w:val="24"/>
        </w:rPr>
        <w:t>366</w:t>
      </w:r>
    </w:p>
    <w:p w:rsidR="005A7F0B" w:rsidRPr="00475DD1" w:rsidRDefault="005A7F0B" w:rsidP="00475DD1">
      <w:pPr>
        <w:tabs>
          <w:tab w:val="left" w:pos="0"/>
        </w:tabs>
        <w:jc w:val="both"/>
        <w:rPr>
          <w:rFonts w:ascii="Arial" w:hAnsi="Arial" w:cs="Arial"/>
          <w:sz w:val="24"/>
          <w:szCs w:val="24"/>
        </w:rPr>
      </w:pPr>
    </w:p>
    <w:p w:rsidR="005A7F0B" w:rsidRPr="00475DD1" w:rsidRDefault="005A7F0B" w:rsidP="005A7F0B">
      <w:pPr>
        <w:tabs>
          <w:tab w:val="left" w:pos="0"/>
        </w:tabs>
        <w:jc w:val="both"/>
        <w:rPr>
          <w:rFonts w:ascii="Arial" w:hAnsi="Arial" w:cs="Arial"/>
          <w:sz w:val="24"/>
          <w:szCs w:val="24"/>
        </w:rPr>
      </w:pPr>
    </w:p>
    <w:tbl>
      <w:tblPr>
        <w:tblW w:w="8900" w:type="dxa"/>
        <w:tblInd w:w="93" w:type="dxa"/>
        <w:tblLook w:val="0000"/>
      </w:tblPr>
      <w:tblGrid>
        <w:gridCol w:w="780"/>
        <w:gridCol w:w="2880"/>
        <w:gridCol w:w="2522"/>
        <w:gridCol w:w="2718"/>
      </w:tblGrid>
      <w:tr w:rsidR="005A7F0B" w:rsidRPr="00475DD1" w:rsidTr="00690B83">
        <w:trPr>
          <w:trHeight w:val="315"/>
        </w:trPr>
        <w:tc>
          <w:tcPr>
            <w:tcW w:w="8900" w:type="dxa"/>
            <w:gridSpan w:val="4"/>
            <w:tcBorders>
              <w:top w:val="nil"/>
              <w:left w:val="nil"/>
              <w:bottom w:val="nil"/>
              <w:right w:val="nil"/>
            </w:tcBorders>
            <w:shd w:val="clear" w:color="auto" w:fill="auto"/>
            <w:noWrap/>
            <w:vAlign w:val="bottom"/>
          </w:tcPr>
          <w:p w:rsidR="005A7F0B" w:rsidRPr="00475DD1" w:rsidRDefault="005A7F0B" w:rsidP="00690B83">
            <w:pPr>
              <w:jc w:val="center"/>
              <w:rPr>
                <w:rFonts w:ascii="Arial" w:hAnsi="Arial" w:cs="Arial"/>
                <w:b/>
                <w:bCs/>
                <w:sz w:val="24"/>
                <w:szCs w:val="24"/>
              </w:rPr>
            </w:pPr>
            <w:r w:rsidRPr="00475DD1">
              <w:rPr>
                <w:rFonts w:ascii="Arial" w:hAnsi="Arial" w:cs="Arial"/>
                <w:b/>
                <w:bCs/>
                <w:sz w:val="24"/>
                <w:szCs w:val="24"/>
              </w:rPr>
              <w:t>Штатно-должностной список</w:t>
            </w:r>
          </w:p>
        </w:tc>
      </w:tr>
      <w:tr w:rsidR="005A7F0B" w:rsidRPr="00475DD1" w:rsidTr="00690B83">
        <w:trPr>
          <w:trHeight w:val="315"/>
        </w:trPr>
        <w:tc>
          <w:tcPr>
            <w:tcW w:w="8900" w:type="dxa"/>
            <w:gridSpan w:val="4"/>
            <w:tcBorders>
              <w:top w:val="nil"/>
              <w:left w:val="nil"/>
              <w:bottom w:val="nil"/>
              <w:right w:val="nil"/>
            </w:tcBorders>
            <w:shd w:val="clear" w:color="auto" w:fill="auto"/>
            <w:vAlign w:val="center"/>
          </w:tcPr>
          <w:p w:rsidR="005A7F0B" w:rsidRPr="00475DD1" w:rsidRDefault="005A7F0B" w:rsidP="00690B83">
            <w:pPr>
              <w:jc w:val="center"/>
              <w:rPr>
                <w:rFonts w:ascii="Arial" w:hAnsi="Arial" w:cs="Arial"/>
                <w:b/>
                <w:bCs/>
                <w:sz w:val="24"/>
                <w:szCs w:val="24"/>
              </w:rPr>
            </w:pPr>
            <w:r w:rsidRPr="00475DD1">
              <w:rPr>
                <w:rFonts w:ascii="Arial" w:hAnsi="Arial" w:cs="Arial"/>
                <w:b/>
                <w:bCs/>
                <w:sz w:val="24"/>
                <w:szCs w:val="24"/>
              </w:rPr>
              <w:t>штаба оповещения и пункта сбора</w:t>
            </w:r>
          </w:p>
        </w:tc>
      </w:tr>
      <w:tr w:rsidR="005A7F0B" w:rsidRPr="00475DD1" w:rsidTr="00690B83">
        <w:trPr>
          <w:trHeight w:val="285"/>
        </w:trPr>
        <w:tc>
          <w:tcPr>
            <w:tcW w:w="8900" w:type="dxa"/>
            <w:gridSpan w:val="4"/>
            <w:tcBorders>
              <w:top w:val="nil"/>
              <w:left w:val="nil"/>
              <w:bottom w:val="nil"/>
              <w:right w:val="nil"/>
            </w:tcBorders>
            <w:shd w:val="clear" w:color="auto" w:fill="auto"/>
            <w:vAlign w:val="center"/>
          </w:tcPr>
          <w:p w:rsidR="005A7F0B" w:rsidRPr="00475DD1" w:rsidRDefault="005A7F0B" w:rsidP="00690B83">
            <w:pPr>
              <w:jc w:val="center"/>
              <w:rPr>
                <w:rFonts w:ascii="Arial" w:hAnsi="Arial" w:cs="Arial"/>
                <w:b/>
                <w:bCs/>
                <w:sz w:val="24"/>
                <w:szCs w:val="24"/>
              </w:rPr>
            </w:pPr>
            <w:r w:rsidRPr="00475DD1">
              <w:rPr>
                <w:rFonts w:ascii="Arial" w:hAnsi="Arial" w:cs="Arial"/>
                <w:b/>
                <w:bCs/>
                <w:sz w:val="24"/>
                <w:szCs w:val="24"/>
              </w:rPr>
              <w:t>муниципального образования</w:t>
            </w:r>
          </w:p>
        </w:tc>
      </w:tr>
      <w:tr w:rsidR="005A7F0B" w:rsidRPr="00475DD1" w:rsidTr="00690B83">
        <w:trPr>
          <w:trHeight w:val="360"/>
        </w:trPr>
        <w:tc>
          <w:tcPr>
            <w:tcW w:w="8900" w:type="dxa"/>
            <w:gridSpan w:val="4"/>
            <w:tcBorders>
              <w:top w:val="nil"/>
              <w:left w:val="nil"/>
              <w:bottom w:val="single" w:sz="4" w:space="0" w:color="auto"/>
              <w:right w:val="nil"/>
            </w:tcBorders>
            <w:shd w:val="clear" w:color="auto" w:fill="auto"/>
            <w:vAlign w:val="center"/>
          </w:tcPr>
          <w:p w:rsidR="005A7F0B" w:rsidRDefault="005A7F0B" w:rsidP="00690B83">
            <w:pPr>
              <w:jc w:val="center"/>
              <w:rPr>
                <w:rFonts w:ascii="Arial" w:hAnsi="Arial" w:cs="Arial"/>
                <w:b/>
                <w:bCs/>
                <w:sz w:val="24"/>
                <w:szCs w:val="24"/>
              </w:rPr>
            </w:pPr>
            <w:r w:rsidRPr="00475DD1">
              <w:rPr>
                <w:rFonts w:ascii="Arial" w:hAnsi="Arial" w:cs="Arial"/>
                <w:b/>
                <w:bCs/>
                <w:sz w:val="24"/>
                <w:szCs w:val="24"/>
              </w:rPr>
              <w:t>Ахтанизовского сельского поселения</w:t>
            </w:r>
          </w:p>
          <w:p w:rsidR="00CB58CD" w:rsidRPr="00475DD1" w:rsidRDefault="00CB58CD" w:rsidP="00690B83">
            <w:pPr>
              <w:jc w:val="center"/>
              <w:rPr>
                <w:rFonts w:ascii="Arial" w:hAnsi="Arial" w:cs="Arial"/>
                <w:b/>
                <w:bCs/>
                <w:sz w:val="24"/>
                <w:szCs w:val="24"/>
              </w:rPr>
            </w:pPr>
          </w:p>
        </w:tc>
      </w:tr>
      <w:tr w:rsidR="005A7F0B" w:rsidRPr="00475DD1" w:rsidTr="00690B83">
        <w:trPr>
          <w:trHeight w:val="276"/>
        </w:trPr>
        <w:tc>
          <w:tcPr>
            <w:tcW w:w="780" w:type="dxa"/>
            <w:vMerge w:val="restart"/>
            <w:tcBorders>
              <w:top w:val="nil"/>
              <w:left w:val="single" w:sz="4" w:space="0" w:color="auto"/>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b/>
                <w:bCs/>
                <w:sz w:val="24"/>
                <w:szCs w:val="24"/>
              </w:rPr>
            </w:pPr>
            <w:r w:rsidRPr="00475DD1">
              <w:rPr>
                <w:rFonts w:ascii="Arial" w:hAnsi="Arial" w:cs="Arial"/>
                <w:b/>
                <w:bCs/>
                <w:sz w:val="24"/>
                <w:szCs w:val="24"/>
              </w:rPr>
              <w:t xml:space="preserve">№ </w:t>
            </w:r>
            <w:proofErr w:type="spellStart"/>
            <w:proofErr w:type="gramStart"/>
            <w:r w:rsidRPr="00475DD1">
              <w:rPr>
                <w:rFonts w:ascii="Arial" w:hAnsi="Arial" w:cs="Arial"/>
                <w:b/>
                <w:bCs/>
                <w:sz w:val="24"/>
                <w:szCs w:val="24"/>
              </w:rPr>
              <w:t>п</w:t>
            </w:r>
            <w:proofErr w:type="spellEnd"/>
            <w:proofErr w:type="gramEnd"/>
            <w:r w:rsidRPr="00475DD1">
              <w:rPr>
                <w:rFonts w:ascii="Arial" w:hAnsi="Arial" w:cs="Arial"/>
                <w:b/>
                <w:bCs/>
                <w:sz w:val="24"/>
                <w:szCs w:val="24"/>
              </w:rPr>
              <w:t>/</w:t>
            </w:r>
            <w:proofErr w:type="spellStart"/>
            <w:r w:rsidRPr="00475DD1">
              <w:rPr>
                <w:rFonts w:ascii="Arial" w:hAnsi="Arial" w:cs="Arial"/>
                <w:b/>
                <w:bCs/>
                <w:sz w:val="24"/>
                <w:szCs w:val="24"/>
              </w:rPr>
              <w:t>п</w:t>
            </w:r>
            <w:proofErr w:type="spellEnd"/>
          </w:p>
        </w:tc>
        <w:tc>
          <w:tcPr>
            <w:tcW w:w="2880" w:type="dxa"/>
            <w:vMerge w:val="restart"/>
            <w:tcBorders>
              <w:top w:val="nil"/>
              <w:left w:val="single" w:sz="4" w:space="0" w:color="auto"/>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b/>
                <w:bCs/>
                <w:sz w:val="24"/>
                <w:szCs w:val="24"/>
              </w:rPr>
            </w:pPr>
            <w:r w:rsidRPr="00475DD1">
              <w:rPr>
                <w:rFonts w:ascii="Arial" w:hAnsi="Arial" w:cs="Arial"/>
                <w:b/>
                <w:bCs/>
                <w:sz w:val="24"/>
                <w:szCs w:val="24"/>
              </w:rPr>
              <w:t>Должность</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b/>
                <w:bCs/>
                <w:sz w:val="24"/>
                <w:szCs w:val="24"/>
              </w:rPr>
            </w:pPr>
            <w:r w:rsidRPr="00475DD1">
              <w:rPr>
                <w:rFonts w:ascii="Arial" w:hAnsi="Arial" w:cs="Arial"/>
                <w:b/>
                <w:bCs/>
                <w:sz w:val="24"/>
                <w:szCs w:val="24"/>
              </w:rPr>
              <w:t>Фамилия, имя, отчество</w:t>
            </w:r>
          </w:p>
        </w:tc>
        <w:tc>
          <w:tcPr>
            <w:tcW w:w="2500" w:type="dxa"/>
            <w:vMerge w:val="restart"/>
            <w:tcBorders>
              <w:top w:val="nil"/>
              <w:left w:val="single" w:sz="4" w:space="0" w:color="auto"/>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b/>
                <w:bCs/>
                <w:sz w:val="24"/>
                <w:szCs w:val="24"/>
              </w:rPr>
            </w:pPr>
            <w:r w:rsidRPr="00475DD1">
              <w:rPr>
                <w:rFonts w:ascii="Arial" w:hAnsi="Arial" w:cs="Arial"/>
                <w:b/>
                <w:bCs/>
                <w:sz w:val="24"/>
                <w:szCs w:val="24"/>
              </w:rPr>
              <w:t>Место работы, должность</w:t>
            </w:r>
          </w:p>
        </w:tc>
      </w:tr>
      <w:tr w:rsidR="005A7F0B" w:rsidRPr="00475DD1" w:rsidTr="00690B83">
        <w:trPr>
          <w:trHeight w:val="345"/>
        </w:trPr>
        <w:tc>
          <w:tcPr>
            <w:tcW w:w="780" w:type="dxa"/>
            <w:vMerge/>
            <w:tcBorders>
              <w:top w:val="nil"/>
              <w:left w:val="single" w:sz="4" w:space="0" w:color="auto"/>
              <w:bottom w:val="single" w:sz="4" w:space="0" w:color="auto"/>
              <w:right w:val="single" w:sz="4" w:space="0" w:color="auto"/>
            </w:tcBorders>
            <w:shd w:val="clear" w:color="auto" w:fill="auto"/>
            <w:vAlign w:val="center"/>
          </w:tcPr>
          <w:p w:rsidR="005A7F0B" w:rsidRPr="00475DD1" w:rsidRDefault="005A7F0B" w:rsidP="00690B83">
            <w:pPr>
              <w:rPr>
                <w:rFonts w:ascii="Arial" w:hAnsi="Arial" w:cs="Arial"/>
                <w:b/>
                <w:bCs/>
                <w:sz w:val="24"/>
                <w:szCs w:val="24"/>
              </w:rPr>
            </w:pPr>
          </w:p>
        </w:tc>
        <w:tc>
          <w:tcPr>
            <w:tcW w:w="2880" w:type="dxa"/>
            <w:vMerge/>
            <w:tcBorders>
              <w:top w:val="nil"/>
              <w:left w:val="single" w:sz="4" w:space="0" w:color="auto"/>
              <w:bottom w:val="single" w:sz="4" w:space="0" w:color="auto"/>
              <w:right w:val="single" w:sz="4" w:space="0" w:color="auto"/>
            </w:tcBorders>
            <w:shd w:val="clear" w:color="auto" w:fill="auto"/>
            <w:vAlign w:val="center"/>
          </w:tcPr>
          <w:p w:rsidR="005A7F0B" w:rsidRPr="00475DD1" w:rsidRDefault="005A7F0B" w:rsidP="00690B83">
            <w:pPr>
              <w:rPr>
                <w:rFonts w:ascii="Arial" w:hAnsi="Arial" w:cs="Arial"/>
                <w:b/>
                <w:bCs/>
                <w:sz w:val="24"/>
                <w:szCs w:val="24"/>
              </w:rPr>
            </w:pPr>
          </w:p>
        </w:tc>
        <w:tc>
          <w:tcPr>
            <w:tcW w:w="2740" w:type="dxa"/>
            <w:vMerge/>
            <w:tcBorders>
              <w:top w:val="nil"/>
              <w:left w:val="single" w:sz="4" w:space="0" w:color="auto"/>
              <w:bottom w:val="single" w:sz="4" w:space="0" w:color="auto"/>
              <w:right w:val="single" w:sz="4" w:space="0" w:color="auto"/>
            </w:tcBorders>
            <w:shd w:val="clear" w:color="auto" w:fill="auto"/>
            <w:vAlign w:val="center"/>
          </w:tcPr>
          <w:p w:rsidR="005A7F0B" w:rsidRPr="00475DD1" w:rsidRDefault="005A7F0B" w:rsidP="00690B83">
            <w:pPr>
              <w:rPr>
                <w:rFonts w:ascii="Arial" w:hAnsi="Arial" w:cs="Arial"/>
                <w:b/>
                <w:bCs/>
                <w:sz w:val="24"/>
                <w:szCs w:val="24"/>
              </w:rPr>
            </w:pPr>
          </w:p>
        </w:tc>
        <w:tc>
          <w:tcPr>
            <w:tcW w:w="2500" w:type="dxa"/>
            <w:vMerge/>
            <w:tcBorders>
              <w:top w:val="nil"/>
              <w:left w:val="single" w:sz="4" w:space="0" w:color="auto"/>
              <w:bottom w:val="single" w:sz="4" w:space="0" w:color="auto"/>
              <w:right w:val="single" w:sz="4" w:space="0" w:color="auto"/>
            </w:tcBorders>
            <w:shd w:val="clear" w:color="auto" w:fill="auto"/>
            <w:vAlign w:val="center"/>
          </w:tcPr>
          <w:p w:rsidR="005A7F0B" w:rsidRPr="00475DD1" w:rsidRDefault="005A7F0B" w:rsidP="00690B83">
            <w:pPr>
              <w:rPr>
                <w:rFonts w:ascii="Arial" w:hAnsi="Arial" w:cs="Arial"/>
                <w:b/>
                <w:bCs/>
                <w:sz w:val="24"/>
                <w:szCs w:val="24"/>
              </w:rPr>
            </w:pPr>
          </w:p>
        </w:tc>
      </w:tr>
      <w:tr w:rsidR="005A7F0B" w:rsidRPr="00475DD1" w:rsidTr="00690B83">
        <w:trPr>
          <w:trHeight w:val="495"/>
        </w:trPr>
        <w:tc>
          <w:tcPr>
            <w:tcW w:w="8900" w:type="dxa"/>
            <w:gridSpan w:val="4"/>
            <w:tcBorders>
              <w:top w:val="single" w:sz="4" w:space="0" w:color="auto"/>
              <w:left w:val="single" w:sz="4" w:space="0" w:color="auto"/>
              <w:bottom w:val="single" w:sz="4" w:space="0" w:color="auto"/>
              <w:right w:val="nil"/>
            </w:tcBorders>
            <w:shd w:val="clear" w:color="auto" w:fill="auto"/>
            <w:vAlign w:val="center"/>
          </w:tcPr>
          <w:p w:rsidR="005A7F0B" w:rsidRPr="00475DD1" w:rsidRDefault="005A7F0B" w:rsidP="00690B83">
            <w:pPr>
              <w:jc w:val="center"/>
              <w:rPr>
                <w:rFonts w:ascii="Arial" w:hAnsi="Arial" w:cs="Arial"/>
                <w:b/>
                <w:bCs/>
                <w:sz w:val="24"/>
                <w:szCs w:val="24"/>
              </w:rPr>
            </w:pPr>
            <w:r w:rsidRPr="00475DD1">
              <w:rPr>
                <w:rFonts w:ascii="Arial" w:hAnsi="Arial" w:cs="Arial"/>
                <w:b/>
                <w:bCs/>
                <w:sz w:val="24"/>
                <w:szCs w:val="24"/>
              </w:rPr>
              <w:t>УПРАВЛЕНИЕ</w:t>
            </w:r>
          </w:p>
        </w:tc>
      </w:tr>
      <w:tr w:rsidR="005A7F0B" w:rsidRPr="00475DD1" w:rsidTr="00690B83">
        <w:trPr>
          <w:trHeight w:val="885"/>
        </w:trPr>
        <w:tc>
          <w:tcPr>
            <w:tcW w:w="780" w:type="dxa"/>
            <w:tcBorders>
              <w:top w:val="nil"/>
              <w:left w:val="single" w:sz="4" w:space="0" w:color="auto"/>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r w:rsidRPr="00475DD1">
              <w:rPr>
                <w:rFonts w:ascii="Arial" w:hAnsi="Arial" w:cs="Arial"/>
                <w:sz w:val="24"/>
                <w:szCs w:val="24"/>
              </w:rPr>
              <w:t>1</w:t>
            </w:r>
          </w:p>
        </w:tc>
        <w:tc>
          <w:tcPr>
            <w:tcW w:w="2880" w:type="dxa"/>
            <w:tcBorders>
              <w:top w:val="nil"/>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b/>
                <w:bCs/>
                <w:sz w:val="24"/>
                <w:szCs w:val="24"/>
              </w:rPr>
            </w:pPr>
            <w:r w:rsidRPr="00475DD1">
              <w:rPr>
                <w:rFonts w:ascii="Arial" w:hAnsi="Arial" w:cs="Arial"/>
                <w:b/>
                <w:bCs/>
                <w:sz w:val="24"/>
                <w:szCs w:val="24"/>
              </w:rPr>
              <w:t>Начальник ШО</w:t>
            </w:r>
          </w:p>
        </w:tc>
        <w:tc>
          <w:tcPr>
            <w:tcW w:w="2740" w:type="dxa"/>
            <w:tcBorders>
              <w:top w:val="nil"/>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proofErr w:type="spellStart"/>
            <w:r w:rsidRPr="00475DD1">
              <w:rPr>
                <w:rFonts w:ascii="Arial" w:hAnsi="Arial" w:cs="Arial"/>
                <w:sz w:val="24"/>
                <w:szCs w:val="24"/>
              </w:rPr>
              <w:t>Прийма</w:t>
            </w:r>
            <w:proofErr w:type="spellEnd"/>
            <w:r w:rsidRPr="00475DD1">
              <w:rPr>
                <w:rFonts w:ascii="Arial" w:hAnsi="Arial" w:cs="Arial"/>
                <w:sz w:val="24"/>
                <w:szCs w:val="24"/>
              </w:rPr>
              <w:t xml:space="preserve"> Дмитрий Александрович</w:t>
            </w:r>
          </w:p>
        </w:tc>
        <w:tc>
          <w:tcPr>
            <w:tcW w:w="2500" w:type="dxa"/>
            <w:tcBorders>
              <w:top w:val="nil"/>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r w:rsidRPr="00475DD1">
              <w:rPr>
                <w:rFonts w:ascii="Arial" w:hAnsi="Arial" w:cs="Arial"/>
                <w:sz w:val="24"/>
                <w:szCs w:val="24"/>
              </w:rPr>
              <w:t>Начальник отдела по вопросам ЖКХ</w:t>
            </w:r>
          </w:p>
        </w:tc>
      </w:tr>
      <w:tr w:rsidR="005A7F0B" w:rsidRPr="00475DD1" w:rsidTr="00690B83">
        <w:trPr>
          <w:trHeight w:val="690"/>
        </w:trPr>
        <w:tc>
          <w:tcPr>
            <w:tcW w:w="780" w:type="dxa"/>
            <w:tcBorders>
              <w:top w:val="nil"/>
              <w:left w:val="single" w:sz="4" w:space="0" w:color="auto"/>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r w:rsidRPr="00475DD1">
              <w:rPr>
                <w:rFonts w:ascii="Arial" w:hAnsi="Arial" w:cs="Arial"/>
                <w:sz w:val="24"/>
                <w:szCs w:val="24"/>
              </w:rPr>
              <w:t>2</w:t>
            </w:r>
          </w:p>
        </w:tc>
        <w:tc>
          <w:tcPr>
            <w:tcW w:w="2880" w:type="dxa"/>
            <w:tcBorders>
              <w:top w:val="nil"/>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b/>
                <w:bCs/>
                <w:sz w:val="24"/>
                <w:szCs w:val="24"/>
              </w:rPr>
            </w:pPr>
            <w:r w:rsidRPr="00475DD1">
              <w:rPr>
                <w:rFonts w:ascii="Arial" w:hAnsi="Arial" w:cs="Arial"/>
                <w:b/>
                <w:bCs/>
                <w:sz w:val="24"/>
                <w:szCs w:val="24"/>
              </w:rPr>
              <w:t>Помощник</w:t>
            </w:r>
          </w:p>
        </w:tc>
        <w:tc>
          <w:tcPr>
            <w:tcW w:w="2740" w:type="dxa"/>
            <w:tcBorders>
              <w:top w:val="nil"/>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proofErr w:type="spellStart"/>
            <w:r w:rsidRPr="00475DD1">
              <w:rPr>
                <w:rFonts w:ascii="Arial" w:hAnsi="Arial" w:cs="Arial"/>
                <w:sz w:val="24"/>
                <w:szCs w:val="24"/>
              </w:rPr>
              <w:t>Малия</w:t>
            </w:r>
            <w:proofErr w:type="spellEnd"/>
            <w:r w:rsidRPr="00475DD1">
              <w:rPr>
                <w:rFonts w:ascii="Arial" w:hAnsi="Arial" w:cs="Arial"/>
                <w:sz w:val="24"/>
                <w:szCs w:val="24"/>
              </w:rPr>
              <w:t xml:space="preserve"> Владислав Леонтьевич</w:t>
            </w:r>
          </w:p>
        </w:tc>
        <w:tc>
          <w:tcPr>
            <w:tcW w:w="2500" w:type="dxa"/>
            <w:tcBorders>
              <w:top w:val="nil"/>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r w:rsidRPr="00475DD1">
              <w:rPr>
                <w:rFonts w:ascii="Arial" w:hAnsi="Arial" w:cs="Arial"/>
                <w:sz w:val="24"/>
                <w:szCs w:val="24"/>
              </w:rPr>
              <w:t>Руководитель «</w:t>
            </w:r>
            <w:proofErr w:type="spellStart"/>
            <w:r w:rsidRPr="00475DD1">
              <w:rPr>
                <w:rFonts w:ascii="Arial" w:hAnsi="Arial" w:cs="Arial"/>
                <w:sz w:val="24"/>
                <w:szCs w:val="24"/>
              </w:rPr>
              <w:t>Ахтанизовская</w:t>
            </w:r>
            <w:proofErr w:type="spellEnd"/>
            <w:r w:rsidRPr="00475DD1">
              <w:rPr>
                <w:rFonts w:ascii="Arial" w:hAnsi="Arial" w:cs="Arial"/>
                <w:sz w:val="24"/>
                <w:szCs w:val="24"/>
              </w:rPr>
              <w:t xml:space="preserve"> ПЭС»</w:t>
            </w:r>
          </w:p>
        </w:tc>
      </w:tr>
      <w:tr w:rsidR="005A7F0B" w:rsidRPr="00475DD1" w:rsidTr="00690B83">
        <w:trPr>
          <w:trHeight w:val="765"/>
        </w:trPr>
        <w:tc>
          <w:tcPr>
            <w:tcW w:w="780" w:type="dxa"/>
            <w:tcBorders>
              <w:top w:val="nil"/>
              <w:left w:val="single" w:sz="4" w:space="0" w:color="auto"/>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r w:rsidRPr="00475DD1">
              <w:rPr>
                <w:rFonts w:ascii="Arial" w:hAnsi="Arial" w:cs="Arial"/>
                <w:sz w:val="24"/>
                <w:szCs w:val="24"/>
              </w:rPr>
              <w:t>3</w:t>
            </w:r>
          </w:p>
        </w:tc>
        <w:tc>
          <w:tcPr>
            <w:tcW w:w="2880" w:type="dxa"/>
            <w:tcBorders>
              <w:top w:val="nil"/>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b/>
                <w:bCs/>
                <w:sz w:val="24"/>
                <w:szCs w:val="24"/>
              </w:rPr>
            </w:pPr>
            <w:r w:rsidRPr="00475DD1">
              <w:rPr>
                <w:rFonts w:ascii="Arial" w:hAnsi="Arial" w:cs="Arial"/>
                <w:b/>
                <w:bCs/>
                <w:sz w:val="24"/>
                <w:szCs w:val="24"/>
              </w:rPr>
              <w:t>Связист</w:t>
            </w:r>
          </w:p>
        </w:tc>
        <w:tc>
          <w:tcPr>
            <w:tcW w:w="2740" w:type="dxa"/>
            <w:tcBorders>
              <w:top w:val="nil"/>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r w:rsidRPr="00475DD1">
              <w:rPr>
                <w:rFonts w:ascii="Arial" w:hAnsi="Arial" w:cs="Arial"/>
                <w:sz w:val="24"/>
                <w:szCs w:val="24"/>
              </w:rPr>
              <w:t>Вавилов Сергей Сергеевич</w:t>
            </w:r>
          </w:p>
          <w:p w:rsidR="005A7F0B" w:rsidRPr="00475DD1" w:rsidRDefault="005A7F0B" w:rsidP="00690B83">
            <w:pPr>
              <w:jc w:val="center"/>
              <w:rPr>
                <w:rFonts w:ascii="Arial" w:hAnsi="Arial" w:cs="Arial"/>
                <w:sz w:val="24"/>
                <w:szCs w:val="24"/>
              </w:rPr>
            </w:pPr>
          </w:p>
        </w:tc>
        <w:tc>
          <w:tcPr>
            <w:tcW w:w="2500" w:type="dxa"/>
            <w:tcBorders>
              <w:top w:val="nil"/>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r w:rsidRPr="00475DD1">
              <w:rPr>
                <w:rFonts w:ascii="Arial" w:hAnsi="Arial" w:cs="Arial"/>
                <w:sz w:val="24"/>
                <w:szCs w:val="24"/>
              </w:rPr>
              <w:t>«РУС» п. Пересыпь монтер</w:t>
            </w:r>
          </w:p>
        </w:tc>
      </w:tr>
      <w:tr w:rsidR="005A7F0B" w:rsidRPr="00475DD1" w:rsidTr="00690B83">
        <w:trPr>
          <w:trHeight w:val="585"/>
        </w:trPr>
        <w:tc>
          <w:tcPr>
            <w:tcW w:w="780" w:type="dxa"/>
            <w:tcBorders>
              <w:top w:val="nil"/>
              <w:left w:val="single" w:sz="4" w:space="0" w:color="auto"/>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r w:rsidRPr="00475DD1">
              <w:rPr>
                <w:rFonts w:ascii="Arial" w:hAnsi="Arial" w:cs="Arial"/>
                <w:sz w:val="24"/>
                <w:szCs w:val="24"/>
              </w:rPr>
              <w:t>4</w:t>
            </w:r>
          </w:p>
        </w:tc>
        <w:tc>
          <w:tcPr>
            <w:tcW w:w="2880" w:type="dxa"/>
            <w:tcBorders>
              <w:top w:val="nil"/>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b/>
                <w:bCs/>
                <w:sz w:val="24"/>
                <w:szCs w:val="24"/>
              </w:rPr>
            </w:pPr>
            <w:r w:rsidRPr="00475DD1">
              <w:rPr>
                <w:rFonts w:ascii="Arial" w:hAnsi="Arial" w:cs="Arial"/>
                <w:b/>
                <w:bCs/>
                <w:sz w:val="24"/>
                <w:szCs w:val="24"/>
              </w:rPr>
              <w:t>Комендант</w:t>
            </w:r>
          </w:p>
        </w:tc>
        <w:tc>
          <w:tcPr>
            <w:tcW w:w="2740" w:type="dxa"/>
            <w:tcBorders>
              <w:top w:val="nil"/>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r w:rsidRPr="00475DD1">
              <w:rPr>
                <w:rFonts w:ascii="Arial" w:hAnsi="Arial" w:cs="Arial"/>
                <w:sz w:val="24"/>
                <w:szCs w:val="24"/>
              </w:rPr>
              <w:t>Гербель Татьяна Николаевна</w:t>
            </w:r>
          </w:p>
        </w:tc>
        <w:tc>
          <w:tcPr>
            <w:tcW w:w="2500" w:type="dxa"/>
            <w:tcBorders>
              <w:top w:val="nil"/>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r w:rsidRPr="00475DD1">
              <w:rPr>
                <w:rFonts w:ascii="Arial" w:hAnsi="Arial" w:cs="Arial"/>
                <w:sz w:val="24"/>
                <w:szCs w:val="24"/>
              </w:rPr>
              <w:t>Администрация уборщик служебных помещений "</w:t>
            </w:r>
          </w:p>
        </w:tc>
      </w:tr>
      <w:tr w:rsidR="005A7F0B" w:rsidRPr="00475DD1" w:rsidTr="00690B83">
        <w:trPr>
          <w:trHeight w:val="510"/>
        </w:trPr>
        <w:tc>
          <w:tcPr>
            <w:tcW w:w="780" w:type="dxa"/>
            <w:tcBorders>
              <w:top w:val="nil"/>
              <w:left w:val="single" w:sz="4" w:space="0" w:color="auto"/>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r w:rsidRPr="00475DD1">
              <w:rPr>
                <w:rFonts w:ascii="Arial" w:hAnsi="Arial" w:cs="Arial"/>
                <w:sz w:val="24"/>
                <w:szCs w:val="24"/>
              </w:rPr>
              <w:t>5</w:t>
            </w:r>
          </w:p>
        </w:tc>
        <w:tc>
          <w:tcPr>
            <w:tcW w:w="2880" w:type="dxa"/>
            <w:tcBorders>
              <w:top w:val="nil"/>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b/>
                <w:bCs/>
                <w:sz w:val="24"/>
                <w:szCs w:val="24"/>
              </w:rPr>
            </w:pPr>
            <w:r w:rsidRPr="00475DD1">
              <w:rPr>
                <w:rFonts w:ascii="Arial" w:hAnsi="Arial" w:cs="Arial"/>
                <w:b/>
                <w:bCs/>
                <w:sz w:val="24"/>
                <w:szCs w:val="24"/>
              </w:rPr>
              <w:t>Врач</w:t>
            </w:r>
          </w:p>
        </w:tc>
        <w:tc>
          <w:tcPr>
            <w:tcW w:w="2740" w:type="dxa"/>
            <w:tcBorders>
              <w:top w:val="nil"/>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r w:rsidRPr="00475DD1">
              <w:rPr>
                <w:rFonts w:ascii="Arial" w:hAnsi="Arial" w:cs="Arial"/>
                <w:sz w:val="24"/>
                <w:szCs w:val="24"/>
              </w:rPr>
              <w:t>Коновалова Нина Васильевна</w:t>
            </w:r>
          </w:p>
        </w:tc>
        <w:tc>
          <w:tcPr>
            <w:tcW w:w="2500" w:type="dxa"/>
            <w:tcBorders>
              <w:top w:val="nil"/>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r w:rsidRPr="00475DD1">
              <w:rPr>
                <w:rFonts w:ascii="Arial" w:hAnsi="Arial" w:cs="Arial"/>
                <w:sz w:val="24"/>
                <w:szCs w:val="24"/>
              </w:rPr>
              <w:t>МОУ СОШ № 10 медсестра</w:t>
            </w:r>
          </w:p>
        </w:tc>
      </w:tr>
      <w:tr w:rsidR="005A7F0B" w:rsidRPr="00475DD1" w:rsidTr="00690B83">
        <w:trPr>
          <w:trHeight w:val="645"/>
        </w:trPr>
        <w:tc>
          <w:tcPr>
            <w:tcW w:w="780" w:type="dxa"/>
            <w:tcBorders>
              <w:top w:val="nil"/>
              <w:left w:val="single" w:sz="4" w:space="0" w:color="auto"/>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r w:rsidRPr="00475DD1">
              <w:rPr>
                <w:rFonts w:ascii="Arial" w:hAnsi="Arial" w:cs="Arial"/>
                <w:sz w:val="24"/>
                <w:szCs w:val="24"/>
              </w:rPr>
              <w:t>6</w:t>
            </w:r>
          </w:p>
        </w:tc>
        <w:tc>
          <w:tcPr>
            <w:tcW w:w="2880" w:type="dxa"/>
            <w:tcBorders>
              <w:top w:val="nil"/>
              <w:left w:val="nil"/>
              <w:bottom w:val="nil"/>
              <w:right w:val="single" w:sz="4" w:space="0" w:color="auto"/>
            </w:tcBorders>
            <w:shd w:val="clear" w:color="auto" w:fill="auto"/>
            <w:vAlign w:val="center"/>
          </w:tcPr>
          <w:p w:rsidR="005A7F0B" w:rsidRPr="00475DD1" w:rsidRDefault="005A7F0B" w:rsidP="00690B83">
            <w:pPr>
              <w:jc w:val="center"/>
              <w:rPr>
                <w:rFonts w:ascii="Arial" w:hAnsi="Arial" w:cs="Arial"/>
                <w:b/>
                <w:bCs/>
                <w:sz w:val="24"/>
                <w:szCs w:val="24"/>
              </w:rPr>
            </w:pPr>
            <w:r w:rsidRPr="00475DD1">
              <w:rPr>
                <w:rFonts w:ascii="Arial" w:hAnsi="Arial" w:cs="Arial"/>
                <w:b/>
                <w:bCs/>
                <w:sz w:val="24"/>
                <w:szCs w:val="24"/>
              </w:rPr>
              <w:t>Патрульная</w:t>
            </w:r>
          </w:p>
        </w:tc>
        <w:tc>
          <w:tcPr>
            <w:tcW w:w="2740" w:type="dxa"/>
            <w:tcBorders>
              <w:top w:val="nil"/>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proofErr w:type="spellStart"/>
            <w:r w:rsidRPr="00475DD1">
              <w:rPr>
                <w:rFonts w:ascii="Arial" w:hAnsi="Arial" w:cs="Arial"/>
                <w:sz w:val="24"/>
                <w:szCs w:val="24"/>
              </w:rPr>
              <w:t>Хаблак</w:t>
            </w:r>
            <w:proofErr w:type="spellEnd"/>
            <w:r w:rsidRPr="00475DD1">
              <w:rPr>
                <w:rFonts w:ascii="Arial" w:hAnsi="Arial" w:cs="Arial"/>
                <w:sz w:val="24"/>
                <w:szCs w:val="24"/>
              </w:rPr>
              <w:t xml:space="preserve"> Иван Иванович</w:t>
            </w:r>
          </w:p>
        </w:tc>
        <w:tc>
          <w:tcPr>
            <w:tcW w:w="2500" w:type="dxa"/>
            <w:tcBorders>
              <w:top w:val="nil"/>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r w:rsidRPr="00475DD1">
              <w:rPr>
                <w:rFonts w:ascii="Arial" w:hAnsi="Arial" w:cs="Arial"/>
                <w:sz w:val="24"/>
                <w:szCs w:val="24"/>
              </w:rPr>
              <w:t>рабочий МКУ «</w:t>
            </w:r>
            <w:proofErr w:type="spellStart"/>
            <w:r w:rsidRPr="00475DD1">
              <w:rPr>
                <w:rFonts w:ascii="Arial" w:hAnsi="Arial" w:cs="Arial"/>
                <w:sz w:val="24"/>
                <w:szCs w:val="24"/>
              </w:rPr>
              <w:t>Ахтанизовская</w:t>
            </w:r>
            <w:proofErr w:type="spellEnd"/>
            <w:r w:rsidRPr="00475DD1">
              <w:rPr>
                <w:rFonts w:ascii="Arial" w:hAnsi="Arial" w:cs="Arial"/>
                <w:sz w:val="24"/>
                <w:szCs w:val="24"/>
              </w:rPr>
              <w:t xml:space="preserve"> ПЭС»</w:t>
            </w:r>
          </w:p>
        </w:tc>
      </w:tr>
      <w:tr w:rsidR="005A7F0B" w:rsidRPr="00475DD1" w:rsidTr="00690B83">
        <w:trPr>
          <w:trHeight w:val="375"/>
        </w:trPr>
        <w:tc>
          <w:tcPr>
            <w:tcW w:w="8900" w:type="dxa"/>
            <w:gridSpan w:val="4"/>
            <w:tcBorders>
              <w:top w:val="single" w:sz="4" w:space="0" w:color="auto"/>
              <w:left w:val="single" w:sz="4" w:space="0" w:color="auto"/>
              <w:bottom w:val="single" w:sz="4" w:space="0" w:color="auto"/>
              <w:right w:val="nil"/>
            </w:tcBorders>
            <w:shd w:val="clear" w:color="auto" w:fill="auto"/>
            <w:vAlign w:val="center"/>
          </w:tcPr>
          <w:p w:rsidR="005A7F0B" w:rsidRPr="00475DD1" w:rsidRDefault="005A7F0B" w:rsidP="00690B83">
            <w:pPr>
              <w:jc w:val="center"/>
              <w:rPr>
                <w:rFonts w:ascii="Arial" w:hAnsi="Arial" w:cs="Arial"/>
                <w:b/>
                <w:bCs/>
                <w:sz w:val="24"/>
                <w:szCs w:val="24"/>
              </w:rPr>
            </w:pPr>
            <w:r w:rsidRPr="00475DD1">
              <w:rPr>
                <w:rFonts w:ascii="Arial" w:hAnsi="Arial" w:cs="Arial"/>
                <w:b/>
                <w:bCs/>
                <w:sz w:val="24"/>
                <w:szCs w:val="24"/>
              </w:rPr>
              <w:t>ПУНКТ ОПОВЕЩЕНИЯ</w:t>
            </w:r>
          </w:p>
        </w:tc>
      </w:tr>
      <w:tr w:rsidR="005A7F0B" w:rsidRPr="00475DD1" w:rsidTr="00690B83">
        <w:trPr>
          <w:trHeight w:val="570"/>
        </w:trPr>
        <w:tc>
          <w:tcPr>
            <w:tcW w:w="780" w:type="dxa"/>
            <w:tcBorders>
              <w:top w:val="nil"/>
              <w:left w:val="single" w:sz="4" w:space="0" w:color="auto"/>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r w:rsidRPr="00475DD1">
              <w:rPr>
                <w:rFonts w:ascii="Arial" w:hAnsi="Arial" w:cs="Arial"/>
                <w:sz w:val="24"/>
                <w:szCs w:val="24"/>
              </w:rPr>
              <w:t>1</w:t>
            </w:r>
          </w:p>
        </w:tc>
        <w:tc>
          <w:tcPr>
            <w:tcW w:w="2880" w:type="dxa"/>
            <w:tcBorders>
              <w:top w:val="nil"/>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b/>
                <w:bCs/>
                <w:sz w:val="24"/>
                <w:szCs w:val="24"/>
              </w:rPr>
            </w:pPr>
            <w:r w:rsidRPr="00475DD1">
              <w:rPr>
                <w:rFonts w:ascii="Arial" w:hAnsi="Arial" w:cs="Arial"/>
                <w:b/>
                <w:bCs/>
                <w:sz w:val="24"/>
                <w:szCs w:val="24"/>
              </w:rPr>
              <w:t>Начальник пункта</w:t>
            </w:r>
          </w:p>
        </w:tc>
        <w:tc>
          <w:tcPr>
            <w:tcW w:w="2740" w:type="dxa"/>
            <w:tcBorders>
              <w:top w:val="nil"/>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r w:rsidRPr="00475DD1">
              <w:rPr>
                <w:rFonts w:ascii="Arial" w:hAnsi="Arial" w:cs="Arial"/>
                <w:sz w:val="24"/>
                <w:szCs w:val="24"/>
              </w:rPr>
              <w:t>Тихая Светлана Викторовна</w:t>
            </w:r>
          </w:p>
        </w:tc>
        <w:tc>
          <w:tcPr>
            <w:tcW w:w="2500" w:type="dxa"/>
            <w:tcBorders>
              <w:top w:val="nil"/>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r w:rsidRPr="00475DD1">
              <w:rPr>
                <w:rFonts w:ascii="Arial" w:hAnsi="Arial" w:cs="Arial"/>
                <w:sz w:val="24"/>
                <w:szCs w:val="24"/>
              </w:rPr>
              <w:t>Зам</w:t>
            </w:r>
            <w:proofErr w:type="gramStart"/>
            <w:r w:rsidRPr="00475DD1">
              <w:rPr>
                <w:rFonts w:ascii="Arial" w:hAnsi="Arial" w:cs="Arial"/>
                <w:sz w:val="24"/>
                <w:szCs w:val="24"/>
              </w:rPr>
              <w:t>.г</w:t>
            </w:r>
            <w:proofErr w:type="gramEnd"/>
            <w:r w:rsidRPr="00475DD1">
              <w:rPr>
                <w:rFonts w:ascii="Arial" w:hAnsi="Arial" w:cs="Arial"/>
                <w:sz w:val="24"/>
                <w:szCs w:val="24"/>
              </w:rPr>
              <w:t>лавы администрации</w:t>
            </w:r>
          </w:p>
        </w:tc>
      </w:tr>
      <w:tr w:rsidR="005A7F0B" w:rsidRPr="00475DD1" w:rsidTr="00690B83">
        <w:trPr>
          <w:trHeight w:val="555"/>
        </w:trPr>
        <w:tc>
          <w:tcPr>
            <w:tcW w:w="780" w:type="dxa"/>
            <w:tcBorders>
              <w:top w:val="nil"/>
              <w:left w:val="single" w:sz="4" w:space="0" w:color="auto"/>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r w:rsidRPr="00475DD1">
              <w:rPr>
                <w:rFonts w:ascii="Arial" w:hAnsi="Arial" w:cs="Arial"/>
                <w:sz w:val="24"/>
                <w:szCs w:val="24"/>
              </w:rPr>
              <w:t>2</w:t>
            </w:r>
          </w:p>
        </w:tc>
        <w:tc>
          <w:tcPr>
            <w:tcW w:w="2880" w:type="dxa"/>
            <w:tcBorders>
              <w:top w:val="nil"/>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b/>
                <w:bCs/>
                <w:sz w:val="24"/>
                <w:szCs w:val="24"/>
              </w:rPr>
            </w:pPr>
            <w:r w:rsidRPr="00475DD1">
              <w:rPr>
                <w:rFonts w:ascii="Arial" w:hAnsi="Arial" w:cs="Arial"/>
                <w:b/>
                <w:bCs/>
                <w:sz w:val="24"/>
                <w:szCs w:val="24"/>
              </w:rPr>
              <w:t>Тех</w:t>
            </w:r>
            <w:proofErr w:type="gramStart"/>
            <w:r w:rsidRPr="00475DD1">
              <w:rPr>
                <w:rFonts w:ascii="Arial" w:hAnsi="Arial" w:cs="Arial"/>
                <w:b/>
                <w:bCs/>
                <w:sz w:val="24"/>
                <w:szCs w:val="24"/>
              </w:rPr>
              <w:t>.р</w:t>
            </w:r>
            <w:proofErr w:type="gramEnd"/>
            <w:r w:rsidRPr="00475DD1">
              <w:rPr>
                <w:rFonts w:ascii="Arial" w:hAnsi="Arial" w:cs="Arial"/>
                <w:b/>
                <w:bCs/>
                <w:sz w:val="24"/>
                <w:szCs w:val="24"/>
              </w:rPr>
              <w:t>аботник</w:t>
            </w:r>
          </w:p>
        </w:tc>
        <w:tc>
          <w:tcPr>
            <w:tcW w:w="2740" w:type="dxa"/>
            <w:tcBorders>
              <w:top w:val="nil"/>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r w:rsidRPr="00475DD1">
              <w:rPr>
                <w:rFonts w:ascii="Arial" w:hAnsi="Arial" w:cs="Arial"/>
                <w:sz w:val="24"/>
                <w:szCs w:val="24"/>
              </w:rPr>
              <w:t xml:space="preserve"> Петрова Зоя Станиславовна</w:t>
            </w:r>
          </w:p>
        </w:tc>
        <w:tc>
          <w:tcPr>
            <w:tcW w:w="2500" w:type="dxa"/>
            <w:tcBorders>
              <w:top w:val="nil"/>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r w:rsidRPr="00475DD1">
              <w:rPr>
                <w:rFonts w:ascii="Arial" w:hAnsi="Arial" w:cs="Arial"/>
                <w:sz w:val="24"/>
                <w:szCs w:val="24"/>
              </w:rPr>
              <w:t>Администрация бухгалтер</w:t>
            </w:r>
          </w:p>
        </w:tc>
      </w:tr>
      <w:tr w:rsidR="005A7F0B" w:rsidRPr="00475DD1" w:rsidTr="00690B83">
        <w:trPr>
          <w:trHeight w:val="615"/>
        </w:trPr>
        <w:tc>
          <w:tcPr>
            <w:tcW w:w="780" w:type="dxa"/>
            <w:tcBorders>
              <w:top w:val="nil"/>
              <w:left w:val="single" w:sz="4" w:space="0" w:color="auto"/>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r w:rsidRPr="00475DD1">
              <w:rPr>
                <w:rFonts w:ascii="Arial" w:hAnsi="Arial" w:cs="Arial"/>
                <w:sz w:val="24"/>
                <w:szCs w:val="24"/>
              </w:rPr>
              <w:t>3</w:t>
            </w:r>
          </w:p>
        </w:tc>
        <w:tc>
          <w:tcPr>
            <w:tcW w:w="2880" w:type="dxa"/>
            <w:tcBorders>
              <w:top w:val="nil"/>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b/>
                <w:bCs/>
                <w:sz w:val="24"/>
                <w:szCs w:val="24"/>
              </w:rPr>
            </w:pPr>
            <w:r w:rsidRPr="00475DD1">
              <w:rPr>
                <w:rFonts w:ascii="Arial" w:hAnsi="Arial" w:cs="Arial"/>
                <w:sz w:val="24"/>
                <w:szCs w:val="24"/>
              </w:rPr>
              <w:t xml:space="preserve"> посыльный</w:t>
            </w:r>
          </w:p>
        </w:tc>
        <w:tc>
          <w:tcPr>
            <w:tcW w:w="2740" w:type="dxa"/>
            <w:tcBorders>
              <w:top w:val="nil"/>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proofErr w:type="spellStart"/>
            <w:r w:rsidRPr="00475DD1">
              <w:rPr>
                <w:rFonts w:ascii="Arial" w:hAnsi="Arial" w:cs="Arial"/>
                <w:sz w:val="24"/>
                <w:szCs w:val="24"/>
              </w:rPr>
              <w:t>Логвиненко</w:t>
            </w:r>
            <w:proofErr w:type="spellEnd"/>
            <w:r w:rsidRPr="00475DD1">
              <w:rPr>
                <w:rFonts w:ascii="Arial" w:hAnsi="Arial" w:cs="Arial"/>
                <w:sz w:val="24"/>
                <w:szCs w:val="24"/>
              </w:rPr>
              <w:t xml:space="preserve"> Павел Степанович</w:t>
            </w:r>
          </w:p>
        </w:tc>
        <w:tc>
          <w:tcPr>
            <w:tcW w:w="2500" w:type="dxa"/>
            <w:tcBorders>
              <w:top w:val="nil"/>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r w:rsidRPr="00475DD1">
              <w:rPr>
                <w:rFonts w:ascii="Arial" w:hAnsi="Arial" w:cs="Arial"/>
                <w:sz w:val="24"/>
                <w:szCs w:val="24"/>
              </w:rPr>
              <w:t>не работает</w:t>
            </w:r>
          </w:p>
        </w:tc>
      </w:tr>
      <w:tr w:rsidR="005A7F0B" w:rsidRPr="00475DD1" w:rsidTr="00690B83">
        <w:trPr>
          <w:trHeight w:val="510"/>
        </w:trPr>
        <w:tc>
          <w:tcPr>
            <w:tcW w:w="780" w:type="dxa"/>
            <w:tcBorders>
              <w:top w:val="nil"/>
              <w:left w:val="single" w:sz="4" w:space="0" w:color="auto"/>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r w:rsidRPr="00475DD1">
              <w:rPr>
                <w:rFonts w:ascii="Arial" w:hAnsi="Arial" w:cs="Arial"/>
                <w:sz w:val="24"/>
                <w:szCs w:val="24"/>
              </w:rPr>
              <w:t>4</w:t>
            </w:r>
          </w:p>
        </w:tc>
        <w:tc>
          <w:tcPr>
            <w:tcW w:w="2880" w:type="dxa"/>
            <w:tcBorders>
              <w:top w:val="nil"/>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r w:rsidRPr="00475DD1">
              <w:rPr>
                <w:rFonts w:ascii="Arial" w:hAnsi="Arial" w:cs="Arial"/>
                <w:sz w:val="24"/>
                <w:szCs w:val="24"/>
              </w:rPr>
              <w:t xml:space="preserve">   посыльный </w:t>
            </w:r>
          </w:p>
        </w:tc>
        <w:tc>
          <w:tcPr>
            <w:tcW w:w="2740" w:type="dxa"/>
            <w:tcBorders>
              <w:top w:val="nil"/>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r w:rsidRPr="00475DD1">
              <w:rPr>
                <w:rFonts w:ascii="Arial" w:hAnsi="Arial" w:cs="Arial"/>
                <w:sz w:val="24"/>
                <w:szCs w:val="24"/>
              </w:rPr>
              <w:t>Борисенко Александр Александрович</w:t>
            </w:r>
          </w:p>
        </w:tc>
        <w:tc>
          <w:tcPr>
            <w:tcW w:w="2500" w:type="dxa"/>
            <w:tcBorders>
              <w:top w:val="nil"/>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r w:rsidRPr="00475DD1">
              <w:rPr>
                <w:rFonts w:ascii="Arial" w:hAnsi="Arial" w:cs="Arial"/>
                <w:sz w:val="24"/>
                <w:szCs w:val="24"/>
              </w:rPr>
              <w:t xml:space="preserve">ИП </w:t>
            </w:r>
            <w:proofErr w:type="spellStart"/>
            <w:r w:rsidRPr="00475DD1">
              <w:rPr>
                <w:rFonts w:ascii="Arial" w:hAnsi="Arial" w:cs="Arial"/>
                <w:sz w:val="24"/>
                <w:szCs w:val="24"/>
              </w:rPr>
              <w:t>Шавырин</w:t>
            </w:r>
            <w:proofErr w:type="spellEnd"/>
          </w:p>
        </w:tc>
      </w:tr>
      <w:tr w:rsidR="005A7F0B" w:rsidRPr="00475DD1" w:rsidTr="00690B83">
        <w:trPr>
          <w:trHeight w:val="510"/>
        </w:trPr>
        <w:tc>
          <w:tcPr>
            <w:tcW w:w="780" w:type="dxa"/>
            <w:tcBorders>
              <w:top w:val="nil"/>
              <w:left w:val="single" w:sz="4" w:space="0" w:color="auto"/>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r w:rsidRPr="00475DD1">
              <w:rPr>
                <w:rFonts w:ascii="Arial" w:hAnsi="Arial" w:cs="Arial"/>
                <w:sz w:val="24"/>
                <w:szCs w:val="24"/>
              </w:rPr>
              <w:t>5</w:t>
            </w:r>
          </w:p>
        </w:tc>
        <w:tc>
          <w:tcPr>
            <w:tcW w:w="2880" w:type="dxa"/>
            <w:tcBorders>
              <w:top w:val="nil"/>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r w:rsidRPr="00475DD1">
              <w:rPr>
                <w:rFonts w:ascii="Arial" w:hAnsi="Arial" w:cs="Arial"/>
                <w:sz w:val="24"/>
                <w:szCs w:val="24"/>
              </w:rPr>
              <w:t xml:space="preserve">   посыльный </w:t>
            </w:r>
          </w:p>
        </w:tc>
        <w:tc>
          <w:tcPr>
            <w:tcW w:w="2740" w:type="dxa"/>
            <w:tcBorders>
              <w:top w:val="nil"/>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proofErr w:type="spellStart"/>
            <w:r w:rsidRPr="00475DD1">
              <w:rPr>
                <w:rFonts w:ascii="Arial" w:hAnsi="Arial" w:cs="Arial"/>
                <w:sz w:val="24"/>
                <w:szCs w:val="24"/>
              </w:rPr>
              <w:t>Труняков</w:t>
            </w:r>
            <w:proofErr w:type="spellEnd"/>
            <w:r w:rsidRPr="00475DD1">
              <w:rPr>
                <w:rFonts w:ascii="Arial" w:hAnsi="Arial" w:cs="Arial"/>
                <w:sz w:val="24"/>
                <w:szCs w:val="24"/>
              </w:rPr>
              <w:t xml:space="preserve">  Вячеслав Станиславович</w:t>
            </w:r>
          </w:p>
        </w:tc>
        <w:tc>
          <w:tcPr>
            <w:tcW w:w="2500" w:type="dxa"/>
            <w:tcBorders>
              <w:top w:val="nil"/>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r w:rsidRPr="00475DD1">
              <w:rPr>
                <w:rFonts w:ascii="Arial" w:hAnsi="Arial" w:cs="Arial"/>
                <w:sz w:val="24"/>
                <w:szCs w:val="24"/>
              </w:rPr>
              <w:t>Не работает</w:t>
            </w:r>
          </w:p>
        </w:tc>
      </w:tr>
      <w:tr w:rsidR="005A7F0B" w:rsidRPr="00475DD1" w:rsidTr="00690B83">
        <w:trPr>
          <w:trHeight w:val="510"/>
        </w:trPr>
        <w:tc>
          <w:tcPr>
            <w:tcW w:w="780" w:type="dxa"/>
            <w:tcBorders>
              <w:top w:val="nil"/>
              <w:left w:val="single" w:sz="4" w:space="0" w:color="auto"/>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r w:rsidRPr="00475DD1">
              <w:rPr>
                <w:rFonts w:ascii="Arial" w:hAnsi="Arial" w:cs="Arial"/>
                <w:sz w:val="24"/>
                <w:szCs w:val="24"/>
              </w:rPr>
              <w:t>6</w:t>
            </w:r>
          </w:p>
        </w:tc>
        <w:tc>
          <w:tcPr>
            <w:tcW w:w="2880" w:type="dxa"/>
            <w:tcBorders>
              <w:top w:val="nil"/>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b/>
                <w:bCs/>
                <w:sz w:val="24"/>
                <w:szCs w:val="24"/>
              </w:rPr>
            </w:pPr>
            <w:r w:rsidRPr="00475DD1">
              <w:rPr>
                <w:rFonts w:ascii="Arial" w:hAnsi="Arial" w:cs="Arial"/>
                <w:b/>
                <w:bCs/>
                <w:sz w:val="24"/>
                <w:szCs w:val="24"/>
              </w:rPr>
              <w:t xml:space="preserve"> </w:t>
            </w:r>
            <w:r w:rsidRPr="00475DD1">
              <w:rPr>
                <w:rFonts w:ascii="Arial" w:hAnsi="Arial" w:cs="Arial"/>
                <w:sz w:val="24"/>
                <w:szCs w:val="24"/>
              </w:rPr>
              <w:t>посыльный</w:t>
            </w:r>
          </w:p>
        </w:tc>
        <w:tc>
          <w:tcPr>
            <w:tcW w:w="2740" w:type="dxa"/>
            <w:tcBorders>
              <w:top w:val="nil"/>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proofErr w:type="spellStart"/>
            <w:r w:rsidRPr="00475DD1">
              <w:rPr>
                <w:rFonts w:ascii="Arial" w:hAnsi="Arial" w:cs="Arial"/>
                <w:sz w:val="24"/>
                <w:szCs w:val="24"/>
              </w:rPr>
              <w:t>Марюта</w:t>
            </w:r>
            <w:proofErr w:type="spellEnd"/>
            <w:r w:rsidRPr="00475DD1">
              <w:rPr>
                <w:rFonts w:ascii="Arial" w:hAnsi="Arial" w:cs="Arial"/>
                <w:sz w:val="24"/>
                <w:szCs w:val="24"/>
              </w:rPr>
              <w:t xml:space="preserve"> Евгений Николаевич</w:t>
            </w:r>
          </w:p>
        </w:tc>
        <w:tc>
          <w:tcPr>
            <w:tcW w:w="2500" w:type="dxa"/>
            <w:tcBorders>
              <w:top w:val="nil"/>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r w:rsidRPr="00475DD1">
              <w:rPr>
                <w:rFonts w:ascii="Arial" w:hAnsi="Arial" w:cs="Arial"/>
                <w:sz w:val="24"/>
                <w:szCs w:val="24"/>
              </w:rPr>
              <w:t>База отдыха «Бриз» садовник</w:t>
            </w:r>
          </w:p>
        </w:tc>
      </w:tr>
      <w:tr w:rsidR="005A7F0B" w:rsidRPr="00475DD1" w:rsidTr="00690B83">
        <w:trPr>
          <w:trHeight w:val="510"/>
        </w:trPr>
        <w:tc>
          <w:tcPr>
            <w:tcW w:w="780" w:type="dxa"/>
            <w:tcBorders>
              <w:top w:val="nil"/>
              <w:left w:val="single" w:sz="4" w:space="0" w:color="auto"/>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r w:rsidRPr="00475DD1">
              <w:rPr>
                <w:rFonts w:ascii="Arial" w:hAnsi="Arial" w:cs="Arial"/>
                <w:sz w:val="24"/>
                <w:szCs w:val="24"/>
              </w:rPr>
              <w:t>7</w:t>
            </w:r>
          </w:p>
        </w:tc>
        <w:tc>
          <w:tcPr>
            <w:tcW w:w="2880" w:type="dxa"/>
            <w:tcBorders>
              <w:top w:val="nil"/>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r w:rsidRPr="00475DD1">
              <w:rPr>
                <w:rFonts w:ascii="Arial" w:hAnsi="Arial" w:cs="Arial"/>
                <w:sz w:val="24"/>
                <w:szCs w:val="24"/>
              </w:rPr>
              <w:t xml:space="preserve">   посыльный</w:t>
            </w:r>
          </w:p>
        </w:tc>
        <w:tc>
          <w:tcPr>
            <w:tcW w:w="2740" w:type="dxa"/>
            <w:tcBorders>
              <w:top w:val="nil"/>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proofErr w:type="spellStart"/>
            <w:r w:rsidRPr="00475DD1">
              <w:rPr>
                <w:rFonts w:ascii="Arial" w:hAnsi="Arial" w:cs="Arial"/>
                <w:sz w:val="24"/>
                <w:szCs w:val="24"/>
              </w:rPr>
              <w:t>Есин</w:t>
            </w:r>
            <w:proofErr w:type="spellEnd"/>
            <w:r w:rsidRPr="00475DD1">
              <w:rPr>
                <w:rFonts w:ascii="Arial" w:hAnsi="Arial" w:cs="Arial"/>
                <w:sz w:val="24"/>
                <w:szCs w:val="24"/>
              </w:rPr>
              <w:t xml:space="preserve"> Юрий Александрович</w:t>
            </w:r>
          </w:p>
        </w:tc>
        <w:tc>
          <w:tcPr>
            <w:tcW w:w="2500" w:type="dxa"/>
            <w:tcBorders>
              <w:top w:val="nil"/>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r w:rsidRPr="00475DD1">
              <w:rPr>
                <w:rFonts w:ascii="Arial" w:hAnsi="Arial" w:cs="Arial"/>
                <w:sz w:val="24"/>
                <w:szCs w:val="24"/>
              </w:rPr>
              <w:t xml:space="preserve">МОУ СОШ № 10 преподаватель </w:t>
            </w:r>
            <w:r w:rsidRPr="00475DD1">
              <w:rPr>
                <w:rFonts w:ascii="Arial" w:hAnsi="Arial" w:cs="Arial"/>
                <w:sz w:val="24"/>
                <w:szCs w:val="24"/>
              </w:rPr>
              <w:lastRenderedPageBreak/>
              <w:t>физической культуры.</w:t>
            </w:r>
          </w:p>
        </w:tc>
      </w:tr>
      <w:tr w:rsidR="005A7F0B" w:rsidRPr="00475DD1" w:rsidTr="00690B83">
        <w:trPr>
          <w:trHeight w:val="720"/>
        </w:trPr>
        <w:tc>
          <w:tcPr>
            <w:tcW w:w="780" w:type="dxa"/>
            <w:tcBorders>
              <w:top w:val="nil"/>
              <w:left w:val="single" w:sz="4" w:space="0" w:color="auto"/>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r w:rsidRPr="00475DD1">
              <w:rPr>
                <w:rFonts w:ascii="Arial" w:hAnsi="Arial" w:cs="Arial"/>
                <w:sz w:val="24"/>
                <w:szCs w:val="24"/>
              </w:rPr>
              <w:lastRenderedPageBreak/>
              <w:t>8</w:t>
            </w:r>
          </w:p>
        </w:tc>
        <w:tc>
          <w:tcPr>
            <w:tcW w:w="2880" w:type="dxa"/>
            <w:tcBorders>
              <w:top w:val="nil"/>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r w:rsidRPr="00475DD1">
              <w:rPr>
                <w:rFonts w:ascii="Arial" w:hAnsi="Arial" w:cs="Arial"/>
                <w:sz w:val="24"/>
                <w:szCs w:val="24"/>
              </w:rPr>
              <w:t xml:space="preserve">    посыльный</w:t>
            </w:r>
          </w:p>
        </w:tc>
        <w:tc>
          <w:tcPr>
            <w:tcW w:w="2740" w:type="dxa"/>
            <w:tcBorders>
              <w:top w:val="nil"/>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proofErr w:type="spellStart"/>
            <w:r w:rsidRPr="00475DD1">
              <w:rPr>
                <w:rFonts w:ascii="Arial" w:hAnsi="Arial" w:cs="Arial"/>
                <w:sz w:val="24"/>
                <w:szCs w:val="24"/>
              </w:rPr>
              <w:t>Скопинцов</w:t>
            </w:r>
            <w:proofErr w:type="spellEnd"/>
            <w:r w:rsidRPr="00475DD1">
              <w:rPr>
                <w:rFonts w:ascii="Arial" w:hAnsi="Arial" w:cs="Arial"/>
                <w:sz w:val="24"/>
                <w:szCs w:val="24"/>
              </w:rPr>
              <w:t xml:space="preserve"> Виталий </w:t>
            </w:r>
          </w:p>
          <w:p w:rsidR="005A7F0B" w:rsidRPr="00475DD1" w:rsidRDefault="005A7F0B" w:rsidP="00690B83">
            <w:pPr>
              <w:jc w:val="center"/>
              <w:rPr>
                <w:rFonts w:ascii="Arial" w:hAnsi="Arial" w:cs="Arial"/>
                <w:sz w:val="24"/>
                <w:szCs w:val="24"/>
              </w:rPr>
            </w:pPr>
            <w:r w:rsidRPr="00475DD1">
              <w:rPr>
                <w:rFonts w:ascii="Arial" w:hAnsi="Arial" w:cs="Arial"/>
                <w:sz w:val="24"/>
                <w:szCs w:val="24"/>
              </w:rPr>
              <w:t>Викторович</w:t>
            </w:r>
          </w:p>
        </w:tc>
        <w:tc>
          <w:tcPr>
            <w:tcW w:w="2500" w:type="dxa"/>
            <w:tcBorders>
              <w:top w:val="nil"/>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r w:rsidRPr="00475DD1">
              <w:rPr>
                <w:rFonts w:ascii="Arial" w:hAnsi="Arial" w:cs="Arial"/>
                <w:sz w:val="24"/>
                <w:szCs w:val="24"/>
              </w:rPr>
              <w:t>Не работает</w:t>
            </w:r>
          </w:p>
        </w:tc>
      </w:tr>
      <w:tr w:rsidR="005A7F0B" w:rsidRPr="00475DD1" w:rsidTr="00690B83">
        <w:trPr>
          <w:trHeight w:val="72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r w:rsidRPr="00475DD1">
              <w:rPr>
                <w:rFonts w:ascii="Arial" w:hAnsi="Arial" w:cs="Arial"/>
                <w:sz w:val="24"/>
                <w:szCs w:val="24"/>
              </w:rPr>
              <w:t>9</w:t>
            </w:r>
          </w:p>
        </w:tc>
        <w:tc>
          <w:tcPr>
            <w:tcW w:w="2880" w:type="dxa"/>
            <w:tcBorders>
              <w:top w:val="single" w:sz="4" w:space="0" w:color="auto"/>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r w:rsidRPr="00475DD1">
              <w:rPr>
                <w:rFonts w:ascii="Arial" w:hAnsi="Arial" w:cs="Arial"/>
                <w:sz w:val="24"/>
                <w:szCs w:val="24"/>
              </w:rPr>
              <w:t xml:space="preserve">    посыльный</w:t>
            </w:r>
          </w:p>
        </w:tc>
        <w:tc>
          <w:tcPr>
            <w:tcW w:w="2740" w:type="dxa"/>
            <w:tcBorders>
              <w:top w:val="single" w:sz="4" w:space="0" w:color="auto"/>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proofErr w:type="spellStart"/>
            <w:r w:rsidRPr="00475DD1">
              <w:rPr>
                <w:rFonts w:ascii="Arial" w:hAnsi="Arial" w:cs="Arial"/>
                <w:sz w:val="24"/>
                <w:szCs w:val="24"/>
              </w:rPr>
              <w:t>Путарев</w:t>
            </w:r>
            <w:proofErr w:type="spellEnd"/>
            <w:r w:rsidRPr="00475DD1">
              <w:rPr>
                <w:rFonts w:ascii="Arial" w:hAnsi="Arial" w:cs="Arial"/>
                <w:sz w:val="24"/>
                <w:szCs w:val="24"/>
              </w:rPr>
              <w:t xml:space="preserve"> Алексей Анатольевич</w:t>
            </w:r>
          </w:p>
        </w:tc>
        <w:tc>
          <w:tcPr>
            <w:tcW w:w="2500" w:type="dxa"/>
            <w:tcBorders>
              <w:top w:val="single" w:sz="4" w:space="0" w:color="auto"/>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r w:rsidRPr="00475DD1">
              <w:rPr>
                <w:rFonts w:ascii="Arial" w:hAnsi="Arial" w:cs="Arial"/>
                <w:sz w:val="24"/>
                <w:szCs w:val="24"/>
              </w:rPr>
              <w:t>Не работает</w:t>
            </w:r>
          </w:p>
        </w:tc>
      </w:tr>
      <w:tr w:rsidR="005A7F0B" w:rsidRPr="00475DD1" w:rsidTr="00690B83">
        <w:trPr>
          <w:trHeight w:val="720"/>
        </w:trPr>
        <w:tc>
          <w:tcPr>
            <w:tcW w:w="780" w:type="dxa"/>
            <w:tcBorders>
              <w:top w:val="nil"/>
              <w:left w:val="single" w:sz="4" w:space="0" w:color="auto"/>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r w:rsidRPr="00475DD1">
              <w:rPr>
                <w:rFonts w:ascii="Arial" w:hAnsi="Arial" w:cs="Arial"/>
                <w:sz w:val="24"/>
                <w:szCs w:val="24"/>
              </w:rPr>
              <w:t>10</w:t>
            </w:r>
          </w:p>
        </w:tc>
        <w:tc>
          <w:tcPr>
            <w:tcW w:w="2880" w:type="dxa"/>
            <w:tcBorders>
              <w:top w:val="nil"/>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r w:rsidRPr="00475DD1">
              <w:rPr>
                <w:rFonts w:ascii="Arial" w:hAnsi="Arial" w:cs="Arial"/>
                <w:sz w:val="24"/>
                <w:szCs w:val="24"/>
              </w:rPr>
              <w:t>посыльный</w:t>
            </w:r>
          </w:p>
        </w:tc>
        <w:tc>
          <w:tcPr>
            <w:tcW w:w="2740" w:type="dxa"/>
            <w:tcBorders>
              <w:top w:val="nil"/>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proofErr w:type="spellStart"/>
            <w:r w:rsidRPr="00475DD1">
              <w:rPr>
                <w:rFonts w:ascii="Arial" w:hAnsi="Arial" w:cs="Arial"/>
                <w:sz w:val="24"/>
                <w:szCs w:val="24"/>
              </w:rPr>
              <w:t>Дакелин</w:t>
            </w:r>
            <w:proofErr w:type="spellEnd"/>
            <w:r w:rsidRPr="00475DD1">
              <w:rPr>
                <w:rFonts w:ascii="Arial" w:hAnsi="Arial" w:cs="Arial"/>
                <w:sz w:val="24"/>
                <w:szCs w:val="24"/>
              </w:rPr>
              <w:t xml:space="preserve"> Юрий Алексеевич</w:t>
            </w:r>
          </w:p>
        </w:tc>
        <w:tc>
          <w:tcPr>
            <w:tcW w:w="2500" w:type="dxa"/>
            <w:tcBorders>
              <w:top w:val="nil"/>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r w:rsidRPr="00475DD1">
              <w:rPr>
                <w:rFonts w:ascii="Arial" w:hAnsi="Arial" w:cs="Arial"/>
                <w:sz w:val="24"/>
                <w:szCs w:val="24"/>
              </w:rPr>
              <w:t>Не работает</w:t>
            </w:r>
          </w:p>
        </w:tc>
      </w:tr>
      <w:tr w:rsidR="005A7F0B" w:rsidRPr="00475DD1" w:rsidTr="00690B83">
        <w:trPr>
          <w:trHeight w:val="645"/>
        </w:trPr>
        <w:tc>
          <w:tcPr>
            <w:tcW w:w="780" w:type="dxa"/>
            <w:tcBorders>
              <w:top w:val="nil"/>
              <w:left w:val="single" w:sz="4" w:space="0" w:color="auto"/>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r w:rsidRPr="00475DD1">
              <w:rPr>
                <w:rFonts w:ascii="Arial" w:hAnsi="Arial" w:cs="Arial"/>
                <w:sz w:val="24"/>
                <w:szCs w:val="24"/>
              </w:rPr>
              <w:t>11</w:t>
            </w:r>
          </w:p>
        </w:tc>
        <w:tc>
          <w:tcPr>
            <w:tcW w:w="2880" w:type="dxa"/>
            <w:tcBorders>
              <w:top w:val="nil"/>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b/>
                <w:bCs/>
                <w:sz w:val="24"/>
                <w:szCs w:val="24"/>
              </w:rPr>
            </w:pPr>
            <w:r w:rsidRPr="00475DD1">
              <w:rPr>
                <w:rFonts w:ascii="Arial" w:hAnsi="Arial" w:cs="Arial"/>
                <w:b/>
                <w:bCs/>
                <w:sz w:val="24"/>
                <w:szCs w:val="24"/>
              </w:rPr>
              <w:t xml:space="preserve">Участковый инспектор </w:t>
            </w:r>
          </w:p>
        </w:tc>
        <w:tc>
          <w:tcPr>
            <w:tcW w:w="2740" w:type="dxa"/>
            <w:tcBorders>
              <w:top w:val="nil"/>
              <w:left w:val="nil"/>
              <w:bottom w:val="nil"/>
              <w:right w:val="nil"/>
            </w:tcBorders>
            <w:shd w:val="clear" w:color="auto" w:fill="auto"/>
            <w:vAlign w:val="center"/>
          </w:tcPr>
          <w:p w:rsidR="005A7F0B" w:rsidRPr="00475DD1" w:rsidRDefault="005A7F0B" w:rsidP="00690B83">
            <w:pPr>
              <w:jc w:val="center"/>
              <w:rPr>
                <w:rFonts w:ascii="Arial" w:hAnsi="Arial" w:cs="Arial"/>
                <w:sz w:val="24"/>
                <w:szCs w:val="24"/>
              </w:rPr>
            </w:pPr>
            <w:r w:rsidRPr="00475DD1">
              <w:rPr>
                <w:rFonts w:ascii="Arial" w:hAnsi="Arial" w:cs="Arial"/>
                <w:sz w:val="24"/>
                <w:szCs w:val="24"/>
              </w:rPr>
              <w:t>Гапеев Денис Иванович</w:t>
            </w:r>
          </w:p>
        </w:tc>
        <w:tc>
          <w:tcPr>
            <w:tcW w:w="2500" w:type="dxa"/>
            <w:tcBorders>
              <w:top w:val="nil"/>
              <w:left w:val="single" w:sz="4" w:space="0" w:color="auto"/>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r w:rsidRPr="00475DD1">
              <w:rPr>
                <w:rFonts w:ascii="Arial" w:hAnsi="Arial" w:cs="Arial"/>
                <w:sz w:val="24"/>
                <w:szCs w:val="24"/>
              </w:rPr>
              <w:t>Оперуполномоченный участковый милиции</w:t>
            </w:r>
          </w:p>
        </w:tc>
      </w:tr>
      <w:tr w:rsidR="005A7F0B" w:rsidRPr="00475DD1" w:rsidTr="00690B83">
        <w:trPr>
          <w:trHeight w:val="255"/>
        </w:trPr>
        <w:tc>
          <w:tcPr>
            <w:tcW w:w="8900" w:type="dxa"/>
            <w:gridSpan w:val="4"/>
            <w:tcBorders>
              <w:top w:val="single" w:sz="4" w:space="0" w:color="auto"/>
              <w:left w:val="single" w:sz="4" w:space="0" w:color="auto"/>
              <w:bottom w:val="single" w:sz="4" w:space="0" w:color="auto"/>
              <w:right w:val="nil"/>
            </w:tcBorders>
            <w:shd w:val="clear" w:color="auto" w:fill="auto"/>
            <w:vAlign w:val="center"/>
          </w:tcPr>
          <w:p w:rsidR="005A7F0B" w:rsidRPr="00475DD1" w:rsidRDefault="005A7F0B" w:rsidP="00690B83">
            <w:pPr>
              <w:jc w:val="center"/>
              <w:rPr>
                <w:rFonts w:ascii="Arial" w:hAnsi="Arial" w:cs="Arial"/>
                <w:b/>
                <w:bCs/>
                <w:sz w:val="24"/>
                <w:szCs w:val="24"/>
              </w:rPr>
            </w:pPr>
            <w:r w:rsidRPr="00475DD1">
              <w:rPr>
                <w:rFonts w:ascii="Arial" w:hAnsi="Arial" w:cs="Arial"/>
                <w:b/>
                <w:bCs/>
                <w:sz w:val="24"/>
                <w:szCs w:val="24"/>
              </w:rPr>
              <w:t>ПУНКТ СБОРА</w:t>
            </w:r>
          </w:p>
        </w:tc>
      </w:tr>
      <w:tr w:rsidR="005A7F0B" w:rsidRPr="00475DD1" w:rsidTr="00690B83">
        <w:trPr>
          <w:trHeight w:val="510"/>
        </w:trPr>
        <w:tc>
          <w:tcPr>
            <w:tcW w:w="780" w:type="dxa"/>
            <w:tcBorders>
              <w:top w:val="nil"/>
              <w:left w:val="single" w:sz="4" w:space="0" w:color="auto"/>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r w:rsidRPr="00475DD1">
              <w:rPr>
                <w:rFonts w:ascii="Arial" w:hAnsi="Arial" w:cs="Arial"/>
                <w:sz w:val="24"/>
                <w:szCs w:val="24"/>
              </w:rPr>
              <w:t>1</w:t>
            </w:r>
          </w:p>
        </w:tc>
        <w:tc>
          <w:tcPr>
            <w:tcW w:w="2880" w:type="dxa"/>
            <w:tcBorders>
              <w:top w:val="nil"/>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b/>
                <w:bCs/>
                <w:sz w:val="24"/>
                <w:szCs w:val="24"/>
              </w:rPr>
            </w:pPr>
            <w:r w:rsidRPr="00475DD1">
              <w:rPr>
                <w:rFonts w:ascii="Arial" w:hAnsi="Arial" w:cs="Arial"/>
                <w:b/>
                <w:bCs/>
                <w:sz w:val="24"/>
                <w:szCs w:val="24"/>
              </w:rPr>
              <w:t>Начальник пункта</w:t>
            </w:r>
          </w:p>
        </w:tc>
        <w:tc>
          <w:tcPr>
            <w:tcW w:w="2740" w:type="dxa"/>
            <w:tcBorders>
              <w:top w:val="nil"/>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proofErr w:type="spellStart"/>
            <w:r w:rsidRPr="00475DD1">
              <w:rPr>
                <w:rFonts w:ascii="Arial" w:hAnsi="Arial" w:cs="Arial"/>
                <w:sz w:val="24"/>
                <w:szCs w:val="24"/>
              </w:rPr>
              <w:t>Педанова</w:t>
            </w:r>
            <w:proofErr w:type="spellEnd"/>
            <w:r w:rsidRPr="00475DD1">
              <w:rPr>
                <w:rFonts w:ascii="Arial" w:hAnsi="Arial" w:cs="Arial"/>
                <w:sz w:val="24"/>
                <w:szCs w:val="24"/>
              </w:rPr>
              <w:t xml:space="preserve"> Валентина Владимировна</w:t>
            </w:r>
          </w:p>
        </w:tc>
        <w:tc>
          <w:tcPr>
            <w:tcW w:w="2500" w:type="dxa"/>
            <w:tcBorders>
              <w:top w:val="nil"/>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r w:rsidRPr="00475DD1">
              <w:rPr>
                <w:rFonts w:ascii="Arial" w:hAnsi="Arial" w:cs="Arial"/>
                <w:sz w:val="24"/>
                <w:szCs w:val="24"/>
              </w:rPr>
              <w:t>Администрация, начальник общего отдела</w:t>
            </w:r>
          </w:p>
        </w:tc>
      </w:tr>
      <w:tr w:rsidR="005A7F0B" w:rsidRPr="00475DD1" w:rsidTr="00690B83">
        <w:trPr>
          <w:trHeight w:val="510"/>
        </w:trPr>
        <w:tc>
          <w:tcPr>
            <w:tcW w:w="780" w:type="dxa"/>
            <w:tcBorders>
              <w:top w:val="nil"/>
              <w:left w:val="single" w:sz="4" w:space="0" w:color="auto"/>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r w:rsidRPr="00475DD1">
              <w:rPr>
                <w:rFonts w:ascii="Arial" w:hAnsi="Arial" w:cs="Arial"/>
                <w:sz w:val="24"/>
                <w:szCs w:val="24"/>
              </w:rPr>
              <w:t>2</w:t>
            </w:r>
          </w:p>
        </w:tc>
        <w:tc>
          <w:tcPr>
            <w:tcW w:w="2880" w:type="dxa"/>
            <w:tcBorders>
              <w:top w:val="nil"/>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b/>
                <w:bCs/>
                <w:sz w:val="24"/>
                <w:szCs w:val="24"/>
              </w:rPr>
            </w:pPr>
            <w:r w:rsidRPr="00475DD1">
              <w:rPr>
                <w:rFonts w:ascii="Arial" w:hAnsi="Arial" w:cs="Arial"/>
                <w:b/>
                <w:bCs/>
                <w:sz w:val="24"/>
                <w:szCs w:val="24"/>
              </w:rPr>
              <w:t>Тех</w:t>
            </w:r>
            <w:proofErr w:type="gramStart"/>
            <w:r w:rsidRPr="00475DD1">
              <w:rPr>
                <w:rFonts w:ascii="Arial" w:hAnsi="Arial" w:cs="Arial"/>
                <w:b/>
                <w:bCs/>
                <w:sz w:val="24"/>
                <w:szCs w:val="24"/>
              </w:rPr>
              <w:t>.р</w:t>
            </w:r>
            <w:proofErr w:type="gramEnd"/>
            <w:r w:rsidRPr="00475DD1">
              <w:rPr>
                <w:rFonts w:ascii="Arial" w:hAnsi="Arial" w:cs="Arial"/>
                <w:b/>
                <w:bCs/>
                <w:sz w:val="24"/>
                <w:szCs w:val="24"/>
              </w:rPr>
              <w:t>аботник</w:t>
            </w:r>
          </w:p>
        </w:tc>
        <w:tc>
          <w:tcPr>
            <w:tcW w:w="2740" w:type="dxa"/>
            <w:tcBorders>
              <w:top w:val="nil"/>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proofErr w:type="spellStart"/>
            <w:r w:rsidRPr="00475DD1">
              <w:rPr>
                <w:rFonts w:ascii="Arial" w:hAnsi="Arial" w:cs="Arial"/>
                <w:sz w:val="24"/>
                <w:szCs w:val="24"/>
              </w:rPr>
              <w:t>Клочко</w:t>
            </w:r>
            <w:proofErr w:type="spellEnd"/>
            <w:r w:rsidRPr="00475DD1">
              <w:rPr>
                <w:rFonts w:ascii="Arial" w:hAnsi="Arial" w:cs="Arial"/>
                <w:sz w:val="24"/>
                <w:szCs w:val="24"/>
              </w:rPr>
              <w:t xml:space="preserve"> Валентина Михайловна</w:t>
            </w:r>
          </w:p>
        </w:tc>
        <w:tc>
          <w:tcPr>
            <w:tcW w:w="2500" w:type="dxa"/>
            <w:tcBorders>
              <w:top w:val="nil"/>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r w:rsidRPr="00475DD1">
              <w:rPr>
                <w:rFonts w:ascii="Arial" w:hAnsi="Arial" w:cs="Arial"/>
                <w:sz w:val="24"/>
                <w:szCs w:val="24"/>
              </w:rPr>
              <w:t>Администрация «</w:t>
            </w:r>
            <w:proofErr w:type="spellStart"/>
            <w:r w:rsidRPr="00475DD1">
              <w:rPr>
                <w:rFonts w:ascii="Arial" w:hAnsi="Arial" w:cs="Arial"/>
                <w:sz w:val="24"/>
                <w:szCs w:val="24"/>
              </w:rPr>
              <w:t>Ахтанизовская</w:t>
            </w:r>
            <w:proofErr w:type="spellEnd"/>
            <w:r w:rsidRPr="00475DD1">
              <w:rPr>
                <w:rFonts w:ascii="Arial" w:hAnsi="Arial" w:cs="Arial"/>
                <w:sz w:val="24"/>
                <w:szCs w:val="24"/>
              </w:rPr>
              <w:t xml:space="preserve"> ЦБ»</w:t>
            </w:r>
          </w:p>
          <w:p w:rsidR="005A7F0B" w:rsidRPr="00475DD1" w:rsidRDefault="005A7F0B" w:rsidP="00690B83">
            <w:pPr>
              <w:jc w:val="center"/>
              <w:rPr>
                <w:rFonts w:ascii="Arial" w:hAnsi="Arial" w:cs="Arial"/>
                <w:sz w:val="24"/>
                <w:szCs w:val="24"/>
              </w:rPr>
            </w:pPr>
            <w:r w:rsidRPr="00475DD1">
              <w:rPr>
                <w:rFonts w:ascii="Arial" w:hAnsi="Arial" w:cs="Arial"/>
                <w:sz w:val="24"/>
                <w:szCs w:val="24"/>
              </w:rPr>
              <w:t>Специалист первой категории</w:t>
            </w:r>
          </w:p>
          <w:p w:rsidR="005A7F0B" w:rsidRPr="00475DD1" w:rsidRDefault="005A7F0B" w:rsidP="00690B83">
            <w:pPr>
              <w:jc w:val="center"/>
              <w:rPr>
                <w:rFonts w:ascii="Arial" w:hAnsi="Arial" w:cs="Arial"/>
                <w:sz w:val="24"/>
                <w:szCs w:val="24"/>
              </w:rPr>
            </w:pPr>
          </w:p>
        </w:tc>
      </w:tr>
      <w:tr w:rsidR="005A7F0B" w:rsidRPr="00475DD1" w:rsidTr="00690B83">
        <w:trPr>
          <w:trHeight w:val="885"/>
        </w:trPr>
        <w:tc>
          <w:tcPr>
            <w:tcW w:w="780" w:type="dxa"/>
            <w:tcBorders>
              <w:top w:val="nil"/>
              <w:left w:val="single" w:sz="4" w:space="0" w:color="auto"/>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r w:rsidRPr="00475DD1">
              <w:rPr>
                <w:rFonts w:ascii="Arial" w:hAnsi="Arial" w:cs="Arial"/>
                <w:sz w:val="24"/>
                <w:szCs w:val="24"/>
              </w:rPr>
              <w:t>3</w:t>
            </w:r>
          </w:p>
        </w:tc>
        <w:tc>
          <w:tcPr>
            <w:tcW w:w="2880" w:type="dxa"/>
            <w:tcBorders>
              <w:top w:val="nil"/>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b/>
                <w:bCs/>
                <w:sz w:val="24"/>
                <w:szCs w:val="24"/>
              </w:rPr>
            </w:pPr>
            <w:r w:rsidRPr="00475DD1">
              <w:rPr>
                <w:rFonts w:ascii="Arial" w:hAnsi="Arial" w:cs="Arial"/>
                <w:b/>
                <w:bCs/>
                <w:sz w:val="24"/>
                <w:szCs w:val="24"/>
              </w:rPr>
              <w:t>Начальник отделения явки, формирования и отправки команд</w:t>
            </w:r>
          </w:p>
        </w:tc>
        <w:tc>
          <w:tcPr>
            <w:tcW w:w="2740" w:type="dxa"/>
            <w:tcBorders>
              <w:top w:val="nil"/>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r w:rsidRPr="00475DD1">
              <w:rPr>
                <w:rFonts w:ascii="Arial" w:hAnsi="Arial" w:cs="Arial"/>
                <w:sz w:val="24"/>
                <w:szCs w:val="24"/>
              </w:rPr>
              <w:t>Дудник Людмила Николаевна</w:t>
            </w:r>
          </w:p>
        </w:tc>
        <w:tc>
          <w:tcPr>
            <w:tcW w:w="2500" w:type="dxa"/>
            <w:tcBorders>
              <w:top w:val="nil"/>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r w:rsidRPr="00475DD1">
              <w:rPr>
                <w:rFonts w:ascii="Arial" w:hAnsi="Arial" w:cs="Arial"/>
                <w:sz w:val="24"/>
                <w:szCs w:val="24"/>
              </w:rPr>
              <w:t>Эксперт ВУС</w:t>
            </w:r>
          </w:p>
        </w:tc>
      </w:tr>
      <w:tr w:rsidR="005A7F0B" w:rsidRPr="00475DD1" w:rsidTr="00690B83">
        <w:trPr>
          <w:trHeight w:val="510"/>
        </w:trPr>
        <w:tc>
          <w:tcPr>
            <w:tcW w:w="780" w:type="dxa"/>
            <w:tcBorders>
              <w:top w:val="nil"/>
              <w:left w:val="single" w:sz="4" w:space="0" w:color="auto"/>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r w:rsidRPr="00475DD1">
              <w:rPr>
                <w:rFonts w:ascii="Arial" w:hAnsi="Arial" w:cs="Arial"/>
                <w:sz w:val="24"/>
                <w:szCs w:val="24"/>
              </w:rPr>
              <w:t>4</w:t>
            </w:r>
          </w:p>
        </w:tc>
        <w:tc>
          <w:tcPr>
            <w:tcW w:w="2880" w:type="dxa"/>
            <w:tcBorders>
              <w:top w:val="nil"/>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b/>
                <w:bCs/>
                <w:sz w:val="24"/>
                <w:szCs w:val="24"/>
              </w:rPr>
            </w:pPr>
            <w:r w:rsidRPr="00475DD1">
              <w:rPr>
                <w:rFonts w:ascii="Arial" w:hAnsi="Arial" w:cs="Arial"/>
                <w:b/>
                <w:bCs/>
                <w:sz w:val="24"/>
                <w:szCs w:val="24"/>
              </w:rPr>
              <w:t>Помощник начальника</w:t>
            </w:r>
          </w:p>
        </w:tc>
        <w:tc>
          <w:tcPr>
            <w:tcW w:w="2740" w:type="dxa"/>
            <w:tcBorders>
              <w:top w:val="nil"/>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proofErr w:type="spellStart"/>
            <w:r w:rsidRPr="00475DD1">
              <w:rPr>
                <w:rFonts w:ascii="Arial" w:hAnsi="Arial" w:cs="Arial"/>
                <w:sz w:val="24"/>
                <w:szCs w:val="24"/>
              </w:rPr>
              <w:t>Чебанец</w:t>
            </w:r>
            <w:proofErr w:type="spellEnd"/>
            <w:r w:rsidRPr="00475DD1">
              <w:rPr>
                <w:rFonts w:ascii="Arial" w:hAnsi="Arial" w:cs="Arial"/>
                <w:sz w:val="24"/>
                <w:szCs w:val="24"/>
              </w:rPr>
              <w:t xml:space="preserve"> Ирина Николаевна</w:t>
            </w:r>
          </w:p>
        </w:tc>
        <w:tc>
          <w:tcPr>
            <w:tcW w:w="2500" w:type="dxa"/>
            <w:tcBorders>
              <w:top w:val="nil"/>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r w:rsidRPr="00475DD1">
              <w:rPr>
                <w:rFonts w:ascii="Arial" w:hAnsi="Arial" w:cs="Arial"/>
                <w:sz w:val="24"/>
                <w:szCs w:val="24"/>
              </w:rPr>
              <w:t>Специалист первой категории отдела ЖКХ</w:t>
            </w:r>
          </w:p>
        </w:tc>
      </w:tr>
      <w:tr w:rsidR="005A7F0B" w:rsidRPr="00475DD1" w:rsidTr="00690B83">
        <w:trPr>
          <w:trHeight w:val="615"/>
        </w:trPr>
        <w:tc>
          <w:tcPr>
            <w:tcW w:w="780" w:type="dxa"/>
            <w:tcBorders>
              <w:top w:val="nil"/>
              <w:left w:val="single" w:sz="4" w:space="0" w:color="auto"/>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r w:rsidRPr="00475DD1">
              <w:rPr>
                <w:rFonts w:ascii="Arial" w:hAnsi="Arial" w:cs="Arial"/>
                <w:sz w:val="24"/>
                <w:szCs w:val="24"/>
              </w:rPr>
              <w:t>5</w:t>
            </w:r>
          </w:p>
        </w:tc>
        <w:tc>
          <w:tcPr>
            <w:tcW w:w="2880" w:type="dxa"/>
            <w:tcBorders>
              <w:top w:val="nil"/>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b/>
                <w:bCs/>
                <w:sz w:val="24"/>
                <w:szCs w:val="24"/>
              </w:rPr>
            </w:pPr>
            <w:r w:rsidRPr="00475DD1">
              <w:rPr>
                <w:rFonts w:ascii="Arial" w:hAnsi="Arial" w:cs="Arial"/>
                <w:b/>
                <w:bCs/>
                <w:sz w:val="24"/>
                <w:szCs w:val="24"/>
              </w:rPr>
              <w:t>Тех</w:t>
            </w:r>
            <w:proofErr w:type="gramStart"/>
            <w:r w:rsidRPr="00475DD1">
              <w:rPr>
                <w:rFonts w:ascii="Arial" w:hAnsi="Arial" w:cs="Arial"/>
                <w:b/>
                <w:bCs/>
                <w:sz w:val="24"/>
                <w:szCs w:val="24"/>
              </w:rPr>
              <w:t>.р</w:t>
            </w:r>
            <w:proofErr w:type="gramEnd"/>
            <w:r w:rsidRPr="00475DD1">
              <w:rPr>
                <w:rFonts w:ascii="Arial" w:hAnsi="Arial" w:cs="Arial"/>
                <w:b/>
                <w:bCs/>
                <w:sz w:val="24"/>
                <w:szCs w:val="24"/>
              </w:rPr>
              <w:t>аботник стола явки</w:t>
            </w:r>
          </w:p>
        </w:tc>
        <w:tc>
          <w:tcPr>
            <w:tcW w:w="2740" w:type="dxa"/>
            <w:tcBorders>
              <w:top w:val="nil"/>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r w:rsidRPr="00475DD1">
              <w:rPr>
                <w:rFonts w:ascii="Arial" w:hAnsi="Arial" w:cs="Arial"/>
                <w:sz w:val="24"/>
                <w:szCs w:val="24"/>
              </w:rPr>
              <w:t>Плотникова Алла Владимировна</w:t>
            </w:r>
          </w:p>
        </w:tc>
        <w:tc>
          <w:tcPr>
            <w:tcW w:w="2500" w:type="dxa"/>
            <w:tcBorders>
              <w:top w:val="nil"/>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r w:rsidRPr="00475DD1">
              <w:rPr>
                <w:rFonts w:ascii="Arial" w:hAnsi="Arial" w:cs="Arial"/>
                <w:sz w:val="24"/>
                <w:szCs w:val="24"/>
              </w:rPr>
              <w:t>Администрация начальник отдела</w:t>
            </w:r>
          </w:p>
        </w:tc>
      </w:tr>
      <w:tr w:rsidR="005A7F0B" w:rsidRPr="00475DD1" w:rsidTr="00690B83">
        <w:trPr>
          <w:trHeight w:val="495"/>
        </w:trPr>
        <w:tc>
          <w:tcPr>
            <w:tcW w:w="780" w:type="dxa"/>
            <w:tcBorders>
              <w:top w:val="nil"/>
              <w:left w:val="single" w:sz="4" w:space="0" w:color="auto"/>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r w:rsidRPr="00475DD1">
              <w:rPr>
                <w:rFonts w:ascii="Arial" w:hAnsi="Arial" w:cs="Arial"/>
                <w:sz w:val="24"/>
                <w:szCs w:val="24"/>
              </w:rPr>
              <w:t>6</w:t>
            </w:r>
          </w:p>
        </w:tc>
        <w:tc>
          <w:tcPr>
            <w:tcW w:w="2880" w:type="dxa"/>
            <w:tcBorders>
              <w:top w:val="nil"/>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b/>
                <w:bCs/>
                <w:sz w:val="24"/>
                <w:szCs w:val="24"/>
              </w:rPr>
            </w:pPr>
            <w:r w:rsidRPr="00475DD1">
              <w:rPr>
                <w:rFonts w:ascii="Arial" w:hAnsi="Arial" w:cs="Arial"/>
                <w:b/>
                <w:bCs/>
                <w:sz w:val="24"/>
                <w:szCs w:val="24"/>
              </w:rPr>
              <w:t>Тех</w:t>
            </w:r>
            <w:proofErr w:type="gramStart"/>
            <w:r w:rsidRPr="00475DD1">
              <w:rPr>
                <w:rFonts w:ascii="Arial" w:hAnsi="Arial" w:cs="Arial"/>
                <w:b/>
                <w:bCs/>
                <w:sz w:val="24"/>
                <w:szCs w:val="24"/>
              </w:rPr>
              <w:t>.р</w:t>
            </w:r>
            <w:proofErr w:type="gramEnd"/>
            <w:r w:rsidRPr="00475DD1">
              <w:rPr>
                <w:rFonts w:ascii="Arial" w:hAnsi="Arial" w:cs="Arial"/>
                <w:b/>
                <w:bCs/>
                <w:sz w:val="24"/>
                <w:szCs w:val="24"/>
              </w:rPr>
              <w:t>аботник стола отправки</w:t>
            </w:r>
          </w:p>
        </w:tc>
        <w:tc>
          <w:tcPr>
            <w:tcW w:w="2740" w:type="dxa"/>
            <w:tcBorders>
              <w:top w:val="nil"/>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proofErr w:type="spellStart"/>
            <w:r w:rsidRPr="00475DD1">
              <w:rPr>
                <w:rFonts w:ascii="Arial" w:hAnsi="Arial" w:cs="Arial"/>
                <w:sz w:val="24"/>
                <w:szCs w:val="24"/>
              </w:rPr>
              <w:t>Оболонская</w:t>
            </w:r>
            <w:proofErr w:type="spellEnd"/>
            <w:r w:rsidRPr="00475DD1">
              <w:rPr>
                <w:rFonts w:ascii="Arial" w:hAnsi="Arial" w:cs="Arial"/>
                <w:sz w:val="24"/>
                <w:szCs w:val="24"/>
              </w:rPr>
              <w:t xml:space="preserve"> Наталья Александровна</w:t>
            </w:r>
          </w:p>
        </w:tc>
        <w:tc>
          <w:tcPr>
            <w:tcW w:w="2500" w:type="dxa"/>
            <w:tcBorders>
              <w:top w:val="nil"/>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r w:rsidRPr="00475DD1">
              <w:rPr>
                <w:rFonts w:ascii="Arial" w:hAnsi="Arial" w:cs="Arial"/>
                <w:sz w:val="24"/>
                <w:szCs w:val="24"/>
              </w:rPr>
              <w:t>Администрация руководитель МУ «</w:t>
            </w:r>
            <w:proofErr w:type="spellStart"/>
            <w:r w:rsidRPr="00475DD1">
              <w:rPr>
                <w:rFonts w:ascii="Arial" w:hAnsi="Arial" w:cs="Arial"/>
                <w:sz w:val="24"/>
                <w:szCs w:val="24"/>
              </w:rPr>
              <w:t>Ахтанизовская</w:t>
            </w:r>
            <w:proofErr w:type="spellEnd"/>
            <w:r w:rsidRPr="00475DD1">
              <w:rPr>
                <w:rFonts w:ascii="Arial" w:hAnsi="Arial" w:cs="Arial"/>
                <w:sz w:val="24"/>
                <w:szCs w:val="24"/>
              </w:rPr>
              <w:t xml:space="preserve"> ЦБ»</w:t>
            </w:r>
          </w:p>
        </w:tc>
      </w:tr>
      <w:tr w:rsidR="005A7F0B" w:rsidRPr="00475DD1" w:rsidTr="00690B83">
        <w:trPr>
          <w:trHeight w:val="1045"/>
        </w:trPr>
        <w:tc>
          <w:tcPr>
            <w:tcW w:w="780" w:type="dxa"/>
            <w:tcBorders>
              <w:top w:val="nil"/>
              <w:left w:val="single" w:sz="4" w:space="0" w:color="auto"/>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r w:rsidRPr="00475DD1">
              <w:rPr>
                <w:rFonts w:ascii="Arial" w:hAnsi="Arial" w:cs="Arial"/>
                <w:sz w:val="24"/>
                <w:szCs w:val="24"/>
              </w:rPr>
              <w:t>7</w:t>
            </w:r>
          </w:p>
        </w:tc>
        <w:tc>
          <w:tcPr>
            <w:tcW w:w="2880" w:type="dxa"/>
            <w:tcBorders>
              <w:top w:val="nil"/>
              <w:left w:val="single" w:sz="4" w:space="0" w:color="auto"/>
              <w:bottom w:val="nil"/>
              <w:right w:val="single" w:sz="4" w:space="0" w:color="auto"/>
            </w:tcBorders>
            <w:shd w:val="clear" w:color="auto" w:fill="auto"/>
            <w:vAlign w:val="center"/>
          </w:tcPr>
          <w:p w:rsidR="005A7F0B" w:rsidRPr="00475DD1" w:rsidRDefault="005A7F0B" w:rsidP="00690B83">
            <w:pPr>
              <w:jc w:val="center"/>
              <w:rPr>
                <w:rFonts w:ascii="Arial" w:hAnsi="Arial" w:cs="Arial"/>
                <w:b/>
                <w:bCs/>
                <w:sz w:val="24"/>
                <w:szCs w:val="24"/>
              </w:rPr>
            </w:pPr>
            <w:r w:rsidRPr="00475DD1">
              <w:rPr>
                <w:rFonts w:ascii="Arial" w:hAnsi="Arial" w:cs="Arial"/>
                <w:b/>
                <w:bCs/>
                <w:sz w:val="24"/>
                <w:szCs w:val="24"/>
              </w:rPr>
              <w:t>Машинистка</w:t>
            </w:r>
          </w:p>
        </w:tc>
        <w:tc>
          <w:tcPr>
            <w:tcW w:w="2740" w:type="dxa"/>
            <w:tcBorders>
              <w:top w:val="nil"/>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proofErr w:type="spellStart"/>
            <w:r w:rsidRPr="00475DD1">
              <w:rPr>
                <w:rFonts w:ascii="Arial" w:hAnsi="Arial" w:cs="Arial"/>
                <w:sz w:val="24"/>
                <w:szCs w:val="24"/>
              </w:rPr>
              <w:t>Дянина</w:t>
            </w:r>
            <w:proofErr w:type="spellEnd"/>
            <w:r w:rsidRPr="00475DD1">
              <w:rPr>
                <w:rFonts w:ascii="Arial" w:hAnsi="Arial" w:cs="Arial"/>
                <w:sz w:val="24"/>
                <w:szCs w:val="24"/>
              </w:rPr>
              <w:t xml:space="preserve"> Наталья Евгеньевна</w:t>
            </w:r>
          </w:p>
        </w:tc>
        <w:tc>
          <w:tcPr>
            <w:tcW w:w="2500" w:type="dxa"/>
            <w:tcBorders>
              <w:top w:val="nil"/>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r w:rsidRPr="00475DD1">
              <w:rPr>
                <w:rFonts w:ascii="Arial" w:hAnsi="Arial" w:cs="Arial"/>
                <w:sz w:val="24"/>
                <w:szCs w:val="24"/>
              </w:rPr>
              <w:t>Администрация Эксперт</w:t>
            </w:r>
          </w:p>
        </w:tc>
      </w:tr>
      <w:tr w:rsidR="005A7F0B" w:rsidRPr="00475DD1" w:rsidTr="00690B83">
        <w:trPr>
          <w:trHeight w:val="48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r w:rsidRPr="00475DD1">
              <w:rPr>
                <w:rFonts w:ascii="Arial" w:hAnsi="Arial" w:cs="Arial"/>
                <w:sz w:val="24"/>
                <w:szCs w:val="24"/>
              </w:rPr>
              <w:t>8</w:t>
            </w:r>
          </w:p>
        </w:tc>
        <w:tc>
          <w:tcPr>
            <w:tcW w:w="28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A7F0B" w:rsidRPr="00475DD1" w:rsidRDefault="005A7F0B" w:rsidP="00690B83">
            <w:pPr>
              <w:jc w:val="center"/>
              <w:rPr>
                <w:rFonts w:ascii="Arial" w:hAnsi="Arial" w:cs="Arial"/>
                <w:b/>
                <w:bCs/>
                <w:sz w:val="24"/>
                <w:szCs w:val="24"/>
              </w:rPr>
            </w:pPr>
            <w:r w:rsidRPr="00475DD1">
              <w:rPr>
                <w:rFonts w:ascii="Arial" w:hAnsi="Arial" w:cs="Arial"/>
                <w:b/>
                <w:bCs/>
                <w:sz w:val="24"/>
                <w:szCs w:val="24"/>
              </w:rPr>
              <w:t>Начальники команд (сопровождающие)</w:t>
            </w:r>
          </w:p>
        </w:tc>
        <w:tc>
          <w:tcPr>
            <w:tcW w:w="2740" w:type="dxa"/>
            <w:tcBorders>
              <w:top w:val="single" w:sz="4" w:space="0" w:color="auto"/>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r w:rsidRPr="00475DD1">
              <w:rPr>
                <w:rFonts w:ascii="Arial" w:hAnsi="Arial" w:cs="Arial"/>
                <w:sz w:val="24"/>
                <w:szCs w:val="24"/>
              </w:rPr>
              <w:t>Ким Сергей Юрьевич</w:t>
            </w:r>
          </w:p>
        </w:tc>
        <w:tc>
          <w:tcPr>
            <w:tcW w:w="2500" w:type="dxa"/>
            <w:tcBorders>
              <w:top w:val="single" w:sz="4" w:space="0" w:color="auto"/>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r w:rsidRPr="00475DD1">
              <w:rPr>
                <w:rFonts w:ascii="Arial" w:hAnsi="Arial" w:cs="Arial"/>
                <w:sz w:val="24"/>
                <w:szCs w:val="24"/>
              </w:rPr>
              <w:t>администрация начальник земельного отдела</w:t>
            </w:r>
          </w:p>
        </w:tc>
      </w:tr>
      <w:tr w:rsidR="005A7F0B" w:rsidRPr="00475DD1" w:rsidTr="00690B83">
        <w:trPr>
          <w:trHeight w:val="765"/>
        </w:trPr>
        <w:tc>
          <w:tcPr>
            <w:tcW w:w="780" w:type="dxa"/>
            <w:tcBorders>
              <w:top w:val="nil"/>
              <w:left w:val="single" w:sz="4" w:space="0" w:color="auto"/>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r w:rsidRPr="00475DD1">
              <w:rPr>
                <w:rFonts w:ascii="Arial" w:hAnsi="Arial" w:cs="Arial"/>
                <w:sz w:val="24"/>
                <w:szCs w:val="24"/>
              </w:rPr>
              <w:t>9</w:t>
            </w:r>
          </w:p>
        </w:tc>
        <w:tc>
          <w:tcPr>
            <w:tcW w:w="2880" w:type="dxa"/>
            <w:vMerge/>
            <w:tcBorders>
              <w:top w:val="single" w:sz="4" w:space="0" w:color="auto"/>
              <w:left w:val="single" w:sz="4" w:space="0" w:color="auto"/>
              <w:bottom w:val="single" w:sz="4" w:space="0" w:color="000000"/>
              <w:right w:val="single" w:sz="4" w:space="0" w:color="auto"/>
            </w:tcBorders>
            <w:vAlign w:val="center"/>
          </w:tcPr>
          <w:p w:rsidR="005A7F0B" w:rsidRPr="00475DD1" w:rsidRDefault="005A7F0B" w:rsidP="00690B83">
            <w:pPr>
              <w:rPr>
                <w:rFonts w:ascii="Arial" w:hAnsi="Arial" w:cs="Arial"/>
                <w:b/>
                <w:bCs/>
                <w:sz w:val="24"/>
                <w:szCs w:val="24"/>
              </w:rPr>
            </w:pPr>
          </w:p>
        </w:tc>
        <w:tc>
          <w:tcPr>
            <w:tcW w:w="2740" w:type="dxa"/>
            <w:tcBorders>
              <w:top w:val="nil"/>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proofErr w:type="spellStart"/>
            <w:r w:rsidRPr="00475DD1">
              <w:rPr>
                <w:rFonts w:ascii="Arial" w:hAnsi="Arial" w:cs="Arial"/>
                <w:sz w:val="24"/>
                <w:szCs w:val="24"/>
              </w:rPr>
              <w:t>Кондрашевский</w:t>
            </w:r>
            <w:proofErr w:type="spellEnd"/>
            <w:r w:rsidRPr="00475DD1">
              <w:rPr>
                <w:rFonts w:ascii="Arial" w:hAnsi="Arial" w:cs="Arial"/>
                <w:sz w:val="24"/>
                <w:szCs w:val="24"/>
              </w:rPr>
              <w:t xml:space="preserve"> Кирилл Юрьевич</w:t>
            </w:r>
          </w:p>
        </w:tc>
        <w:tc>
          <w:tcPr>
            <w:tcW w:w="2500" w:type="dxa"/>
            <w:tcBorders>
              <w:top w:val="nil"/>
              <w:left w:val="nil"/>
              <w:bottom w:val="single" w:sz="4" w:space="0" w:color="auto"/>
              <w:right w:val="single" w:sz="4" w:space="0" w:color="auto"/>
            </w:tcBorders>
            <w:shd w:val="clear" w:color="auto" w:fill="auto"/>
            <w:vAlign w:val="center"/>
          </w:tcPr>
          <w:p w:rsidR="005A7F0B" w:rsidRPr="00475DD1" w:rsidRDefault="005A7F0B" w:rsidP="00690B83">
            <w:pPr>
              <w:jc w:val="center"/>
              <w:rPr>
                <w:rFonts w:ascii="Arial" w:hAnsi="Arial" w:cs="Arial"/>
                <w:sz w:val="24"/>
                <w:szCs w:val="24"/>
              </w:rPr>
            </w:pPr>
            <w:r w:rsidRPr="00475DD1">
              <w:rPr>
                <w:rFonts w:ascii="Arial" w:hAnsi="Arial" w:cs="Arial"/>
                <w:sz w:val="24"/>
                <w:szCs w:val="24"/>
              </w:rPr>
              <w:t>Специалист первой категории отдела ЖКХ</w:t>
            </w:r>
          </w:p>
        </w:tc>
      </w:tr>
    </w:tbl>
    <w:p w:rsidR="005A7F0B" w:rsidRDefault="005A7F0B" w:rsidP="005A7F0B">
      <w:pPr>
        <w:tabs>
          <w:tab w:val="left" w:pos="0"/>
        </w:tabs>
        <w:jc w:val="both"/>
        <w:rPr>
          <w:rFonts w:ascii="Arial" w:hAnsi="Arial" w:cs="Arial"/>
          <w:sz w:val="24"/>
          <w:szCs w:val="24"/>
        </w:rPr>
      </w:pPr>
    </w:p>
    <w:p w:rsidR="00CB58CD" w:rsidRDefault="00CB58CD" w:rsidP="005A7F0B">
      <w:pPr>
        <w:tabs>
          <w:tab w:val="left" w:pos="0"/>
        </w:tabs>
        <w:jc w:val="both"/>
        <w:rPr>
          <w:rFonts w:ascii="Arial" w:hAnsi="Arial" w:cs="Arial"/>
          <w:sz w:val="24"/>
          <w:szCs w:val="24"/>
        </w:rPr>
      </w:pPr>
    </w:p>
    <w:p w:rsidR="00CB58CD" w:rsidRPr="00475DD1" w:rsidRDefault="00CB58CD" w:rsidP="005A7F0B">
      <w:pPr>
        <w:tabs>
          <w:tab w:val="left" w:pos="0"/>
        </w:tabs>
        <w:jc w:val="both"/>
        <w:rPr>
          <w:rFonts w:ascii="Arial" w:hAnsi="Arial" w:cs="Arial"/>
          <w:sz w:val="24"/>
          <w:szCs w:val="24"/>
        </w:rPr>
      </w:pPr>
    </w:p>
    <w:p w:rsidR="00CB58CD" w:rsidRDefault="00CB58CD" w:rsidP="00CB58CD">
      <w:pPr>
        <w:ind w:left="567"/>
        <w:jc w:val="center"/>
        <w:rPr>
          <w:rFonts w:ascii="Arial" w:hAnsi="Arial" w:cs="Arial"/>
          <w:sz w:val="24"/>
          <w:szCs w:val="24"/>
        </w:rPr>
      </w:pPr>
    </w:p>
    <w:p w:rsidR="005A7F0B" w:rsidRPr="00475DD1" w:rsidRDefault="005A7F0B" w:rsidP="00CB58CD">
      <w:pPr>
        <w:ind w:left="567"/>
        <w:rPr>
          <w:rFonts w:ascii="Arial" w:hAnsi="Arial" w:cs="Arial"/>
          <w:sz w:val="24"/>
          <w:szCs w:val="24"/>
        </w:rPr>
      </w:pPr>
      <w:r w:rsidRPr="00475DD1">
        <w:rPr>
          <w:rFonts w:ascii="Arial" w:hAnsi="Arial" w:cs="Arial"/>
          <w:sz w:val="24"/>
          <w:szCs w:val="24"/>
        </w:rPr>
        <w:t>ПРИЛОЖЕНИЕ № 2</w:t>
      </w:r>
    </w:p>
    <w:p w:rsidR="005A7F0B" w:rsidRPr="00475DD1" w:rsidRDefault="005A7F0B" w:rsidP="00CB58CD">
      <w:pPr>
        <w:ind w:left="567"/>
        <w:rPr>
          <w:rFonts w:ascii="Arial" w:hAnsi="Arial" w:cs="Arial"/>
          <w:sz w:val="24"/>
          <w:szCs w:val="24"/>
        </w:rPr>
      </w:pPr>
      <w:r w:rsidRPr="00475DD1">
        <w:rPr>
          <w:rFonts w:ascii="Arial" w:hAnsi="Arial" w:cs="Arial"/>
          <w:sz w:val="24"/>
          <w:szCs w:val="24"/>
        </w:rPr>
        <w:t>к постановлению администрации</w:t>
      </w:r>
    </w:p>
    <w:p w:rsidR="005A7F0B" w:rsidRPr="00475DD1" w:rsidRDefault="005A7F0B" w:rsidP="00CB58CD">
      <w:pPr>
        <w:ind w:left="567"/>
        <w:rPr>
          <w:rFonts w:ascii="Arial" w:hAnsi="Arial" w:cs="Arial"/>
          <w:sz w:val="24"/>
          <w:szCs w:val="24"/>
        </w:rPr>
      </w:pPr>
      <w:r w:rsidRPr="00475DD1">
        <w:rPr>
          <w:rFonts w:ascii="Arial" w:hAnsi="Arial" w:cs="Arial"/>
          <w:sz w:val="24"/>
          <w:szCs w:val="24"/>
        </w:rPr>
        <w:t>Ахтанизовского сельского поселения</w:t>
      </w:r>
    </w:p>
    <w:p w:rsidR="005A7F0B" w:rsidRPr="00475DD1" w:rsidRDefault="005A7F0B" w:rsidP="00CB58CD">
      <w:pPr>
        <w:ind w:left="567"/>
        <w:rPr>
          <w:rFonts w:ascii="Arial" w:hAnsi="Arial" w:cs="Arial"/>
          <w:sz w:val="24"/>
          <w:szCs w:val="24"/>
        </w:rPr>
      </w:pPr>
      <w:r w:rsidRPr="00475DD1">
        <w:rPr>
          <w:rFonts w:ascii="Arial" w:hAnsi="Arial" w:cs="Arial"/>
          <w:sz w:val="24"/>
          <w:szCs w:val="24"/>
        </w:rPr>
        <w:t>Темрюкского района</w:t>
      </w:r>
    </w:p>
    <w:p w:rsidR="005A7F0B" w:rsidRPr="00475DD1" w:rsidRDefault="00CB58CD" w:rsidP="00CB58CD">
      <w:pPr>
        <w:tabs>
          <w:tab w:val="left" w:pos="5529"/>
        </w:tabs>
        <w:ind w:left="567"/>
        <w:rPr>
          <w:rFonts w:ascii="Arial" w:hAnsi="Arial" w:cs="Arial"/>
          <w:sz w:val="24"/>
          <w:szCs w:val="24"/>
        </w:rPr>
      </w:pPr>
      <w:r w:rsidRPr="00475DD1">
        <w:rPr>
          <w:rFonts w:ascii="Arial" w:hAnsi="Arial" w:cs="Arial"/>
          <w:sz w:val="24"/>
          <w:szCs w:val="24"/>
        </w:rPr>
        <w:t>О</w:t>
      </w:r>
      <w:r w:rsidR="005A7F0B" w:rsidRPr="00475DD1">
        <w:rPr>
          <w:rFonts w:ascii="Arial" w:hAnsi="Arial" w:cs="Arial"/>
          <w:sz w:val="24"/>
          <w:szCs w:val="24"/>
        </w:rPr>
        <w:t>т</w:t>
      </w:r>
      <w:r>
        <w:rPr>
          <w:rFonts w:ascii="Arial" w:hAnsi="Arial" w:cs="Arial"/>
          <w:sz w:val="24"/>
          <w:szCs w:val="24"/>
        </w:rPr>
        <w:t xml:space="preserve"> 17.09.2015</w:t>
      </w:r>
      <w:r w:rsidR="005A7F0B" w:rsidRPr="00475DD1">
        <w:rPr>
          <w:rFonts w:ascii="Arial" w:hAnsi="Arial" w:cs="Arial"/>
          <w:sz w:val="24"/>
          <w:szCs w:val="24"/>
        </w:rPr>
        <w:t xml:space="preserve"> № </w:t>
      </w:r>
      <w:r>
        <w:rPr>
          <w:rFonts w:ascii="Arial" w:hAnsi="Arial" w:cs="Arial"/>
          <w:sz w:val="24"/>
          <w:szCs w:val="24"/>
        </w:rPr>
        <w:t>366</w:t>
      </w:r>
    </w:p>
    <w:p w:rsidR="005A7F0B" w:rsidRPr="00475DD1" w:rsidRDefault="005A7F0B" w:rsidP="005A7F0B">
      <w:pPr>
        <w:tabs>
          <w:tab w:val="left" w:pos="0"/>
        </w:tabs>
        <w:jc w:val="both"/>
        <w:rPr>
          <w:rFonts w:ascii="Arial" w:hAnsi="Arial" w:cs="Arial"/>
          <w:sz w:val="24"/>
          <w:szCs w:val="24"/>
        </w:rPr>
      </w:pPr>
    </w:p>
    <w:p w:rsidR="005A7F0B" w:rsidRPr="00475DD1" w:rsidRDefault="005A7F0B" w:rsidP="005A7F0B">
      <w:pPr>
        <w:tabs>
          <w:tab w:val="left" w:pos="0"/>
        </w:tabs>
        <w:jc w:val="center"/>
        <w:rPr>
          <w:rFonts w:ascii="Arial" w:hAnsi="Arial" w:cs="Arial"/>
          <w:b/>
          <w:sz w:val="24"/>
          <w:szCs w:val="24"/>
        </w:rPr>
      </w:pPr>
    </w:p>
    <w:p w:rsidR="005A7F0B" w:rsidRPr="00475DD1" w:rsidRDefault="005A7F0B" w:rsidP="005A7F0B">
      <w:pPr>
        <w:tabs>
          <w:tab w:val="left" w:pos="0"/>
        </w:tabs>
        <w:jc w:val="center"/>
        <w:rPr>
          <w:rFonts w:ascii="Arial" w:hAnsi="Arial" w:cs="Arial"/>
          <w:b/>
          <w:sz w:val="24"/>
          <w:szCs w:val="24"/>
        </w:rPr>
      </w:pPr>
      <w:r w:rsidRPr="00475DD1">
        <w:rPr>
          <w:rFonts w:ascii="Arial" w:hAnsi="Arial" w:cs="Arial"/>
          <w:b/>
          <w:sz w:val="24"/>
          <w:szCs w:val="24"/>
        </w:rPr>
        <w:t xml:space="preserve">Расчет </w:t>
      </w:r>
    </w:p>
    <w:p w:rsidR="005A7F0B" w:rsidRPr="00475DD1" w:rsidRDefault="005A7F0B" w:rsidP="005A7F0B">
      <w:pPr>
        <w:tabs>
          <w:tab w:val="left" w:pos="0"/>
        </w:tabs>
        <w:jc w:val="center"/>
        <w:rPr>
          <w:rFonts w:ascii="Arial" w:hAnsi="Arial" w:cs="Arial"/>
          <w:b/>
          <w:sz w:val="24"/>
          <w:szCs w:val="24"/>
        </w:rPr>
      </w:pPr>
      <w:r w:rsidRPr="00475DD1">
        <w:rPr>
          <w:rFonts w:ascii="Arial" w:hAnsi="Arial" w:cs="Arial"/>
          <w:b/>
          <w:sz w:val="24"/>
          <w:szCs w:val="24"/>
        </w:rPr>
        <w:t>распределения транспорта для обеспечения мобилизации</w:t>
      </w:r>
    </w:p>
    <w:p w:rsidR="005A7F0B" w:rsidRPr="00475DD1" w:rsidRDefault="005A7F0B" w:rsidP="005A7F0B">
      <w:pPr>
        <w:tabs>
          <w:tab w:val="left" w:pos="0"/>
        </w:tabs>
        <w:jc w:val="center"/>
        <w:rPr>
          <w:rFonts w:ascii="Arial" w:hAnsi="Arial" w:cs="Arial"/>
          <w:b/>
          <w:sz w:val="24"/>
          <w:szCs w:val="24"/>
        </w:rPr>
      </w:pPr>
      <w:r w:rsidRPr="00475DD1">
        <w:rPr>
          <w:rFonts w:ascii="Arial" w:hAnsi="Arial" w:cs="Arial"/>
          <w:b/>
          <w:sz w:val="24"/>
          <w:szCs w:val="24"/>
        </w:rPr>
        <w:t xml:space="preserve">людских и транспортных ресурсов </w:t>
      </w:r>
    </w:p>
    <w:p w:rsidR="005A7F0B" w:rsidRPr="00475DD1" w:rsidRDefault="005A7F0B" w:rsidP="005A7F0B">
      <w:pPr>
        <w:tabs>
          <w:tab w:val="left" w:pos="0"/>
        </w:tabs>
        <w:jc w:val="center"/>
        <w:rPr>
          <w:rFonts w:ascii="Arial" w:hAnsi="Arial" w:cs="Arial"/>
          <w:b/>
          <w:sz w:val="24"/>
          <w:szCs w:val="24"/>
        </w:rPr>
      </w:pPr>
      <w:r w:rsidRPr="00475DD1">
        <w:rPr>
          <w:rFonts w:ascii="Arial" w:hAnsi="Arial" w:cs="Arial"/>
          <w:b/>
          <w:sz w:val="24"/>
          <w:szCs w:val="24"/>
        </w:rPr>
        <w:t xml:space="preserve">в </w:t>
      </w:r>
      <w:proofErr w:type="spellStart"/>
      <w:r w:rsidRPr="00475DD1">
        <w:rPr>
          <w:rFonts w:ascii="Arial" w:hAnsi="Arial" w:cs="Arial"/>
          <w:b/>
          <w:sz w:val="24"/>
          <w:szCs w:val="24"/>
        </w:rPr>
        <w:t>Ахтанизовском</w:t>
      </w:r>
      <w:proofErr w:type="spellEnd"/>
      <w:r w:rsidRPr="00475DD1">
        <w:rPr>
          <w:rFonts w:ascii="Arial" w:hAnsi="Arial" w:cs="Arial"/>
          <w:b/>
          <w:sz w:val="24"/>
          <w:szCs w:val="24"/>
        </w:rPr>
        <w:t xml:space="preserve"> сельском поселении </w:t>
      </w:r>
    </w:p>
    <w:p w:rsidR="005A7F0B" w:rsidRPr="00475DD1" w:rsidRDefault="005A7F0B" w:rsidP="005A7F0B">
      <w:pPr>
        <w:tabs>
          <w:tab w:val="left" w:pos="0"/>
        </w:tabs>
        <w:jc w:val="center"/>
        <w:rPr>
          <w:rFonts w:ascii="Arial" w:hAnsi="Arial" w:cs="Arial"/>
          <w:b/>
          <w:sz w:val="24"/>
          <w:szCs w:val="24"/>
        </w:rPr>
      </w:pPr>
      <w:r w:rsidRPr="00475DD1">
        <w:rPr>
          <w:rFonts w:ascii="Arial" w:hAnsi="Arial" w:cs="Arial"/>
          <w:b/>
          <w:sz w:val="24"/>
          <w:szCs w:val="24"/>
        </w:rPr>
        <w:t>Темрюкского района</w:t>
      </w:r>
    </w:p>
    <w:p w:rsidR="005A7F0B" w:rsidRPr="00475DD1" w:rsidRDefault="005A7F0B" w:rsidP="00CB58CD">
      <w:pPr>
        <w:tabs>
          <w:tab w:val="left" w:pos="567"/>
        </w:tabs>
        <w:jc w:val="center"/>
        <w:rPr>
          <w:rFonts w:ascii="Arial" w:hAnsi="Arial" w:cs="Arial"/>
          <w:b/>
          <w:sz w:val="24"/>
          <w:szCs w:val="24"/>
        </w:rPr>
      </w:pPr>
    </w:p>
    <w:p w:rsidR="005A7F0B" w:rsidRPr="00475DD1" w:rsidRDefault="005A7F0B" w:rsidP="00CB58CD">
      <w:pPr>
        <w:tabs>
          <w:tab w:val="left" w:pos="567"/>
        </w:tabs>
        <w:jc w:val="both"/>
        <w:rPr>
          <w:rFonts w:ascii="Arial" w:hAnsi="Arial" w:cs="Arial"/>
          <w:sz w:val="24"/>
          <w:szCs w:val="24"/>
        </w:rPr>
      </w:pPr>
      <w:r w:rsidRPr="00475DD1">
        <w:rPr>
          <w:rFonts w:ascii="Arial" w:hAnsi="Arial" w:cs="Arial"/>
          <w:sz w:val="24"/>
          <w:szCs w:val="24"/>
        </w:rPr>
        <w:tab/>
        <w:t>1. Для оповещения и сбора личного состава администрации ШО и ПС МО, первоочередных посыльных, граждан пребывающих в запасе, доставки мобилизационных телеграмм руководителям организаций по сигналу из военного комиссариата выделить немедленно в распоряжение начальника ШО следующее количество легкового автотранспорта:</w:t>
      </w:r>
    </w:p>
    <w:p w:rsidR="005A7F0B" w:rsidRPr="00475DD1" w:rsidRDefault="005A7F0B" w:rsidP="00CB58CD">
      <w:pPr>
        <w:tabs>
          <w:tab w:val="left" w:pos="567"/>
        </w:tabs>
        <w:jc w:val="both"/>
        <w:rPr>
          <w:rFonts w:ascii="Arial" w:hAnsi="Arial" w:cs="Arial"/>
          <w:sz w:val="24"/>
          <w:szCs w:val="24"/>
        </w:rPr>
      </w:pPr>
      <w:r w:rsidRPr="00475DD1">
        <w:rPr>
          <w:rFonts w:ascii="Arial" w:hAnsi="Arial" w:cs="Arial"/>
          <w:sz w:val="24"/>
          <w:szCs w:val="24"/>
        </w:rPr>
        <w:tab/>
        <w:t>1.1. МУП «</w:t>
      </w:r>
      <w:proofErr w:type="spellStart"/>
      <w:r w:rsidRPr="00475DD1">
        <w:rPr>
          <w:rFonts w:ascii="Arial" w:hAnsi="Arial" w:cs="Arial"/>
          <w:sz w:val="24"/>
          <w:szCs w:val="24"/>
        </w:rPr>
        <w:t>Бытсервис</w:t>
      </w:r>
      <w:proofErr w:type="spellEnd"/>
      <w:r w:rsidRPr="00475DD1">
        <w:rPr>
          <w:rFonts w:ascii="Arial" w:hAnsi="Arial" w:cs="Arial"/>
          <w:sz w:val="24"/>
          <w:szCs w:val="24"/>
        </w:rPr>
        <w:t>»</w:t>
      </w:r>
      <w:r w:rsidRPr="00475DD1">
        <w:rPr>
          <w:rFonts w:ascii="Arial" w:hAnsi="Arial" w:cs="Arial"/>
          <w:sz w:val="24"/>
          <w:szCs w:val="24"/>
        </w:rPr>
        <w:tab/>
      </w:r>
      <w:r w:rsidRPr="00475DD1">
        <w:rPr>
          <w:rFonts w:ascii="Arial" w:hAnsi="Arial" w:cs="Arial"/>
          <w:sz w:val="24"/>
          <w:szCs w:val="24"/>
        </w:rPr>
        <w:tab/>
      </w:r>
      <w:r w:rsidRPr="00475DD1">
        <w:rPr>
          <w:rFonts w:ascii="Arial" w:hAnsi="Arial" w:cs="Arial"/>
          <w:sz w:val="24"/>
          <w:szCs w:val="24"/>
        </w:rPr>
        <w:tab/>
      </w:r>
      <w:r w:rsidRPr="00475DD1">
        <w:rPr>
          <w:rFonts w:ascii="Arial" w:hAnsi="Arial" w:cs="Arial"/>
          <w:sz w:val="24"/>
          <w:szCs w:val="24"/>
        </w:rPr>
        <w:tab/>
      </w:r>
      <w:r w:rsidRPr="00475DD1">
        <w:rPr>
          <w:rFonts w:ascii="Arial" w:hAnsi="Arial" w:cs="Arial"/>
          <w:sz w:val="24"/>
          <w:szCs w:val="24"/>
        </w:rPr>
        <w:tab/>
        <w:t>2 ед.</w:t>
      </w:r>
    </w:p>
    <w:p w:rsidR="005A7F0B" w:rsidRPr="00475DD1" w:rsidRDefault="005A7F0B" w:rsidP="00CB58CD">
      <w:pPr>
        <w:tabs>
          <w:tab w:val="left" w:pos="567"/>
        </w:tabs>
        <w:jc w:val="both"/>
        <w:rPr>
          <w:rFonts w:ascii="Arial" w:hAnsi="Arial" w:cs="Arial"/>
          <w:sz w:val="24"/>
          <w:szCs w:val="24"/>
        </w:rPr>
      </w:pPr>
      <w:r w:rsidRPr="00475DD1">
        <w:rPr>
          <w:rFonts w:ascii="Arial" w:hAnsi="Arial" w:cs="Arial"/>
          <w:sz w:val="24"/>
          <w:szCs w:val="24"/>
        </w:rPr>
        <w:tab/>
        <w:t>2. Для доставки призывных ресурсов на ППСГ (СШ № 5) пос</w:t>
      </w:r>
      <w:proofErr w:type="gramStart"/>
      <w:r w:rsidRPr="00475DD1">
        <w:rPr>
          <w:rFonts w:ascii="Arial" w:hAnsi="Arial" w:cs="Arial"/>
          <w:sz w:val="24"/>
          <w:szCs w:val="24"/>
        </w:rPr>
        <w:t>.С</w:t>
      </w:r>
      <w:proofErr w:type="gramEnd"/>
      <w:r w:rsidRPr="00475DD1">
        <w:rPr>
          <w:rFonts w:ascii="Arial" w:hAnsi="Arial" w:cs="Arial"/>
          <w:sz w:val="24"/>
          <w:szCs w:val="24"/>
        </w:rPr>
        <w:t>трелка руководителям организаций через 6 часов после объявления мобилизации транспорт:</w:t>
      </w:r>
    </w:p>
    <w:p w:rsidR="005A7F0B" w:rsidRPr="00475DD1" w:rsidRDefault="005A7F0B" w:rsidP="00CB58CD">
      <w:pPr>
        <w:tabs>
          <w:tab w:val="left" w:pos="567"/>
        </w:tabs>
        <w:jc w:val="both"/>
        <w:rPr>
          <w:rFonts w:ascii="Arial" w:hAnsi="Arial" w:cs="Arial"/>
          <w:sz w:val="24"/>
          <w:szCs w:val="24"/>
        </w:rPr>
      </w:pPr>
    </w:p>
    <w:p w:rsidR="005A7F0B" w:rsidRPr="00475DD1" w:rsidRDefault="005A7F0B" w:rsidP="00CB58CD">
      <w:pPr>
        <w:tabs>
          <w:tab w:val="left" w:pos="567"/>
        </w:tabs>
        <w:jc w:val="both"/>
        <w:rPr>
          <w:rFonts w:ascii="Arial" w:hAnsi="Arial" w:cs="Arial"/>
          <w:sz w:val="24"/>
          <w:szCs w:val="24"/>
        </w:rPr>
      </w:pPr>
    </w:p>
    <w:p w:rsidR="005A7F0B" w:rsidRPr="00475DD1" w:rsidRDefault="005A7F0B" w:rsidP="00CB58CD">
      <w:pPr>
        <w:tabs>
          <w:tab w:val="left" w:pos="567"/>
        </w:tabs>
        <w:jc w:val="both"/>
        <w:rPr>
          <w:rFonts w:ascii="Arial" w:hAnsi="Arial" w:cs="Arial"/>
          <w:sz w:val="24"/>
          <w:szCs w:val="24"/>
        </w:rPr>
      </w:pPr>
    </w:p>
    <w:p w:rsidR="005A7F0B" w:rsidRPr="00475DD1" w:rsidRDefault="005A7F0B" w:rsidP="00CB58CD">
      <w:pPr>
        <w:tabs>
          <w:tab w:val="left" w:pos="567"/>
        </w:tabs>
        <w:ind w:firstLine="567"/>
        <w:jc w:val="both"/>
        <w:rPr>
          <w:rFonts w:ascii="Arial" w:hAnsi="Arial" w:cs="Arial"/>
          <w:sz w:val="24"/>
          <w:szCs w:val="24"/>
        </w:rPr>
      </w:pPr>
      <w:r w:rsidRPr="00475DD1">
        <w:rPr>
          <w:rFonts w:ascii="Arial" w:hAnsi="Arial" w:cs="Arial"/>
          <w:sz w:val="24"/>
          <w:szCs w:val="24"/>
        </w:rPr>
        <w:t xml:space="preserve">Глава Ахтанизовского </w:t>
      </w:r>
      <w:proofErr w:type="gramStart"/>
      <w:r w:rsidRPr="00475DD1">
        <w:rPr>
          <w:rFonts w:ascii="Arial" w:hAnsi="Arial" w:cs="Arial"/>
          <w:sz w:val="24"/>
          <w:szCs w:val="24"/>
        </w:rPr>
        <w:t>сельского</w:t>
      </w:r>
      <w:proofErr w:type="gramEnd"/>
      <w:r w:rsidRPr="00475DD1">
        <w:rPr>
          <w:rFonts w:ascii="Arial" w:hAnsi="Arial" w:cs="Arial"/>
          <w:sz w:val="24"/>
          <w:szCs w:val="24"/>
        </w:rPr>
        <w:t xml:space="preserve"> </w:t>
      </w:r>
    </w:p>
    <w:p w:rsidR="00CB58CD" w:rsidRDefault="005A7F0B" w:rsidP="00CB58CD">
      <w:pPr>
        <w:tabs>
          <w:tab w:val="left" w:pos="567"/>
        </w:tabs>
        <w:ind w:firstLine="567"/>
        <w:jc w:val="both"/>
        <w:rPr>
          <w:rFonts w:ascii="Arial" w:hAnsi="Arial" w:cs="Arial"/>
          <w:sz w:val="24"/>
          <w:szCs w:val="24"/>
        </w:rPr>
      </w:pPr>
      <w:r w:rsidRPr="00475DD1">
        <w:rPr>
          <w:rFonts w:ascii="Arial" w:hAnsi="Arial" w:cs="Arial"/>
          <w:sz w:val="24"/>
          <w:szCs w:val="24"/>
        </w:rPr>
        <w:t>поселения Темрюкского района</w:t>
      </w:r>
    </w:p>
    <w:p w:rsidR="005A7F0B" w:rsidRPr="00475DD1" w:rsidRDefault="005A7F0B" w:rsidP="00CB58CD">
      <w:pPr>
        <w:tabs>
          <w:tab w:val="left" w:pos="567"/>
        </w:tabs>
        <w:ind w:firstLine="567"/>
        <w:jc w:val="both"/>
        <w:rPr>
          <w:rFonts w:ascii="Arial" w:hAnsi="Arial" w:cs="Arial"/>
          <w:sz w:val="24"/>
          <w:szCs w:val="24"/>
        </w:rPr>
      </w:pPr>
      <w:proofErr w:type="spellStart"/>
      <w:r w:rsidRPr="00475DD1">
        <w:rPr>
          <w:rFonts w:ascii="Arial" w:hAnsi="Arial" w:cs="Arial"/>
          <w:sz w:val="24"/>
          <w:szCs w:val="24"/>
        </w:rPr>
        <w:t>М.А.Разиевский</w:t>
      </w:r>
      <w:proofErr w:type="spellEnd"/>
    </w:p>
    <w:p w:rsidR="005A7F0B" w:rsidRPr="00475DD1" w:rsidRDefault="005A7F0B" w:rsidP="00CB58CD">
      <w:pPr>
        <w:tabs>
          <w:tab w:val="left" w:pos="567"/>
        </w:tabs>
        <w:jc w:val="both"/>
        <w:rPr>
          <w:rFonts w:ascii="Arial" w:hAnsi="Arial" w:cs="Arial"/>
          <w:sz w:val="24"/>
          <w:szCs w:val="24"/>
        </w:rPr>
      </w:pPr>
    </w:p>
    <w:p w:rsidR="005A7F0B" w:rsidRPr="00475DD1" w:rsidRDefault="005A7F0B" w:rsidP="00CB58CD">
      <w:pPr>
        <w:tabs>
          <w:tab w:val="left" w:pos="567"/>
        </w:tabs>
        <w:jc w:val="both"/>
        <w:rPr>
          <w:rFonts w:ascii="Arial" w:hAnsi="Arial" w:cs="Arial"/>
          <w:sz w:val="24"/>
          <w:szCs w:val="24"/>
        </w:rPr>
      </w:pPr>
    </w:p>
    <w:p w:rsidR="005A7F0B" w:rsidRPr="00475DD1" w:rsidRDefault="005A7F0B" w:rsidP="00CB58CD">
      <w:pPr>
        <w:tabs>
          <w:tab w:val="left" w:pos="567"/>
        </w:tabs>
        <w:jc w:val="both"/>
        <w:rPr>
          <w:rFonts w:ascii="Arial" w:hAnsi="Arial" w:cs="Arial"/>
          <w:sz w:val="24"/>
          <w:szCs w:val="24"/>
        </w:rPr>
      </w:pPr>
    </w:p>
    <w:p w:rsidR="005A7F0B" w:rsidRPr="00475DD1" w:rsidRDefault="005A7F0B" w:rsidP="00CB58CD">
      <w:pPr>
        <w:tabs>
          <w:tab w:val="left" w:pos="567"/>
        </w:tabs>
        <w:jc w:val="both"/>
        <w:rPr>
          <w:rFonts w:ascii="Arial" w:hAnsi="Arial" w:cs="Arial"/>
          <w:sz w:val="24"/>
          <w:szCs w:val="24"/>
        </w:rPr>
      </w:pPr>
    </w:p>
    <w:p w:rsidR="005A7F0B" w:rsidRPr="00475DD1" w:rsidRDefault="005A7F0B" w:rsidP="005A7F0B">
      <w:pPr>
        <w:tabs>
          <w:tab w:val="left" w:pos="0"/>
        </w:tabs>
        <w:jc w:val="both"/>
        <w:rPr>
          <w:rFonts w:ascii="Arial" w:hAnsi="Arial" w:cs="Arial"/>
          <w:sz w:val="24"/>
          <w:szCs w:val="24"/>
        </w:rPr>
      </w:pPr>
    </w:p>
    <w:p w:rsidR="005A7F0B" w:rsidRPr="00475DD1" w:rsidRDefault="005A7F0B" w:rsidP="005A7F0B">
      <w:pPr>
        <w:tabs>
          <w:tab w:val="left" w:pos="0"/>
        </w:tabs>
        <w:jc w:val="both"/>
        <w:rPr>
          <w:rFonts w:ascii="Arial" w:hAnsi="Arial" w:cs="Arial"/>
          <w:sz w:val="24"/>
          <w:szCs w:val="24"/>
        </w:rPr>
      </w:pPr>
    </w:p>
    <w:p w:rsidR="005A7F0B" w:rsidRPr="00475DD1" w:rsidRDefault="005A7F0B" w:rsidP="005A7F0B">
      <w:pPr>
        <w:tabs>
          <w:tab w:val="left" w:pos="0"/>
        </w:tabs>
        <w:jc w:val="both"/>
        <w:rPr>
          <w:rFonts w:ascii="Arial" w:hAnsi="Arial" w:cs="Arial"/>
          <w:sz w:val="24"/>
          <w:szCs w:val="24"/>
        </w:rPr>
      </w:pPr>
    </w:p>
    <w:p w:rsidR="005A7F0B" w:rsidRPr="00475DD1" w:rsidRDefault="005A7F0B" w:rsidP="005A7F0B">
      <w:pPr>
        <w:tabs>
          <w:tab w:val="left" w:pos="0"/>
        </w:tabs>
        <w:jc w:val="both"/>
        <w:rPr>
          <w:rFonts w:ascii="Arial" w:hAnsi="Arial" w:cs="Arial"/>
          <w:sz w:val="24"/>
          <w:szCs w:val="24"/>
        </w:rPr>
      </w:pPr>
    </w:p>
    <w:p w:rsidR="005A7F0B" w:rsidRPr="00475DD1" w:rsidRDefault="005A7F0B" w:rsidP="005A7F0B">
      <w:pPr>
        <w:tabs>
          <w:tab w:val="left" w:pos="0"/>
        </w:tabs>
        <w:jc w:val="both"/>
        <w:rPr>
          <w:rFonts w:ascii="Arial" w:hAnsi="Arial" w:cs="Arial"/>
          <w:sz w:val="24"/>
          <w:szCs w:val="24"/>
        </w:rPr>
      </w:pPr>
    </w:p>
    <w:p w:rsidR="005A7F0B" w:rsidRPr="00475DD1" w:rsidRDefault="005A7F0B" w:rsidP="005A7F0B">
      <w:pPr>
        <w:tabs>
          <w:tab w:val="left" w:pos="0"/>
        </w:tabs>
        <w:jc w:val="both"/>
        <w:rPr>
          <w:rFonts w:ascii="Arial" w:hAnsi="Arial" w:cs="Arial"/>
          <w:sz w:val="24"/>
          <w:szCs w:val="24"/>
        </w:rPr>
      </w:pPr>
    </w:p>
    <w:p w:rsidR="005A7F0B" w:rsidRPr="00475DD1" w:rsidRDefault="005A7F0B" w:rsidP="005A7F0B">
      <w:pPr>
        <w:tabs>
          <w:tab w:val="left" w:pos="0"/>
        </w:tabs>
        <w:jc w:val="both"/>
        <w:rPr>
          <w:rFonts w:ascii="Arial" w:hAnsi="Arial" w:cs="Arial"/>
          <w:sz w:val="24"/>
          <w:szCs w:val="24"/>
        </w:rPr>
      </w:pPr>
    </w:p>
    <w:p w:rsidR="005A7F0B" w:rsidRPr="00475DD1" w:rsidRDefault="005A7F0B" w:rsidP="005A7F0B">
      <w:pPr>
        <w:tabs>
          <w:tab w:val="left" w:pos="0"/>
        </w:tabs>
        <w:jc w:val="both"/>
        <w:rPr>
          <w:rFonts w:ascii="Arial" w:hAnsi="Arial" w:cs="Arial"/>
          <w:sz w:val="24"/>
          <w:szCs w:val="24"/>
        </w:rPr>
      </w:pPr>
    </w:p>
    <w:p w:rsidR="005A7F0B" w:rsidRPr="00475DD1" w:rsidRDefault="005A7F0B" w:rsidP="005A7F0B">
      <w:pPr>
        <w:tabs>
          <w:tab w:val="left" w:pos="0"/>
        </w:tabs>
        <w:jc w:val="both"/>
        <w:rPr>
          <w:rFonts w:ascii="Arial" w:hAnsi="Arial" w:cs="Arial"/>
          <w:sz w:val="24"/>
          <w:szCs w:val="24"/>
        </w:rPr>
      </w:pPr>
    </w:p>
    <w:p w:rsidR="005A7F0B" w:rsidRPr="00475DD1" w:rsidRDefault="005A7F0B" w:rsidP="005A7F0B">
      <w:pPr>
        <w:tabs>
          <w:tab w:val="left" w:pos="0"/>
        </w:tabs>
        <w:jc w:val="both"/>
        <w:rPr>
          <w:rFonts w:ascii="Arial" w:hAnsi="Arial" w:cs="Arial"/>
          <w:sz w:val="24"/>
          <w:szCs w:val="24"/>
        </w:rPr>
      </w:pPr>
    </w:p>
    <w:p w:rsidR="005A7F0B" w:rsidRPr="00475DD1" w:rsidRDefault="005A7F0B" w:rsidP="005A7F0B">
      <w:pPr>
        <w:tabs>
          <w:tab w:val="left" w:pos="0"/>
        </w:tabs>
        <w:jc w:val="both"/>
        <w:rPr>
          <w:rFonts w:ascii="Arial" w:hAnsi="Arial" w:cs="Arial"/>
          <w:sz w:val="24"/>
          <w:szCs w:val="24"/>
        </w:rPr>
      </w:pPr>
    </w:p>
    <w:p w:rsidR="005A7F0B" w:rsidRPr="00475DD1" w:rsidRDefault="005A7F0B" w:rsidP="005A7F0B">
      <w:pPr>
        <w:tabs>
          <w:tab w:val="left" w:pos="0"/>
        </w:tabs>
        <w:jc w:val="both"/>
        <w:rPr>
          <w:rFonts w:ascii="Arial" w:hAnsi="Arial" w:cs="Arial"/>
          <w:sz w:val="24"/>
          <w:szCs w:val="24"/>
        </w:rPr>
      </w:pPr>
    </w:p>
    <w:p w:rsidR="005A7F0B" w:rsidRPr="00475DD1" w:rsidRDefault="005A7F0B" w:rsidP="005A7F0B">
      <w:pPr>
        <w:tabs>
          <w:tab w:val="left" w:pos="0"/>
        </w:tabs>
        <w:jc w:val="both"/>
        <w:rPr>
          <w:rFonts w:ascii="Arial" w:hAnsi="Arial" w:cs="Arial"/>
          <w:sz w:val="24"/>
          <w:szCs w:val="24"/>
        </w:rPr>
      </w:pPr>
    </w:p>
    <w:p w:rsidR="005A7F0B" w:rsidRPr="00475DD1" w:rsidRDefault="005A7F0B" w:rsidP="005A7F0B">
      <w:pPr>
        <w:tabs>
          <w:tab w:val="left" w:pos="0"/>
        </w:tabs>
        <w:jc w:val="both"/>
        <w:rPr>
          <w:rFonts w:ascii="Arial" w:hAnsi="Arial" w:cs="Arial"/>
          <w:sz w:val="24"/>
          <w:szCs w:val="24"/>
        </w:rPr>
      </w:pPr>
    </w:p>
    <w:p w:rsidR="005A7F0B" w:rsidRPr="00475DD1" w:rsidRDefault="005A7F0B" w:rsidP="005A7F0B">
      <w:pPr>
        <w:tabs>
          <w:tab w:val="left" w:pos="0"/>
        </w:tabs>
        <w:jc w:val="both"/>
        <w:rPr>
          <w:rFonts w:ascii="Arial" w:hAnsi="Arial" w:cs="Arial"/>
          <w:sz w:val="24"/>
          <w:szCs w:val="24"/>
        </w:rPr>
        <w:sectPr w:rsidR="005A7F0B" w:rsidRPr="00475DD1" w:rsidSect="00372F1C">
          <w:headerReference w:type="default" r:id="rId5"/>
          <w:pgSz w:w="11906" w:h="16838" w:code="9"/>
          <w:pgMar w:top="284" w:right="567" w:bottom="1134" w:left="1701" w:header="720" w:footer="720" w:gutter="0"/>
          <w:cols w:space="720"/>
          <w:titlePg/>
          <w:docGrid w:linePitch="272"/>
        </w:sectPr>
      </w:pPr>
    </w:p>
    <w:p w:rsidR="005A7F0B" w:rsidRPr="00475DD1" w:rsidRDefault="005A7F0B" w:rsidP="005A7F0B">
      <w:pPr>
        <w:ind w:left="9923"/>
        <w:jc w:val="center"/>
        <w:rPr>
          <w:rFonts w:ascii="Arial" w:hAnsi="Arial" w:cs="Arial"/>
          <w:sz w:val="24"/>
          <w:szCs w:val="24"/>
        </w:rPr>
      </w:pPr>
      <w:r w:rsidRPr="00475DD1">
        <w:rPr>
          <w:rFonts w:ascii="Arial" w:hAnsi="Arial" w:cs="Arial"/>
          <w:sz w:val="24"/>
          <w:szCs w:val="24"/>
        </w:rPr>
        <w:lastRenderedPageBreak/>
        <w:t>ПРИЛОЖЕНИЕ № 3</w:t>
      </w:r>
    </w:p>
    <w:p w:rsidR="005A7F0B" w:rsidRPr="00475DD1" w:rsidRDefault="005A7F0B" w:rsidP="005A7F0B">
      <w:pPr>
        <w:ind w:left="9923"/>
        <w:jc w:val="center"/>
        <w:rPr>
          <w:rFonts w:ascii="Arial" w:hAnsi="Arial" w:cs="Arial"/>
          <w:sz w:val="24"/>
          <w:szCs w:val="24"/>
        </w:rPr>
      </w:pPr>
      <w:r w:rsidRPr="00475DD1">
        <w:rPr>
          <w:rFonts w:ascii="Arial" w:hAnsi="Arial" w:cs="Arial"/>
          <w:sz w:val="24"/>
          <w:szCs w:val="24"/>
        </w:rPr>
        <w:t>к постановлению администрации</w:t>
      </w:r>
    </w:p>
    <w:p w:rsidR="005A7F0B" w:rsidRPr="00475DD1" w:rsidRDefault="005A7F0B" w:rsidP="005A7F0B">
      <w:pPr>
        <w:ind w:left="9923"/>
        <w:jc w:val="center"/>
        <w:rPr>
          <w:rFonts w:ascii="Arial" w:hAnsi="Arial" w:cs="Arial"/>
          <w:sz w:val="24"/>
          <w:szCs w:val="24"/>
        </w:rPr>
      </w:pPr>
      <w:r w:rsidRPr="00475DD1">
        <w:rPr>
          <w:rFonts w:ascii="Arial" w:hAnsi="Arial" w:cs="Arial"/>
          <w:sz w:val="24"/>
          <w:szCs w:val="24"/>
        </w:rPr>
        <w:t>Ахтанизовского сельского поселения</w:t>
      </w:r>
    </w:p>
    <w:p w:rsidR="005A7F0B" w:rsidRPr="00475DD1" w:rsidRDefault="005A7F0B" w:rsidP="005A7F0B">
      <w:pPr>
        <w:ind w:left="9923"/>
        <w:jc w:val="center"/>
        <w:rPr>
          <w:rFonts w:ascii="Arial" w:hAnsi="Arial" w:cs="Arial"/>
          <w:sz w:val="24"/>
          <w:szCs w:val="24"/>
        </w:rPr>
      </w:pPr>
      <w:r w:rsidRPr="00475DD1">
        <w:rPr>
          <w:rFonts w:ascii="Arial" w:hAnsi="Arial" w:cs="Arial"/>
          <w:sz w:val="24"/>
          <w:szCs w:val="24"/>
        </w:rPr>
        <w:t>Темрюкского района</w:t>
      </w:r>
    </w:p>
    <w:p w:rsidR="005A7F0B" w:rsidRPr="00475DD1" w:rsidRDefault="005A7F0B" w:rsidP="005A7F0B">
      <w:pPr>
        <w:tabs>
          <w:tab w:val="left" w:pos="5529"/>
        </w:tabs>
        <w:ind w:left="9923"/>
        <w:jc w:val="center"/>
        <w:rPr>
          <w:rFonts w:ascii="Arial" w:hAnsi="Arial" w:cs="Arial"/>
          <w:sz w:val="24"/>
          <w:szCs w:val="24"/>
        </w:rPr>
      </w:pPr>
      <w:r w:rsidRPr="00475DD1">
        <w:rPr>
          <w:rFonts w:ascii="Arial" w:hAnsi="Arial" w:cs="Arial"/>
          <w:sz w:val="24"/>
          <w:szCs w:val="24"/>
        </w:rPr>
        <w:t>от__________ № ________</w:t>
      </w:r>
    </w:p>
    <w:p w:rsidR="005A7F0B" w:rsidRPr="00475DD1" w:rsidRDefault="005A7F0B" w:rsidP="005A7F0B">
      <w:pPr>
        <w:tabs>
          <w:tab w:val="left" w:pos="0"/>
        </w:tabs>
        <w:jc w:val="both"/>
        <w:rPr>
          <w:rFonts w:ascii="Arial" w:hAnsi="Arial" w:cs="Arial"/>
          <w:b/>
          <w:color w:val="FF0000"/>
          <w:sz w:val="24"/>
          <w:szCs w:val="24"/>
        </w:rPr>
      </w:pPr>
    </w:p>
    <w:p w:rsidR="005A7F0B" w:rsidRPr="00475DD1" w:rsidRDefault="005A7F0B" w:rsidP="005A7F0B">
      <w:pPr>
        <w:tabs>
          <w:tab w:val="left" w:pos="0"/>
        </w:tabs>
        <w:jc w:val="both"/>
        <w:rPr>
          <w:rFonts w:ascii="Arial" w:hAnsi="Arial" w:cs="Arial"/>
          <w:sz w:val="24"/>
          <w:szCs w:val="24"/>
        </w:rPr>
      </w:pPr>
      <w:r w:rsidRPr="00475DD1">
        <w:rPr>
          <w:rFonts w:ascii="Arial" w:hAnsi="Arial" w:cs="Arial"/>
          <w:noProof/>
          <w:sz w:val="24"/>
          <w:szCs w:val="24"/>
        </w:rPr>
      </w:r>
      <w:r w:rsidRPr="00475DD1">
        <w:rPr>
          <w:rFonts w:ascii="Arial" w:hAnsi="Arial" w:cs="Arial"/>
          <w:sz w:val="24"/>
          <w:szCs w:val="24"/>
        </w:rPr>
        <w:pict>
          <v:group id="_x0000_s1026" editas="canvas" style="width:10in;height:6in;mso-position-horizontal-relative:char;mso-position-vertical-relative:line" coordorigin="4776,3410"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776;top:3410;width:7200;height:4320" o:preferrelative="f">
              <v:fill o:detectmouseclick="t"/>
              <v:path o:extrusionok="t" o:connecttype="none"/>
              <o:lock v:ext="edit" text="t"/>
            </v:shape>
            <v:rect id="_x0000_s1028" style="position:absolute;left:7926;top:3500;width:1350;height:450"/>
            <v:rect id="_x0000_s1029" style="position:absolute;left:7926;top:4130;width:1350;height:450"/>
            <v:rect id="_x0000_s1030" style="position:absolute;left:4956;top:4940;width:1350;height:630"/>
            <v:rect id="_x0000_s1031" style="position:absolute;left:6756;top:4940;width:1350;height:630"/>
            <v:rect id="_x0000_s1032" style="position:absolute;left:8376;top:5030;width:1440;height:450"/>
            <v:rect id="_x0000_s1033" style="position:absolute;left:10356;top:5030;width:1350;height:720"/>
            <v:rect id="_x0000_s1034" style="position:absolute;left:4956;top:5930;width:1440;height:630"/>
            <v:rect id="_x0000_s1035" style="position:absolute;left:6666;top:6020;width:1530;height:270"/>
            <v:rect id="_x0000_s1036" style="position:absolute;left:8466;top:5660;width:1350;height:180"/>
            <v:rect id="_x0000_s1037" style="position:absolute;left:10356;top:6020;width:1260;height:630"/>
            <v:rect id="_x0000_s1038" style="position:absolute;left:5046;top:6830;width:1350;height:540"/>
            <v:rect id="_x0000_s1039" style="position:absolute;left:10356;top:6920;width:1350;height:360"/>
            <v:shapetype id="_x0000_t202" coordsize="21600,21600" o:spt="202" path="m,l,21600r21600,l21600,xe">
              <v:stroke joinstyle="miter"/>
              <v:path gradientshapeok="t" o:connecttype="rect"/>
            </v:shapetype>
            <v:shape id="_x0000_s1040" type="#_x0000_t202" style="position:absolute;left:7926;top:3500;width:1350;height:450">
              <v:textbox>
                <w:txbxContent>
                  <w:p w:rsidR="005A7F0B" w:rsidRPr="00F1178E" w:rsidRDefault="005A7F0B" w:rsidP="005A7F0B">
                    <w:pPr>
                      <w:jc w:val="center"/>
                      <w:rPr>
                        <w:b/>
                        <w:color w:val="FF0000"/>
                        <w:sz w:val="28"/>
                        <w:szCs w:val="28"/>
                      </w:rPr>
                    </w:pPr>
                    <w:r w:rsidRPr="00F1178E">
                      <w:rPr>
                        <w:b/>
                        <w:color w:val="FF0000"/>
                        <w:sz w:val="28"/>
                        <w:szCs w:val="28"/>
                      </w:rPr>
                      <w:t>ВОЕНКОМАТ</w:t>
                    </w:r>
                  </w:p>
                </w:txbxContent>
              </v:textbox>
            </v:shape>
            <v:shape id="_x0000_s1041" type="#_x0000_t202" style="position:absolute;left:7926;top:4130;width:1350;height:450">
              <v:textbox>
                <w:txbxContent>
                  <w:p w:rsidR="005A7F0B" w:rsidRPr="00F1178E" w:rsidRDefault="005A7F0B" w:rsidP="005A7F0B">
                    <w:pPr>
                      <w:jc w:val="center"/>
                      <w:rPr>
                        <w:b/>
                        <w:color w:val="FF0000"/>
                        <w:sz w:val="28"/>
                        <w:szCs w:val="28"/>
                      </w:rPr>
                    </w:pPr>
                    <w:r w:rsidRPr="00F1178E">
                      <w:rPr>
                        <w:b/>
                        <w:color w:val="FF0000"/>
                        <w:sz w:val="28"/>
                        <w:szCs w:val="28"/>
                      </w:rPr>
                      <w:t>ДЕЖУРНАЯ</w:t>
                    </w:r>
                  </w:p>
                </w:txbxContent>
              </v:textbox>
            </v:shape>
            <v:shape id="_x0000_s1042" type="#_x0000_t202" style="position:absolute;left:4956;top:4940;width:1350;height:630">
              <v:textbox>
                <w:txbxContent>
                  <w:p w:rsidR="005A7F0B" w:rsidRPr="00D42C2A" w:rsidRDefault="005A7F0B" w:rsidP="005A7F0B">
                    <w:pPr>
                      <w:jc w:val="center"/>
                      <w:rPr>
                        <w:b/>
                        <w:color w:val="FF0000"/>
                      </w:rPr>
                    </w:pPr>
                    <w:r w:rsidRPr="00D42C2A">
                      <w:rPr>
                        <w:b/>
                        <w:color w:val="FF0000"/>
                      </w:rPr>
                      <w:t>Глава</w:t>
                    </w:r>
                  </w:p>
                  <w:p w:rsidR="005A7F0B" w:rsidRPr="00A60A04" w:rsidRDefault="005A7F0B" w:rsidP="005A7F0B">
                    <w:pPr>
                      <w:jc w:val="center"/>
                      <w:rPr>
                        <w:b/>
                      </w:rPr>
                    </w:pPr>
                    <w:proofErr w:type="spellStart"/>
                    <w:r>
                      <w:rPr>
                        <w:b/>
                      </w:rPr>
                      <w:t>Разиевский</w:t>
                    </w:r>
                    <w:proofErr w:type="spellEnd"/>
                    <w:r>
                      <w:rPr>
                        <w:b/>
                      </w:rPr>
                      <w:t xml:space="preserve"> М.А</w:t>
                    </w:r>
                  </w:p>
                </w:txbxContent>
              </v:textbox>
            </v:shape>
            <v:shape id="_x0000_s1043" type="#_x0000_t202" style="position:absolute;left:6756;top:4940;width:1350;height:630">
              <v:textbox>
                <w:txbxContent>
                  <w:p w:rsidR="005A7F0B" w:rsidRPr="00D42C2A" w:rsidRDefault="005A7F0B" w:rsidP="005A7F0B">
                    <w:pPr>
                      <w:jc w:val="center"/>
                      <w:rPr>
                        <w:b/>
                        <w:color w:val="FF0000"/>
                      </w:rPr>
                    </w:pPr>
                    <w:r w:rsidRPr="00D42C2A">
                      <w:rPr>
                        <w:b/>
                        <w:color w:val="FF0000"/>
                      </w:rPr>
                      <w:t>Зам</w:t>
                    </w:r>
                    <w:proofErr w:type="gramStart"/>
                    <w:r w:rsidRPr="00D42C2A">
                      <w:rPr>
                        <w:b/>
                        <w:color w:val="FF0000"/>
                      </w:rPr>
                      <w:t>.г</w:t>
                    </w:r>
                    <w:proofErr w:type="gramEnd"/>
                    <w:r w:rsidRPr="00D42C2A">
                      <w:rPr>
                        <w:b/>
                        <w:color w:val="FF0000"/>
                      </w:rPr>
                      <w:t>лавы</w:t>
                    </w:r>
                  </w:p>
                  <w:p w:rsidR="005A7F0B" w:rsidRPr="00A60A04" w:rsidRDefault="005A7F0B" w:rsidP="005A7F0B">
                    <w:pPr>
                      <w:jc w:val="center"/>
                      <w:rPr>
                        <w:b/>
                      </w:rPr>
                    </w:pPr>
                    <w:r>
                      <w:rPr>
                        <w:b/>
                      </w:rPr>
                      <w:t>Тихая С.В.</w:t>
                    </w:r>
                  </w:p>
                  <w:p w:rsidR="005A7F0B" w:rsidRDefault="005A7F0B" w:rsidP="005A7F0B">
                    <w:pPr>
                      <w:jc w:val="center"/>
                    </w:pPr>
                  </w:p>
                  <w:p w:rsidR="005A7F0B" w:rsidRDefault="005A7F0B" w:rsidP="005A7F0B"/>
                </w:txbxContent>
              </v:textbox>
            </v:shape>
            <v:shape id="_x0000_s1044" type="#_x0000_t202" style="position:absolute;left:8376;top:5030;width:1440;height:450">
              <v:textbox>
                <w:txbxContent>
                  <w:p w:rsidR="005A7F0B" w:rsidRPr="00D42C2A" w:rsidRDefault="005A7F0B" w:rsidP="005A7F0B">
                    <w:pPr>
                      <w:jc w:val="center"/>
                      <w:rPr>
                        <w:b/>
                        <w:color w:val="FF0000"/>
                      </w:rPr>
                    </w:pPr>
                    <w:proofErr w:type="spellStart"/>
                    <w:r w:rsidRPr="00D42C2A">
                      <w:rPr>
                        <w:b/>
                        <w:color w:val="FF0000"/>
                      </w:rPr>
                      <w:t>Нач</w:t>
                    </w:r>
                    <w:proofErr w:type="spellEnd"/>
                    <w:r w:rsidRPr="00D42C2A">
                      <w:rPr>
                        <w:b/>
                        <w:color w:val="FF0000"/>
                      </w:rPr>
                      <w:t>. общего отдела</w:t>
                    </w:r>
                  </w:p>
                  <w:p w:rsidR="005A7F0B" w:rsidRPr="00A60A04" w:rsidRDefault="005A7F0B" w:rsidP="005A7F0B">
                    <w:pPr>
                      <w:jc w:val="center"/>
                      <w:rPr>
                        <w:b/>
                      </w:rPr>
                    </w:pPr>
                    <w:proofErr w:type="spellStart"/>
                    <w:r>
                      <w:rPr>
                        <w:b/>
                      </w:rPr>
                      <w:t>Педанова</w:t>
                    </w:r>
                    <w:proofErr w:type="spellEnd"/>
                    <w:r>
                      <w:rPr>
                        <w:b/>
                      </w:rPr>
                      <w:t xml:space="preserve"> В</w:t>
                    </w:r>
                    <w:proofErr w:type="gramStart"/>
                    <w:r>
                      <w:rPr>
                        <w:b/>
                      </w:rPr>
                      <w:t>,В</w:t>
                    </w:r>
                    <w:proofErr w:type="gramEnd"/>
                  </w:p>
                </w:txbxContent>
              </v:textbox>
            </v:shape>
            <v:shape id="_x0000_s1045" type="#_x0000_t202" style="position:absolute;left:10356;top:5030;width:1350;height:720">
              <v:textbox>
                <w:txbxContent>
                  <w:p w:rsidR="005A7F0B" w:rsidRPr="00D42C2A" w:rsidRDefault="005A7F0B" w:rsidP="005A7F0B">
                    <w:pPr>
                      <w:rPr>
                        <w:b/>
                        <w:color w:val="FF0000"/>
                      </w:rPr>
                    </w:pPr>
                    <w:r w:rsidRPr="00D42C2A">
                      <w:rPr>
                        <w:b/>
                        <w:color w:val="FF0000"/>
                      </w:rPr>
                      <w:t>Посыльные 1 очереди</w:t>
                    </w:r>
                  </w:p>
                  <w:p w:rsidR="005A7F0B" w:rsidRDefault="005A7F0B" w:rsidP="005A7F0B">
                    <w:pPr>
                      <w:jc w:val="center"/>
                      <w:rPr>
                        <w:b/>
                      </w:rPr>
                    </w:pPr>
                    <w:proofErr w:type="spellStart"/>
                    <w:r>
                      <w:rPr>
                        <w:b/>
                      </w:rPr>
                      <w:t>Логвиненко</w:t>
                    </w:r>
                    <w:proofErr w:type="spellEnd"/>
                    <w:r>
                      <w:rPr>
                        <w:b/>
                      </w:rPr>
                      <w:t xml:space="preserve"> П.С.</w:t>
                    </w:r>
                  </w:p>
                  <w:p w:rsidR="005A7F0B" w:rsidRDefault="005A7F0B" w:rsidP="005A7F0B">
                    <w:pPr>
                      <w:jc w:val="center"/>
                      <w:rPr>
                        <w:b/>
                      </w:rPr>
                    </w:pPr>
                    <w:r>
                      <w:rPr>
                        <w:b/>
                      </w:rPr>
                      <w:t>Борисенко А.А.</w:t>
                    </w:r>
                  </w:p>
                  <w:p w:rsidR="005A7F0B" w:rsidRDefault="005A7F0B" w:rsidP="005A7F0B">
                    <w:pPr>
                      <w:jc w:val="center"/>
                      <w:rPr>
                        <w:b/>
                      </w:rPr>
                    </w:pPr>
                    <w:proofErr w:type="spellStart"/>
                    <w:r>
                      <w:rPr>
                        <w:b/>
                      </w:rPr>
                      <w:t>Труняков</w:t>
                    </w:r>
                    <w:proofErr w:type="spellEnd"/>
                    <w:r>
                      <w:rPr>
                        <w:b/>
                      </w:rPr>
                      <w:t xml:space="preserve"> В.С.</w:t>
                    </w:r>
                  </w:p>
                  <w:p w:rsidR="005A7F0B" w:rsidRPr="00A60A04" w:rsidRDefault="005A7F0B" w:rsidP="005A7F0B">
                    <w:pPr>
                      <w:jc w:val="center"/>
                      <w:rPr>
                        <w:b/>
                      </w:rPr>
                    </w:pPr>
                    <w:proofErr w:type="spellStart"/>
                    <w:r>
                      <w:rPr>
                        <w:b/>
                      </w:rPr>
                      <w:t>Марюта</w:t>
                    </w:r>
                    <w:proofErr w:type="spellEnd"/>
                    <w:r>
                      <w:rPr>
                        <w:b/>
                      </w:rPr>
                      <w:t xml:space="preserve"> Е.Н.</w:t>
                    </w:r>
                  </w:p>
                </w:txbxContent>
              </v:textbox>
            </v:shape>
            <v:shape id="_x0000_s1046" type="#_x0000_t202" style="position:absolute;left:4956;top:5930;width:1440;height:720">
              <v:textbox>
                <w:txbxContent>
                  <w:p w:rsidR="005A7F0B" w:rsidRPr="00C64638" w:rsidRDefault="005A7F0B" w:rsidP="005A7F0B">
                    <w:pPr>
                      <w:rPr>
                        <w:b/>
                        <w:color w:val="000080"/>
                      </w:rPr>
                    </w:pPr>
                    <w:r w:rsidRPr="00C64638">
                      <w:rPr>
                        <w:b/>
                        <w:color w:val="000080"/>
                      </w:rPr>
                      <w:t>Руководители хозяйств</w:t>
                    </w:r>
                  </w:p>
                  <w:p w:rsidR="005A7F0B" w:rsidRPr="00A60A04" w:rsidRDefault="005A7F0B" w:rsidP="005A7F0B">
                    <w:pPr>
                      <w:jc w:val="center"/>
                      <w:rPr>
                        <w:b/>
                      </w:rPr>
                    </w:pPr>
                    <w:r>
                      <w:rPr>
                        <w:b/>
                      </w:rPr>
                      <w:t>Петухов П.В.</w:t>
                    </w:r>
                  </w:p>
                  <w:p w:rsidR="005A7F0B" w:rsidRDefault="005A7F0B" w:rsidP="005A7F0B"/>
                </w:txbxContent>
              </v:textbox>
            </v:shape>
            <v:shape id="_x0000_s1047" type="#_x0000_t202" style="position:absolute;left:6666;top:6020;width:1530;height:720">
              <v:textbox>
                <w:txbxContent>
                  <w:p w:rsidR="005A7F0B" w:rsidRPr="00C64638" w:rsidRDefault="005A7F0B" w:rsidP="005A7F0B">
                    <w:pPr>
                      <w:jc w:val="center"/>
                      <w:rPr>
                        <w:b/>
                        <w:color w:val="000080"/>
                      </w:rPr>
                    </w:pPr>
                    <w:r>
                      <w:rPr>
                        <w:b/>
                        <w:color w:val="000080"/>
                      </w:rPr>
                      <w:t xml:space="preserve">Эксперт </w:t>
                    </w:r>
                    <w:r w:rsidRPr="00C64638">
                      <w:rPr>
                        <w:b/>
                        <w:color w:val="000080"/>
                      </w:rPr>
                      <w:t xml:space="preserve"> ВУС</w:t>
                    </w:r>
                  </w:p>
                  <w:p w:rsidR="005A7F0B" w:rsidRPr="00A60A04" w:rsidRDefault="005A7F0B" w:rsidP="005A7F0B">
                    <w:pPr>
                      <w:jc w:val="center"/>
                      <w:rPr>
                        <w:b/>
                      </w:rPr>
                    </w:pPr>
                    <w:r>
                      <w:rPr>
                        <w:b/>
                      </w:rPr>
                      <w:t>Дудник Л.Н.</w:t>
                    </w:r>
                  </w:p>
                </w:txbxContent>
              </v:textbox>
            </v:shape>
            <v:shape id="_x0000_s1048" type="#_x0000_t202" style="position:absolute;left:8466;top:5660;width:1350;height:1800">
              <v:textbox>
                <w:txbxContent>
                  <w:p w:rsidR="005A7F0B" w:rsidRPr="00C64638" w:rsidRDefault="005A7F0B" w:rsidP="005A7F0B">
                    <w:pPr>
                      <w:jc w:val="center"/>
                      <w:rPr>
                        <w:b/>
                        <w:color w:val="000080"/>
                      </w:rPr>
                    </w:pPr>
                    <w:r w:rsidRPr="00C64638">
                      <w:rPr>
                        <w:b/>
                        <w:color w:val="000080"/>
                      </w:rPr>
                      <w:t>Личный состав</w:t>
                    </w:r>
                  </w:p>
                  <w:p w:rsidR="005A7F0B" w:rsidRDefault="005A7F0B" w:rsidP="005A7F0B">
                    <w:pPr>
                      <w:jc w:val="center"/>
                      <w:rPr>
                        <w:b/>
                      </w:rPr>
                    </w:pPr>
                    <w:proofErr w:type="spellStart"/>
                    <w:r>
                      <w:rPr>
                        <w:b/>
                      </w:rPr>
                      <w:t>Разиевский</w:t>
                    </w:r>
                    <w:proofErr w:type="spellEnd"/>
                    <w:r>
                      <w:rPr>
                        <w:b/>
                      </w:rPr>
                      <w:t xml:space="preserve"> М.А.</w:t>
                    </w:r>
                  </w:p>
                  <w:p w:rsidR="005A7F0B" w:rsidRDefault="005A7F0B" w:rsidP="005A7F0B">
                    <w:pPr>
                      <w:jc w:val="center"/>
                      <w:rPr>
                        <w:b/>
                      </w:rPr>
                    </w:pPr>
                    <w:r>
                      <w:rPr>
                        <w:b/>
                      </w:rPr>
                      <w:t>Тихая С.В.</w:t>
                    </w:r>
                  </w:p>
                  <w:p w:rsidR="005A7F0B" w:rsidRDefault="005A7F0B" w:rsidP="005A7F0B">
                    <w:pPr>
                      <w:jc w:val="center"/>
                      <w:rPr>
                        <w:b/>
                      </w:rPr>
                    </w:pPr>
                    <w:proofErr w:type="spellStart"/>
                    <w:r>
                      <w:rPr>
                        <w:b/>
                      </w:rPr>
                      <w:t>Педанова</w:t>
                    </w:r>
                    <w:proofErr w:type="spellEnd"/>
                    <w:r>
                      <w:rPr>
                        <w:b/>
                      </w:rPr>
                      <w:t xml:space="preserve"> В.В.</w:t>
                    </w:r>
                  </w:p>
                  <w:p w:rsidR="005A7F0B" w:rsidRDefault="005A7F0B" w:rsidP="005A7F0B">
                    <w:pPr>
                      <w:jc w:val="center"/>
                      <w:rPr>
                        <w:b/>
                      </w:rPr>
                    </w:pPr>
                    <w:r>
                      <w:rPr>
                        <w:b/>
                      </w:rPr>
                      <w:t>Дудник Л.Н.</w:t>
                    </w:r>
                  </w:p>
                  <w:p w:rsidR="005A7F0B" w:rsidRDefault="005A7F0B" w:rsidP="005A7F0B">
                    <w:pPr>
                      <w:jc w:val="center"/>
                      <w:rPr>
                        <w:b/>
                      </w:rPr>
                    </w:pPr>
                    <w:r>
                      <w:rPr>
                        <w:b/>
                      </w:rPr>
                      <w:t>Плотникова А.В.</w:t>
                    </w:r>
                  </w:p>
                  <w:p w:rsidR="005A7F0B" w:rsidRDefault="005A7F0B" w:rsidP="005A7F0B">
                    <w:pPr>
                      <w:jc w:val="center"/>
                      <w:rPr>
                        <w:b/>
                      </w:rPr>
                    </w:pPr>
                    <w:proofErr w:type="spellStart"/>
                    <w:r>
                      <w:rPr>
                        <w:b/>
                      </w:rPr>
                      <w:t>Прийма</w:t>
                    </w:r>
                    <w:proofErr w:type="spellEnd"/>
                    <w:r>
                      <w:rPr>
                        <w:b/>
                      </w:rPr>
                      <w:t xml:space="preserve"> Д.А.</w:t>
                    </w:r>
                  </w:p>
                  <w:p w:rsidR="005A7F0B" w:rsidRDefault="005A7F0B" w:rsidP="005A7F0B">
                    <w:pPr>
                      <w:jc w:val="center"/>
                      <w:rPr>
                        <w:b/>
                      </w:rPr>
                    </w:pPr>
                    <w:proofErr w:type="spellStart"/>
                    <w:r>
                      <w:rPr>
                        <w:b/>
                      </w:rPr>
                      <w:t>Козинец</w:t>
                    </w:r>
                    <w:proofErr w:type="spellEnd"/>
                    <w:r>
                      <w:rPr>
                        <w:b/>
                      </w:rPr>
                      <w:t xml:space="preserve"> М.В.</w:t>
                    </w:r>
                  </w:p>
                  <w:p w:rsidR="005A7F0B" w:rsidRDefault="005A7F0B" w:rsidP="005A7F0B">
                    <w:pPr>
                      <w:jc w:val="center"/>
                      <w:rPr>
                        <w:b/>
                      </w:rPr>
                    </w:pPr>
                    <w:proofErr w:type="spellStart"/>
                    <w:r>
                      <w:rPr>
                        <w:b/>
                      </w:rPr>
                      <w:t>Малия</w:t>
                    </w:r>
                    <w:proofErr w:type="spellEnd"/>
                    <w:r>
                      <w:rPr>
                        <w:b/>
                      </w:rPr>
                      <w:t xml:space="preserve"> В.Л.</w:t>
                    </w:r>
                  </w:p>
                  <w:p w:rsidR="005A7F0B" w:rsidRDefault="005A7F0B" w:rsidP="005A7F0B">
                    <w:pPr>
                      <w:jc w:val="center"/>
                      <w:rPr>
                        <w:b/>
                      </w:rPr>
                    </w:pPr>
                    <w:r>
                      <w:rPr>
                        <w:b/>
                      </w:rPr>
                      <w:t>Петрова З.С.</w:t>
                    </w:r>
                  </w:p>
                  <w:p w:rsidR="005A7F0B" w:rsidRDefault="005A7F0B" w:rsidP="005A7F0B">
                    <w:pPr>
                      <w:jc w:val="center"/>
                      <w:rPr>
                        <w:b/>
                      </w:rPr>
                    </w:pPr>
                    <w:proofErr w:type="spellStart"/>
                    <w:r>
                      <w:rPr>
                        <w:b/>
                      </w:rPr>
                      <w:t>Чабанец</w:t>
                    </w:r>
                    <w:proofErr w:type="spellEnd"/>
                    <w:r>
                      <w:rPr>
                        <w:b/>
                      </w:rPr>
                      <w:t xml:space="preserve"> И.Н.</w:t>
                    </w:r>
                  </w:p>
                  <w:p w:rsidR="005A7F0B" w:rsidRDefault="005A7F0B" w:rsidP="005A7F0B">
                    <w:pPr>
                      <w:jc w:val="center"/>
                      <w:rPr>
                        <w:b/>
                      </w:rPr>
                    </w:pPr>
                    <w:proofErr w:type="spellStart"/>
                    <w:r>
                      <w:rPr>
                        <w:b/>
                      </w:rPr>
                      <w:t>Кондрашевский</w:t>
                    </w:r>
                    <w:proofErr w:type="spellEnd"/>
                    <w:r>
                      <w:rPr>
                        <w:b/>
                      </w:rPr>
                      <w:t xml:space="preserve"> К.Ю.</w:t>
                    </w:r>
                  </w:p>
                  <w:p w:rsidR="005A7F0B" w:rsidRDefault="005A7F0B" w:rsidP="005A7F0B">
                    <w:pPr>
                      <w:jc w:val="center"/>
                      <w:rPr>
                        <w:b/>
                      </w:rPr>
                    </w:pPr>
                    <w:proofErr w:type="spellStart"/>
                    <w:r>
                      <w:rPr>
                        <w:b/>
                      </w:rPr>
                      <w:t>КимС.Ю</w:t>
                    </w:r>
                    <w:proofErr w:type="spellEnd"/>
                    <w:r>
                      <w:rPr>
                        <w:b/>
                      </w:rPr>
                      <w:t>.</w:t>
                    </w:r>
                  </w:p>
                  <w:p w:rsidR="005A7F0B" w:rsidRPr="00A60A04" w:rsidRDefault="005A7F0B" w:rsidP="005A7F0B">
                    <w:pPr>
                      <w:jc w:val="center"/>
                      <w:rPr>
                        <w:b/>
                      </w:rPr>
                    </w:pPr>
                    <w:r>
                      <w:rPr>
                        <w:b/>
                      </w:rPr>
                      <w:t>Большакова Ю.О.</w:t>
                    </w:r>
                  </w:p>
                  <w:p w:rsidR="005A7F0B" w:rsidRPr="00A60A04" w:rsidRDefault="005A7F0B" w:rsidP="005A7F0B">
                    <w:pPr>
                      <w:rPr>
                        <w:b/>
                      </w:rPr>
                    </w:pPr>
                  </w:p>
                </w:txbxContent>
              </v:textbox>
            </v:shape>
            <v:shape id="_x0000_s1049" type="#_x0000_t202" style="position:absolute;left:10356;top:6020;width:1350;height:630">
              <v:textbox>
                <w:txbxContent>
                  <w:p w:rsidR="005A7F0B" w:rsidRPr="00C64638" w:rsidRDefault="005A7F0B" w:rsidP="005A7F0B">
                    <w:pPr>
                      <w:jc w:val="center"/>
                      <w:rPr>
                        <w:b/>
                        <w:color w:val="000080"/>
                      </w:rPr>
                    </w:pPr>
                    <w:r w:rsidRPr="00C64638">
                      <w:rPr>
                        <w:b/>
                        <w:color w:val="000080"/>
                      </w:rPr>
                      <w:t>Посыльные 2 очереди</w:t>
                    </w:r>
                  </w:p>
                  <w:p w:rsidR="005A7F0B" w:rsidRDefault="005A7F0B" w:rsidP="005A7F0B">
                    <w:pPr>
                      <w:jc w:val="center"/>
                      <w:rPr>
                        <w:b/>
                      </w:rPr>
                    </w:pPr>
                    <w:proofErr w:type="spellStart"/>
                    <w:r>
                      <w:rPr>
                        <w:b/>
                      </w:rPr>
                      <w:t>Скопинцов</w:t>
                    </w:r>
                    <w:proofErr w:type="spellEnd"/>
                    <w:r>
                      <w:rPr>
                        <w:b/>
                      </w:rPr>
                      <w:t xml:space="preserve"> В.Н.</w:t>
                    </w:r>
                  </w:p>
                  <w:p w:rsidR="005A7F0B" w:rsidRPr="002D27F3" w:rsidRDefault="005A7F0B" w:rsidP="005A7F0B">
                    <w:pPr>
                      <w:jc w:val="center"/>
                      <w:rPr>
                        <w:b/>
                      </w:rPr>
                    </w:pPr>
                    <w:proofErr w:type="spellStart"/>
                    <w:r w:rsidRPr="002D27F3">
                      <w:rPr>
                        <w:b/>
                      </w:rPr>
                      <w:t>Путарев</w:t>
                    </w:r>
                    <w:proofErr w:type="spellEnd"/>
                    <w:r w:rsidRPr="002D27F3">
                      <w:rPr>
                        <w:b/>
                      </w:rPr>
                      <w:t xml:space="preserve"> А.А.</w:t>
                    </w:r>
                  </w:p>
                  <w:p w:rsidR="005A7F0B" w:rsidRDefault="005A7F0B" w:rsidP="005A7F0B">
                    <w:pPr>
                      <w:jc w:val="center"/>
                      <w:rPr>
                        <w:b/>
                      </w:rPr>
                    </w:pPr>
                    <w:proofErr w:type="spellStart"/>
                    <w:r w:rsidRPr="002D27F3">
                      <w:rPr>
                        <w:b/>
                      </w:rPr>
                      <w:t>Дакелин</w:t>
                    </w:r>
                    <w:proofErr w:type="spellEnd"/>
                    <w:r w:rsidRPr="002D27F3">
                      <w:rPr>
                        <w:b/>
                      </w:rPr>
                      <w:t xml:space="preserve"> Ю.А.</w:t>
                    </w:r>
                  </w:p>
                  <w:p w:rsidR="005A7F0B" w:rsidRPr="002D27F3" w:rsidRDefault="005A7F0B" w:rsidP="005A7F0B">
                    <w:pPr>
                      <w:jc w:val="center"/>
                      <w:rPr>
                        <w:b/>
                      </w:rPr>
                    </w:pPr>
                    <w:proofErr w:type="spellStart"/>
                    <w:r>
                      <w:rPr>
                        <w:b/>
                      </w:rPr>
                      <w:t>Есин</w:t>
                    </w:r>
                    <w:proofErr w:type="spellEnd"/>
                    <w:r>
                      <w:rPr>
                        <w:b/>
                      </w:rPr>
                      <w:t xml:space="preserve"> Ю.А.</w:t>
                    </w:r>
                  </w:p>
                  <w:p w:rsidR="005A7F0B" w:rsidRPr="00A60A04" w:rsidRDefault="005A7F0B" w:rsidP="005A7F0B">
                    <w:pPr>
                      <w:jc w:val="center"/>
                      <w:rPr>
                        <w:b/>
                      </w:rPr>
                    </w:pPr>
                  </w:p>
                  <w:p w:rsidR="005A7F0B" w:rsidRDefault="005A7F0B" w:rsidP="005A7F0B"/>
                  <w:p w:rsidR="005A7F0B" w:rsidRDefault="005A7F0B" w:rsidP="005A7F0B">
                    <w:proofErr w:type="spellStart"/>
                    <w:r>
                      <w:t>Путарев</w:t>
                    </w:r>
                    <w:proofErr w:type="spellEnd"/>
                    <w:r>
                      <w:t xml:space="preserve"> А.А.</w:t>
                    </w:r>
                  </w:p>
                </w:txbxContent>
              </v:textbox>
            </v:shape>
            <v:shape id="_x0000_s1050" type="#_x0000_t202" style="position:absolute;left:10356;top:6920;width:1350;height:360">
              <v:textbox>
                <w:txbxContent>
                  <w:p w:rsidR="005A7F0B" w:rsidRPr="00C64638" w:rsidRDefault="005A7F0B" w:rsidP="005A7F0B">
                    <w:pPr>
                      <w:rPr>
                        <w:b/>
                        <w:color w:val="008000"/>
                      </w:rPr>
                    </w:pPr>
                    <w:r w:rsidRPr="00C64638">
                      <w:rPr>
                        <w:b/>
                        <w:color w:val="008000"/>
                      </w:rPr>
                      <w:t>Личный состав</w:t>
                    </w:r>
                  </w:p>
                  <w:p w:rsidR="005A7F0B" w:rsidRDefault="005A7F0B" w:rsidP="005A7F0B"/>
                </w:txbxContent>
              </v:textbox>
            </v:shape>
            <v:shape id="_x0000_s1051" type="#_x0000_t202" style="position:absolute;left:5046;top:6830;width:1350;height:630">
              <v:textbox>
                <w:txbxContent>
                  <w:p w:rsidR="005A7F0B" w:rsidRPr="00C64638" w:rsidRDefault="005A7F0B" w:rsidP="005A7F0B">
                    <w:pPr>
                      <w:jc w:val="center"/>
                      <w:rPr>
                        <w:b/>
                        <w:color w:val="008000"/>
                      </w:rPr>
                    </w:pPr>
                    <w:r w:rsidRPr="00C64638">
                      <w:rPr>
                        <w:b/>
                        <w:color w:val="008000"/>
                      </w:rPr>
                      <w:t>Транспорт для оповещения</w:t>
                    </w:r>
                  </w:p>
                </w:txbxContent>
              </v:textbox>
            </v:shape>
            <v:line id="_x0000_s1052" style="position:absolute" from="8556,3950" to="8556,4130">
              <v:stroke endarrow="block"/>
            </v:line>
            <v:line id="_x0000_s1053" style="position:absolute" from="5766,4760" to="9456,4761"/>
            <v:line id="_x0000_s1054" style="position:absolute" from="8556,4580" to="8557,4760">
              <v:stroke endarrow="block"/>
            </v:line>
            <v:line id="_x0000_s1055" style="position:absolute" from="5766,4760" to="5766,4940">
              <v:stroke endarrow="block"/>
            </v:line>
            <v:line id="_x0000_s1056" style="position:absolute" from="7386,4760" to="7386,4940">
              <v:stroke endarrow="block"/>
            </v:line>
            <v:line id="_x0000_s1057" style="position:absolute" from="9456,4760" to="9456,5030">
              <v:stroke endarrow="block"/>
            </v:line>
            <v:line id="_x0000_s1058" style="position:absolute" from="9816,5300" to="10356,5300">
              <v:stroke endarrow="block"/>
            </v:line>
            <v:line id="_x0000_s1059" style="position:absolute" from="11076,5750" to="11076,6020">
              <v:stroke endarrow="block"/>
            </v:line>
            <v:line id="_x0000_s1060" style="position:absolute" from="11076,6650" to="11077,6920">
              <v:stroke endarrow="block"/>
            </v:line>
            <v:line id="_x0000_s1061" style="position:absolute;flip:x" from="9816,5480" to="10356,5660">
              <v:stroke endarrow="block"/>
            </v:line>
            <v:line id="_x0000_s1062" style="position:absolute" from="7386,5570" to="7386,6020">
              <v:stroke endarrow="block"/>
            </v:line>
            <v:line id="_x0000_s1063" style="position:absolute" from="5766,5570" to="5766,5930">
              <v:stroke endarrow="block"/>
            </v:line>
            <v:line id="_x0000_s1064" style="position:absolute" from="5676,6650" to="5676,6830">
              <v:stroke endarrow="block"/>
            </v:line>
            <w10:wrap type="none"/>
            <w10:anchorlock/>
          </v:group>
        </w:pict>
      </w:r>
    </w:p>
    <w:p w:rsidR="001A162D" w:rsidRPr="00475DD1" w:rsidRDefault="001A162D">
      <w:pPr>
        <w:rPr>
          <w:rFonts w:ascii="Arial" w:hAnsi="Arial" w:cs="Arial"/>
          <w:sz w:val="24"/>
          <w:szCs w:val="24"/>
        </w:rPr>
      </w:pPr>
    </w:p>
    <w:sectPr w:rsidR="001A162D" w:rsidRPr="00475DD1" w:rsidSect="006C555B">
      <w:pgSz w:w="16838" w:h="11906" w:orient="landscape" w:code="9"/>
      <w:pgMar w:top="142" w:right="1134" w:bottom="142"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122" w:rsidRDefault="00344D8F">
    <w:pPr>
      <w:pStyle w:val="a3"/>
      <w:jc w:val="center"/>
    </w:pPr>
  </w:p>
  <w:p w:rsidR="00ED5122" w:rsidRDefault="00344D8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F76790"/>
    <w:multiLevelType w:val="multilevel"/>
    <w:tmpl w:val="79EA839A"/>
    <w:lvl w:ilvl="0">
      <w:start w:val="2"/>
      <w:numFmt w:val="decimal"/>
      <w:lvlText w:val="%1."/>
      <w:lvlJc w:val="left"/>
      <w:pPr>
        <w:ind w:left="432" w:hanging="432"/>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compat/>
  <w:rsids>
    <w:rsidRoot w:val="005A7F0B"/>
    <w:rsid w:val="001A162D"/>
    <w:rsid w:val="00344D8F"/>
    <w:rsid w:val="00475DD1"/>
    <w:rsid w:val="005A7F0B"/>
    <w:rsid w:val="00CB58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F0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A7F0B"/>
    <w:pPr>
      <w:tabs>
        <w:tab w:val="center" w:pos="4677"/>
        <w:tab w:val="right" w:pos="9355"/>
      </w:tabs>
    </w:pPr>
  </w:style>
  <w:style w:type="character" w:customStyle="1" w:styleId="a4">
    <w:name w:val="Верхний колонтитул Знак"/>
    <w:basedOn w:val="a0"/>
    <w:link w:val="a3"/>
    <w:uiPriority w:val="99"/>
    <w:rsid w:val="005A7F0B"/>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5A7F0B"/>
    <w:rPr>
      <w:rFonts w:ascii="Tahoma" w:hAnsi="Tahoma" w:cs="Tahoma"/>
      <w:sz w:val="16"/>
      <w:szCs w:val="16"/>
    </w:rPr>
  </w:style>
  <w:style w:type="character" w:customStyle="1" w:styleId="a6">
    <w:name w:val="Текст выноски Знак"/>
    <w:basedOn w:val="a0"/>
    <w:link w:val="a5"/>
    <w:uiPriority w:val="99"/>
    <w:semiHidden/>
    <w:rsid w:val="005A7F0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1849</Words>
  <Characters>10541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общий</cp:lastModifiedBy>
  <cp:revision>1</cp:revision>
  <dcterms:created xsi:type="dcterms:W3CDTF">2015-09-28T04:22:00Z</dcterms:created>
  <dcterms:modified xsi:type="dcterms:W3CDTF">2015-09-28T04:47:00Z</dcterms:modified>
</cp:coreProperties>
</file>