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82" w:rsidRDefault="00CD03D0" w:rsidP="00683482">
      <w:pPr>
        <w:tabs>
          <w:tab w:val="left" w:pos="426"/>
        </w:tabs>
        <w:spacing w:line="0" w:lineRule="atLeast"/>
        <w:contextualSpacing/>
        <w:jc w:val="center"/>
        <w:rPr>
          <w:b/>
          <w:sz w:val="28"/>
          <w:szCs w:val="28"/>
        </w:rPr>
      </w:pPr>
      <w:r w:rsidRPr="00E77F1A">
        <w:rPr>
          <w:rFonts w:ascii="Times New Roman" w:hAnsi="Times New Roman"/>
          <w:noProof/>
        </w:rPr>
        <w:drawing>
          <wp:inline distT="0" distB="0" distL="0" distR="0">
            <wp:extent cx="666750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482">
        <w:t xml:space="preserve">                                            </w:t>
      </w:r>
    </w:p>
    <w:p w:rsidR="00683482" w:rsidRDefault="00683482" w:rsidP="00683482">
      <w:pPr>
        <w:tabs>
          <w:tab w:val="left" w:pos="426"/>
          <w:tab w:val="left" w:pos="6030"/>
        </w:tabs>
        <w:spacing w:line="0" w:lineRule="atLeast"/>
        <w:contextualSpacing/>
        <w:rPr>
          <w:b/>
          <w:sz w:val="28"/>
          <w:szCs w:val="28"/>
        </w:rPr>
      </w:pPr>
    </w:p>
    <w:p w:rsidR="00683482" w:rsidRPr="00683482" w:rsidRDefault="00683482" w:rsidP="00683482">
      <w:pPr>
        <w:tabs>
          <w:tab w:val="left" w:pos="426"/>
          <w:tab w:val="left" w:pos="6030"/>
        </w:tabs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482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B90B5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r w:rsidRPr="006834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МУНИЦИПАЛЬНОГО РАЙОНА </w:t>
      </w:r>
    </w:p>
    <w:p w:rsidR="00683482" w:rsidRPr="00683482" w:rsidRDefault="00683482" w:rsidP="00683482">
      <w:pPr>
        <w:tabs>
          <w:tab w:val="left" w:pos="426"/>
          <w:tab w:val="left" w:pos="6030"/>
        </w:tabs>
        <w:spacing w:line="0" w:lineRule="atLeas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3482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683482" w:rsidRPr="00683482" w:rsidRDefault="00683482" w:rsidP="00683482">
      <w:pPr>
        <w:tabs>
          <w:tab w:val="left" w:pos="426"/>
        </w:tabs>
        <w:spacing w:line="0" w:lineRule="atLeast"/>
        <w:contextualSpacing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83482" w:rsidRPr="00CD03D0" w:rsidRDefault="00F1015A" w:rsidP="00683482">
      <w:pPr>
        <w:tabs>
          <w:tab w:val="left" w:pos="426"/>
        </w:tabs>
        <w:spacing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CD03D0">
        <w:rPr>
          <w:rFonts w:ascii="Times New Roman" w:hAnsi="Times New Roman" w:cs="Times New Roman"/>
          <w:b/>
          <w:bCs/>
          <w:sz w:val="32"/>
          <w:szCs w:val="32"/>
        </w:rPr>
        <w:t xml:space="preserve">РЕШЕНИЕ </w:t>
      </w:r>
      <w:r w:rsidR="00CD03D0" w:rsidRPr="00CD03D0">
        <w:rPr>
          <w:rFonts w:ascii="Times New Roman" w:hAnsi="Times New Roman" w:cs="Times New Roman"/>
          <w:b/>
          <w:bCs/>
          <w:sz w:val="32"/>
          <w:szCs w:val="32"/>
        </w:rPr>
        <w:t>№ ____</w:t>
      </w:r>
    </w:p>
    <w:p w:rsidR="00683482" w:rsidRPr="00683482" w:rsidRDefault="00683482" w:rsidP="00683482">
      <w:pPr>
        <w:tabs>
          <w:tab w:val="left" w:pos="426"/>
        </w:tabs>
        <w:spacing w:line="0" w:lineRule="atLeast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83482" w:rsidRPr="008A5627" w:rsidRDefault="008A5627" w:rsidP="00683482">
      <w:pPr>
        <w:tabs>
          <w:tab w:val="left" w:pos="426"/>
        </w:tabs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A5627">
        <w:rPr>
          <w:rFonts w:ascii="Times New Roman" w:hAnsi="Times New Roman" w:cs="Times New Roman"/>
          <w:sz w:val="28"/>
          <w:szCs w:val="28"/>
        </w:rPr>
        <w:t>_______</w:t>
      </w:r>
      <w:r w:rsidR="00683482" w:rsidRPr="008A5627">
        <w:rPr>
          <w:rFonts w:ascii="Times New Roman" w:hAnsi="Times New Roman" w:cs="Times New Roman"/>
          <w:sz w:val="28"/>
          <w:szCs w:val="28"/>
        </w:rPr>
        <w:t xml:space="preserve"> сессия                                                                 </w:t>
      </w:r>
      <w:r w:rsidRPr="008A56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83482" w:rsidRPr="008A5627">
        <w:rPr>
          <w:rFonts w:ascii="Times New Roman" w:hAnsi="Times New Roman" w:cs="Times New Roman"/>
          <w:sz w:val="28"/>
          <w:szCs w:val="28"/>
        </w:rPr>
        <w:t xml:space="preserve"> </w:t>
      </w:r>
      <w:r w:rsidR="00683482" w:rsidRPr="008A562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83482" w:rsidRPr="008A5627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AA4DB3" w:rsidRPr="00B90B5D" w:rsidRDefault="008A5627" w:rsidP="00683482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A5627">
        <w:rPr>
          <w:rFonts w:ascii="Times New Roman" w:hAnsi="Times New Roman" w:cs="Times New Roman"/>
          <w:sz w:val="28"/>
          <w:szCs w:val="28"/>
        </w:rPr>
        <w:t>«___» ________</w:t>
      </w:r>
      <w:r w:rsidR="00683482" w:rsidRPr="008A5627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683482" w:rsidRPr="00B90B5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</w:t>
      </w:r>
      <w:r w:rsidR="00B90B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3482" w:rsidRPr="00CD03D0">
        <w:rPr>
          <w:rFonts w:ascii="Times New Roman" w:hAnsi="Times New Roman" w:cs="Times New Roman"/>
          <w:sz w:val="28"/>
          <w:szCs w:val="28"/>
        </w:rPr>
        <w:t xml:space="preserve">ст-ца </w:t>
      </w:r>
      <w:r w:rsidR="00B90B5D" w:rsidRPr="00CD03D0">
        <w:rPr>
          <w:rFonts w:ascii="Times New Roman" w:hAnsi="Times New Roman" w:cs="Times New Roman"/>
          <w:sz w:val="28"/>
          <w:szCs w:val="28"/>
        </w:rPr>
        <w:t>Ахтанизовская</w:t>
      </w:r>
    </w:p>
    <w:p w:rsidR="00683482" w:rsidRDefault="00683482" w:rsidP="00683482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3D0" w:rsidRPr="00683482" w:rsidRDefault="00CD03D0" w:rsidP="00683482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D74" w:rsidRDefault="00983D74" w:rsidP="00983D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270460"/>
      <w:r w:rsidRPr="008638C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1" w:name="_Hlk118886504"/>
      <w:r>
        <w:rPr>
          <w:rFonts w:ascii="Times New Roman" w:hAnsi="Times New Roman" w:cs="Times New Roman"/>
          <w:sz w:val="28"/>
          <w:szCs w:val="28"/>
        </w:rPr>
        <w:t>порядка</w:t>
      </w:r>
      <w:r w:rsidRPr="00863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8638CE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обсуждений </w:t>
      </w:r>
      <w:bookmarkEnd w:id="0"/>
      <w:bookmarkEnd w:id="1"/>
      <w:r w:rsidR="00121FF0">
        <w:rPr>
          <w:rFonts w:ascii="Times New Roman" w:hAnsi="Times New Roman" w:cs="Times New Roman"/>
          <w:sz w:val="28"/>
          <w:szCs w:val="28"/>
        </w:rPr>
        <w:t xml:space="preserve">по </w:t>
      </w:r>
      <w:r w:rsidRPr="00DE065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 и градостроительного зонирования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B5D">
        <w:rPr>
          <w:rFonts w:ascii="Times New Roman" w:hAnsi="Times New Roman" w:cs="Times New Roman"/>
          <w:sz w:val="28"/>
          <w:szCs w:val="28"/>
        </w:rPr>
        <w:t>Ахтанизовского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AA4DB3" w:rsidRPr="00AA4DB3" w:rsidRDefault="00AA4DB3" w:rsidP="00AA4DB3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A4DB3" w:rsidRPr="00AA4DB3" w:rsidRDefault="00AA4DB3" w:rsidP="00AA4DB3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83D74" w:rsidRPr="008638CE" w:rsidRDefault="00983D74" w:rsidP="00983D7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A408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A4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4080">
        <w:rPr>
          <w:rFonts w:ascii="Times New Roman" w:hAnsi="Times New Roman" w:cs="Times New Roman"/>
          <w:sz w:val="28"/>
          <w:szCs w:val="28"/>
        </w:rPr>
        <w:t xml:space="preserve"> № 131</w:t>
      </w:r>
      <w:r w:rsidR="005625A7">
        <w:rPr>
          <w:rFonts w:ascii="Times New Roman" w:hAnsi="Times New Roman" w:cs="Times New Roman"/>
          <w:sz w:val="28"/>
          <w:szCs w:val="28"/>
        </w:rPr>
        <w:t>‒</w:t>
      </w:r>
      <w:r w:rsidRPr="001A4080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4080">
        <w:rPr>
          <w:rFonts w:ascii="Times New Roman" w:hAnsi="Times New Roman" w:cs="Times New Roman"/>
          <w:sz w:val="28"/>
          <w:szCs w:val="28"/>
        </w:rPr>
        <w:t>Градостроительн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01933">
        <w:rPr>
          <w:rFonts w:ascii="Times New Roman" w:hAnsi="Times New Roman" w:cs="Times New Roman"/>
          <w:sz w:val="28"/>
          <w:szCs w:val="28"/>
        </w:rPr>
        <w:t>остановлением Губернатора Краснодарского края от 31 июля 2023 г. № 514 «О реализации части 5 статьи 23(2) Закона Краснодарского края»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1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7316B">
        <w:rPr>
          <w:rFonts w:ascii="Times New Roman" w:hAnsi="Times New Roman" w:cs="Times New Roman"/>
          <w:sz w:val="28"/>
          <w:szCs w:val="28"/>
        </w:rPr>
        <w:t>Ахтанизовского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края, </w:t>
      </w:r>
      <w:r w:rsidR="00C7316B">
        <w:rPr>
          <w:rFonts w:ascii="Times New Roman" w:hAnsi="Times New Roman" w:cs="Times New Roman"/>
          <w:sz w:val="28"/>
          <w:szCs w:val="28"/>
        </w:rPr>
        <w:t>Ахтанизовского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8638CE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8C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8CE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8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8CE">
        <w:rPr>
          <w:rFonts w:ascii="Times New Roman" w:hAnsi="Times New Roman" w:cs="Times New Roman"/>
          <w:sz w:val="28"/>
          <w:szCs w:val="28"/>
        </w:rPr>
        <w:t>л:</w:t>
      </w:r>
    </w:p>
    <w:p w:rsidR="00AA4DB3" w:rsidRPr="00983D74" w:rsidRDefault="00983D74" w:rsidP="00983D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</w:t>
      </w:r>
      <w:r w:rsidRPr="00936CF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936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936CF7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936CF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проекту</w:t>
      </w:r>
      <w:r w:rsidRPr="00CA7A0E">
        <w:t xml:space="preserve"> </w:t>
      </w:r>
      <w:r w:rsidRPr="00CA7A0E">
        <w:rPr>
          <w:rFonts w:ascii="Times New Roman" w:hAnsi="Times New Roman" w:cs="Times New Roman"/>
          <w:sz w:val="28"/>
          <w:szCs w:val="28"/>
        </w:rPr>
        <w:t xml:space="preserve">единого документа территориального планирования и градостроительного зонирования </w:t>
      </w:r>
      <w:r w:rsidR="00C7316B">
        <w:rPr>
          <w:rFonts w:ascii="Times New Roman" w:hAnsi="Times New Roman" w:cs="Times New Roman"/>
          <w:sz w:val="28"/>
          <w:szCs w:val="28"/>
        </w:rPr>
        <w:t>Ахтанизовского</w:t>
      </w:r>
      <w:r w:rsidRPr="00CA7A0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8A5627">
        <w:rPr>
          <w:rFonts w:ascii="Times New Roman" w:hAnsi="Times New Roman" w:cs="Times New Roman"/>
          <w:sz w:val="28"/>
          <w:szCs w:val="28"/>
        </w:rPr>
        <w:t xml:space="preserve"> согласно приложению к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DB3" w:rsidRPr="00843908" w:rsidRDefault="00843908" w:rsidP="00843908">
      <w:pPr>
        <w:pStyle w:val="aa"/>
        <w:tabs>
          <w:tab w:val="left" w:pos="993"/>
        </w:tabs>
        <w:spacing w:line="228" w:lineRule="auto"/>
        <w:ind w:left="0" w:right="0"/>
        <w:rPr>
          <w:sz w:val="28"/>
        </w:rPr>
      </w:pPr>
      <w:r>
        <w:rPr>
          <w:color w:val="000000"/>
          <w:sz w:val="28"/>
          <w:szCs w:val="28"/>
        </w:rPr>
        <w:t>2</w:t>
      </w:r>
      <w:r w:rsidR="00CD03D0">
        <w:rPr>
          <w:color w:val="000000"/>
          <w:sz w:val="28"/>
          <w:szCs w:val="28"/>
        </w:rPr>
        <w:t>. </w:t>
      </w:r>
      <w:r w:rsidRPr="00C91C49">
        <w:rPr>
          <w:sz w:val="28"/>
          <w:szCs w:val="28"/>
          <w:shd w:val="clear" w:color="auto" w:fill="FFFFFF"/>
        </w:rPr>
        <w:t xml:space="preserve">Официально опубликовать настоящее решение </w:t>
      </w:r>
      <w:r w:rsidR="008A5627" w:rsidRPr="001E53E3">
        <w:rPr>
          <w:sz w:val="28"/>
          <w:szCs w:val="28"/>
        </w:rPr>
        <w:t>на официальном сайте администрации муниципального образования Темрюкский район в информационно-телек</w:t>
      </w:r>
      <w:r w:rsidR="008A5627">
        <w:rPr>
          <w:sz w:val="28"/>
          <w:szCs w:val="28"/>
        </w:rPr>
        <w:t xml:space="preserve">оммуникационной сети «Интернет» </w:t>
      </w:r>
      <w:r w:rsidR="008A5627" w:rsidRPr="008F18DF">
        <w:rPr>
          <w:sz w:val="28"/>
          <w:szCs w:val="28"/>
        </w:rPr>
        <w:t>www.temryuk.ru и разместить на официальном сайте администрации Ахтанизовского сельского поселения Темрюкского муниципального района Краснодарского края.</w:t>
      </w:r>
      <w:r w:rsidR="008A5627">
        <w:rPr>
          <w:sz w:val="28"/>
          <w:szCs w:val="28"/>
        </w:rPr>
        <w:t xml:space="preserve"> </w:t>
      </w:r>
    </w:p>
    <w:p w:rsidR="00983D74" w:rsidRDefault="00843908" w:rsidP="00CD03D0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D03D0">
        <w:rPr>
          <w:rFonts w:ascii="Times New Roman" w:eastAsia="Times New Roman" w:hAnsi="Times New Roman" w:cs="Times New Roman"/>
          <w:sz w:val="28"/>
          <w:szCs w:val="28"/>
        </w:rPr>
        <w:t>3</w:t>
      </w:r>
      <w:r w:rsidR="00CD03D0" w:rsidRPr="00CD03D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A4DB3" w:rsidRPr="00CD03D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</w:t>
      </w:r>
      <w:r w:rsidR="008A5627">
        <w:rPr>
          <w:rFonts w:ascii="Times New Roman" w:eastAsia="Times New Roman" w:hAnsi="Times New Roman" w:cs="Times New Roman"/>
          <w:sz w:val="28"/>
          <w:szCs w:val="28"/>
        </w:rPr>
        <w:t>настоящего Решения возложить на з</w:t>
      </w:r>
      <w:r w:rsidR="00AA4DB3" w:rsidRPr="00CD03D0">
        <w:rPr>
          <w:rFonts w:ascii="Times New Roman" w:eastAsia="Times New Roman" w:hAnsi="Times New Roman" w:cs="Times New Roman"/>
          <w:sz w:val="28"/>
          <w:szCs w:val="28"/>
        </w:rPr>
        <w:t xml:space="preserve">аместителя главы </w:t>
      </w:r>
      <w:r w:rsidR="00C7316B" w:rsidRPr="00CD03D0">
        <w:rPr>
          <w:rFonts w:ascii="Times New Roman" w:eastAsia="Times New Roman" w:hAnsi="Times New Roman" w:cs="Times New Roman"/>
          <w:sz w:val="28"/>
          <w:szCs w:val="28"/>
        </w:rPr>
        <w:t>Ахтанизовского</w:t>
      </w:r>
      <w:r w:rsidR="00AA4DB3" w:rsidRPr="00CD03D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</w:t>
      </w:r>
      <w:r w:rsidR="00CD03D0" w:rsidRPr="00CD03D0">
        <w:rPr>
          <w:rFonts w:ascii="Times New Roman" w:eastAsia="Times New Roman" w:hAnsi="Times New Roman" w:cs="Times New Roman"/>
          <w:sz w:val="28"/>
          <w:szCs w:val="28"/>
        </w:rPr>
        <w:t>края Ю.П.</w:t>
      </w:r>
      <w:r w:rsidR="00121FF0" w:rsidRPr="00CD03D0">
        <w:rPr>
          <w:rFonts w:ascii="Times New Roman" w:eastAsia="Times New Roman" w:hAnsi="Times New Roman" w:cs="Times New Roman"/>
          <w:sz w:val="28"/>
          <w:szCs w:val="28"/>
        </w:rPr>
        <w:t xml:space="preserve"> Агееву </w:t>
      </w:r>
      <w:r w:rsidR="00AA4DB3" w:rsidRPr="00CD03D0">
        <w:rPr>
          <w:rFonts w:ascii="Times New Roman" w:eastAsia="Times New Roman" w:hAnsi="Times New Roman" w:cs="Times New Roman"/>
          <w:sz w:val="28"/>
          <w:szCs w:val="28"/>
        </w:rPr>
        <w:t xml:space="preserve">и постоянную комиссию Совета </w:t>
      </w:r>
      <w:r w:rsidR="00C7316B" w:rsidRPr="00CD03D0">
        <w:rPr>
          <w:rFonts w:ascii="Times New Roman" w:eastAsia="Times New Roman" w:hAnsi="Times New Roman" w:cs="Times New Roman"/>
          <w:sz w:val="28"/>
          <w:szCs w:val="28"/>
        </w:rPr>
        <w:t>Ахтанизовского</w:t>
      </w:r>
      <w:r w:rsidR="00AA4DB3" w:rsidRPr="00CD03D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по вопросам </w:t>
      </w:r>
      <w:r w:rsidR="00983D74" w:rsidRPr="00CD03D0">
        <w:rPr>
          <w:rFonts w:ascii="Times New Roman" w:eastAsia="Times New Roman" w:hAnsi="Times New Roman" w:cs="Times New Roman"/>
          <w:sz w:val="28"/>
          <w:szCs w:val="28"/>
        </w:rPr>
        <w:t>экономики, бюджета, финансов, налогов, распоряжен</w:t>
      </w:r>
      <w:r w:rsidR="00CD03D0" w:rsidRPr="00CD03D0">
        <w:rPr>
          <w:rFonts w:ascii="Times New Roman" w:eastAsia="Times New Roman" w:hAnsi="Times New Roman" w:cs="Times New Roman"/>
          <w:sz w:val="28"/>
          <w:szCs w:val="28"/>
        </w:rPr>
        <w:t>ию муниципальной собственностью (В.А. Шавырин)</w:t>
      </w:r>
      <w:r w:rsidR="00AA4DB3" w:rsidRPr="00CD03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3D74" w:rsidRPr="00983D74" w:rsidRDefault="00983D74" w:rsidP="00983D74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83D74"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Pr="00983D74">
        <w:rPr>
          <w:rFonts w:ascii="Times New Roman" w:hAnsi="Times New Roman" w:cs="Times New Roman"/>
          <w:sz w:val="28"/>
        </w:rPr>
        <w:t xml:space="preserve">Решение </w:t>
      </w:r>
      <w:r w:rsidR="008A5627">
        <w:rPr>
          <w:rFonts w:ascii="Times New Roman" w:hAnsi="Times New Roman" w:cs="Times New Roman"/>
          <w:sz w:val="28"/>
        </w:rPr>
        <w:t>«</w:t>
      </w:r>
      <w:r w:rsidR="008A5627" w:rsidRPr="008638C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A5627">
        <w:rPr>
          <w:rFonts w:ascii="Times New Roman" w:hAnsi="Times New Roman" w:cs="Times New Roman"/>
          <w:sz w:val="28"/>
          <w:szCs w:val="28"/>
        </w:rPr>
        <w:t>порядка</w:t>
      </w:r>
      <w:r w:rsidR="008A5627" w:rsidRPr="008638CE">
        <w:rPr>
          <w:rFonts w:ascii="Times New Roman" w:hAnsi="Times New Roman" w:cs="Times New Roman"/>
          <w:sz w:val="28"/>
          <w:szCs w:val="28"/>
        </w:rPr>
        <w:t xml:space="preserve"> </w:t>
      </w:r>
      <w:r w:rsidR="008A5627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8A5627" w:rsidRPr="008638CE">
        <w:rPr>
          <w:rFonts w:ascii="Times New Roman" w:hAnsi="Times New Roman" w:cs="Times New Roman"/>
          <w:sz w:val="28"/>
          <w:szCs w:val="28"/>
        </w:rPr>
        <w:t>проведения</w:t>
      </w:r>
      <w:r w:rsidR="008A5627">
        <w:rPr>
          <w:rFonts w:ascii="Times New Roman" w:hAnsi="Times New Roman" w:cs="Times New Roman"/>
          <w:sz w:val="28"/>
          <w:szCs w:val="28"/>
        </w:rPr>
        <w:t xml:space="preserve"> общественных обсуждений по </w:t>
      </w:r>
      <w:r w:rsidR="008A5627" w:rsidRPr="00DE065F">
        <w:rPr>
          <w:rFonts w:ascii="Times New Roman" w:hAnsi="Times New Roman" w:cs="Times New Roman"/>
          <w:sz w:val="28"/>
          <w:szCs w:val="28"/>
        </w:rPr>
        <w:t>проект</w:t>
      </w:r>
      <w:r w:rsidR="008A5627">
        <w:rPr>
          <w:rFonts w:ascii="Times New Roman" w:hAnsi="Times New Roman" w:cs="Times New Roman"/>
          <w:sz w:val="28"/>
          <w:szCs w:val="28"/>
        </w:rPr>
        <w:t>у</w:t>
      </w:r>
      <w:r w:rsidR="008A5627"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 и градостроительного зонирования</w:t>
      </w:r>
      <w:r w:rsidR="008A5627">
        <w:rPr>
          <w:rFonts w:ascii="Times New Roman" w:hAnsi="Times New Roman" w:cs="Times New Roman"/>
          <w:sz w:val="28"/>
          <w:szCs w:val="28"/>
        </w:rPr>
        <w:t xml:space="preserve"> Ахтанизовского сельского поселения Темрюкского муниципального района Краснодарского края</w:t>
      </w:r>
      <w:r w:rsidR="008A5627">
        <w:rPr>
          <w:rFonts w:ascii="Times New Roman" w:hAnsi="Times New Roman" w:cs="Times New Roman"/>
          <w:sz w:val="28"/>
          <w:szCs w:val="28"/>
        </w:rPr>
        <w:t>»</w:t>
      </w:r>
      <w:r w:rsidR="008A5627">
        <w:rPr>
          <w:rFonts w:ascii="Times New Roman" w:hAnsi="Times New Roman" w:cs="Times New Roman"/>
          <w:sz w:val="28"/>
        </w:rPr>
        <w:t xml:space="preserve"> </w:t>
      </w:r>
      <w:r w:rsidRPr="00983D74">
        <w:rPr>
          <w:rFonts w:ascii="Times New Roman" w:hAnsi="Times New Roman" w:cs="Times New Roman"/>
          <w:sz w:val="28"/>
        </w:rPr>
        <w:t>вступает в силу после его официального опубликования.</w:t>
      </w:r>
    </w:p>
    <w:p w:rsidR="00843908" w:rsidRDefault="00843908" w:rsidP="00AA4DB3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</w:p>
    <w:p w:rsidR="00121FF0" w:rsidRDefault="00121FF0" w:rsidP="00AA4DB3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1FF0" w:rsidRPr="00A96CB9" w:rsidRDefault="00121FF0" w:rsidP="00121FF0">
      <w:pPr>
        <w:pStyle w:val="11"/>
        <w:rPr>
          <w:rFonts w:ascii="Times New Roman" w:hAnsi="Times New Roman"/>
          <w:sz w:val="28"/>
          <w:szCs w:val="28"/>
        </w:rPr>
      </w:pPr>
      <w:r w:rsidRPr="00A96CB9">
        <w:rPr>
          <w:rFonts w:ascii="Times New Roman" w:hAnsi="Times New Roman"/>
          <w:sz w:val="28"/>
          <w:szCs w:val="28"/>
        </w:rPr>
        <w:t xml:space="preserve">Глава Ахтанизовского сельского поселения </w:t>
      </w:r>
    </w:p>
    <w:p w:rsidR="00121FF0" w:rsidRPr="00A96CB9" w:rsidRDefault="00121FF0" w:rsidP="00121FF0">
      <w:pPr>
        <w:pStyle w:val="11"/>
        <w:rPr>
          <w:rFonts w:ascii="Times New Roman" w:hAnsi="Times New Roman"/>
          <w:sz w:val="28"/>
          <w:szCs w:val="28"/>
        </w:rPr>
      </w:pPr>
      <w:r w:rsidRPr="00A96CB9">
        <w:rPr>
          <w:rFonts w:ascii="Times New Roman" w:hAnsi="Times New Roman"/>
          <w:sz w:val="28"/>
          <w:szCs w:val="28"/>
        </w:rPr>
        <w:t xml:space="preserve">Темрюкского муниципального района </w:t>
      </w:r>
    </w:p>
    <w:p w:rsidR="00843908" w:rsidRDefault="00121FF0" w:rsidP="00121FF0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B9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       С.В. Тихая</w:t>
      </w:r>
    </w:p>
    <w:tbl>
      <w:tblPr>
        <w:tblW w:w="4928" w:type="dxa"/>
        <w:tblLook w:val="00A0" w:firstRow="1" w:lastRow="0" w:firstColumn="1" w:lastColumn="0" w:noHBand="0" w:noVBand="0"/>
      </w:tblPr>
      <w:tblGrid>
        <w:gridCol w:w="4928"/>
      </w:tblGrid>
      <w:tr w:rsidR="00121FF0" w:rsidRPr="00843908" w:rsidTr="00121FF0">
        <w:trPr>
          <w:trHeight w:val="2189"/>
        </w:trPr>
        <w:tc>
          <w:tcPr>
            <w:tcW w:w="4928" w:type="dxa"/>
          </w:tcPr>
          <w:p w:rsidR="00121FF0" w:rsidRDefault="00121FF0" w:rsidP="007D1441">
            <w:pPr>
              <w:spacing w:line="0" w:lineRule="atLeast"/>
              <w:ind w:right="19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7316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121FF0" w:rsidRPr="00C7316B" w:rsidRDefault="00121FF0" w:rsidP="007D1441">
            <w:pPr>
              <w:spacing w:line="0" w:lineRule="atLeast"/>
              <w:ind w:right="19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A4DB3" w:rsidRPr="00AA4DB3" w:rsidRDefault="00AA4DB3" w:rsidP="00A87677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7DE4" w:rsidRPr="00AA4DB3" w:rsidRDefault="006C7DE4" w:rsidP="00AA4DB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6C7DE4" w:rsidRPr="00AA4DB3" w:rsidSect="00983D74">
      <w:headerReference w:type="default" r:id="rId7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FF0" w:rsidRDefault="00121FF0" w:rsidP="00AA4DB3">
      <w:pPr>
        <w:spacing w:after="0" w:line="240" w:lineRule="auto"/>
      </w:pPr>
      <w:r>
        <w:separator/>
      </w:r>
    </w:p>
  </w:endnote>
  <w:endnote w:type="continuationSeparator" w:id="0">
    <w:p w:rsidR="00121FF0" w:rsidRDefault="00121FF0" w:rsidP="00AA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FF0" w:rsidRDefault="00121FF0" w:rsidP="00AA4DB3">
      <w:pPr>
        <w:spacing w:after="0" w:line="240" w:lineRule="auto"/>
      </w:pPr>
      <w:r>
        <w:separator/>
      </w:r>
    </w:p>
  </w:footnote>
  <w:footnote w:type="continuationSeparator" w:id="0">
    <w:p w:rsidR="00121FF0" w:rsidRDefault="00121FF0" w:rsidP="00AA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21FF0" w:rsidRPr="00AA4DB3" w:rsidRDefault="00121FF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4D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4D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A4D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562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4D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1FF0" w:rsidRDefault="00121F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4DB3"/>
    <w:rsid w:val="000955F8"/>
    <w:rsid w:val="00121FF0"/>
    <w:rsid w:val="00124FEA"/>
    <w:rsid w:val="00145F85"/>
    <w:rsid w:val="00160CFD"/>
    <w:rsid w:val="00272716"/>
    <w:rsid w:val="004A50A3"/>
    <w:rsid w:val="004B1CA6"/>
    <w:rsid w:val="005625A7"/>
    <w:rsid w:val="00683482"/>
    <w:rsid w:val="006C7DE4"/>
    <w:rsid w:val="007518DB"/>
    <w:rsid w:val="007D1441"/>
    <w:rsid w:val="00843908"/>
    <w:rsid w:val="00881E73"/>
    <w:rsid w:val="008A5627"/>
    <w:rsid w:val="00963005"/>
    <w:rsid w:val="00970BB5"/>
    <w:rsid w:val="00983D74"/>
    <w:rsid w:val="00A87677"/>
    <w:rsid w:val="00AA4DB3"/>
    <w:rsid w:val="00B90B5D"/>
    <w:rsid w:val="00C7316B"/>
    <w:rsid w:val="00CD03D0"/>
    <w:rsid w:val="00CD0F59"/>
    <w:rsid w:val="00D81BCF"/>
    <w:rsid w:val="00E62AE7"/>
    <w:rsid w:val="00EE6320"/>
    <w:rsid w:val="00F1015A"/>
    <w:rsid w:val="00F3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9C90"/>
  <w15:docId w15:val="{D698B754-4A71-4034-A849-FB1B5569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005"/>
  </w:style>
  <w:style w:type="paragraph" w:styleId="1">
    <w:name w:val="heading 1"/>
    <w:basedOn w:val="a"/>
    <w:link w:val="10"/>
    <w:uiPriority w:val="9"/>
    <w:qFormat/>
    <w:rsid w:val="00AA4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D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A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4DB3"/>
  </w:style>
  <w:style w:type="paragraph" w:styleId="a6">
    <w:name w:val="footer"/>
    <w:basedOn w:val="a"/>
    <w:link w:val="a7"/>
    <w:uiPriority w:val="99"/>
    <w:semiHidden/>
    <w:unhideWhenUsed/>
    <w:rsid w:val="00AA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DB3"/>
  </w:style>
  <w:style w:type="paragraph" w:styleId="a8">
    <w:name w:val="Balloon Text"/>
    <w:basedOn w:val="a"/>
    <w:link w:val="a9"/>
    <w:uiPriority w:val="99"/>
    <w:semiHidden/>
    <w:unhideWhenUsed/>
    <w:rsid w:val="0068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8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843908"/>
    <w:pPr>
      <w:widowControl w:val="0"/>
      <w:autoSpaceDE w:val="0"/>
      <w:autoSpaceDN w:val="0"/>
      <w:spacing w:after="0" w:line="240" w:lineRule="auto"/>
      <w:ind w:left="479" w:right="123" w:firstLine="71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onsPlusTitle">
    <w:name w:val="ConsPlusTitle"/>
    <w:rsid w:val="00983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83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Без интервала1"/>
    <w:qFormat/>
    <w:rsid w:val="00121FF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0811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347608847">
              <w:marLeft w:val="0"/>
              <w:marRight w:val="0"/>
              <w:marTop w:val="0"/>
              <w:marBottom w:val="0"/>
              <w:divBdr>
                <w:top w:val="single" w:sz="4" w:space="0" w:color="157FCC"/>
                <w:left w:val="single" w:sz="4" w:space="0" w:color="157FCC"/>
                <w:bottom w:val="single" w:sz="4" w:space="0" w:color="157FCC"/>
                <w:right w:val="single" w:sz="4" w:space="0" w:color="157FCC"/>
              </w:divBdr>
              <w:divsChild>
                <w:div w:id="1334062664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194511545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157FCC"/>
                        <w:left w:val="single" w:sz="4" w:space="0" w:color="157FCC"/>
                        <w:bottom w:val="single" w:sz="4" w:space="0" w:color="157FCC"/>
                        <w:right w:val="single" w:sz="4" w:space="0" w:color="157FCC"/>
                      </w:divBdr>
                      <w:divsChild>
                        <w:div w:id="3144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3443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157FCC"/>
                                <w:left w:val="single" w:sz="4" w:space="0" w:color="157FCC"/>
                                <w:bottom w:val="single" w:sz="4" w:space="0" w:color="157FCC"/>
                                <w:right w:val="single" w:sz="4" w:space="0" w:color="157FCC"/>
                              </w:divBdr>
                              <w:divsChild>
                                <w:div w:id="57894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8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95506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6" w:color="157FCC"/>
                                            <w:left w:val="single" w:sz="4" w:space="6" w:color="157FCC"/>
                                            <w:bottom w:val="single" w:sz="4" w:space="6" w:color="157FCC"/>
                                            <w:right w:val="single" w:sz="4" w:space="6" w:color="157F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МТО2</dc:creator>
  <cp:keywords/>
  <dc:description/>
  <cp:lastModifiedBy>нач Общего отдела</cp:lastModifiedBy>
  <cp:revision>17</cp:revision>
  <dcterms:created xsi:type="dcterms:W3CDTF">2026-04-03T10:45:00Z</dcterms:created>
  <dcterms:modified xsi:type="dcterms:W3CDTF">2026-05-28T06:54:00Z</dcterms:modified>
</cp:coreProperties>
</file>