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11D" w:rsidRPr="006355DD" w:rsidRDefault="008D74B6" w:rsidP="00437FE8">
      <w:pPr>
        <w:jc w:val="center"/>
        <w:rPr>
          <w:b/>
          <w:bCs/>
          <w:color w:val="FFFFFF"/>
          <w:sz w:val="28"/>
          <w:szCs w:val="28"/>
        </w:rPr>
      </w:pPr>
      <w:r w:rsidRPr="008D74B6">
        <w:rPr>
          <w:b/>
          <w:noProof/>
          <w:color w:val="FFFFF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95pt;height:59.85pt;visibility:visible" filled="t">
            <v:imagedata r:id="rId6" o:title=""/>
          </v:shape>
        </w:pict>
      </w:r>
    </w:p>
    <w:p w:rsidR="00D4011D" w:rsidRPr="006355DD" w:rsidRDefault="00D4011D" w:rsidP="00437FE8">
      <w:pPr>
        <w:jc w:val="center"/>
        <w:rPr>
          <w:b/>
          <w:bCs/>
          <w:color w:val="FFFFFF"/>
          <w:sz w:val="28"/>
          <w:szCs w:val="28"/>
        </w:rPr>
      </w:pPr>
    </w:p>
    <w:p w:rsidR="00D4011D" w:rsidRPr="006355DD" w:rsidRDefault="00D4011D" w:rsidP="00437FE8">
      <w:pPr>
        <w:jc w:val="center"/>
        <w:rPr>
          <w:b/>
          <w:bCs/>
          <w:sz w:val="28"/>
          <w:szCs w:val="28"/>
        </w:rPr>
      </w:pPr>
      <w:r w:rsidRPr="006355DD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D4011D" w:rsidRPr="006355DD" w:rsidRDefault="00D4011D" w:rsidP="00437FE8">
      <w:pPr>
        <w:jc w:val="center"/>
        <w:rPr>
          <w:b/>
          <w:bCs/>
          <w:sz w:val="28"/>
          <w:szCs w:val="28"/>
        </w:rPr>
      </w:pPr>
      <w:r w:rsidRPr="006355DD">
        <w:rPr>
          <w:b/>
          <w:bCs/>
          <w:sz w:val="28"/>
          <w:szCs w:val="28"/>
        </w:rPr>
        <w:t>ТЕМРЮКСКОГО РАЙОНА</w:t>
      </w:r>
    </w:p>
    <w:p w:rsidR="00D4011D" w:rsidRPr="006355DD" w:rsidRDefault="00D4011D" w:rsidP="00437FE8">
      <w:pPr>
        <w:jc w:val="center"/>
        <w:rPr>
          <w:b/>
          <w:bCs/>
          <w:sz w:val="28"/>
          <w:szCs w:val="28"/>
        </w:rPr>
      </w:pPr>
    </w:p>
    <w:p w:rsidR="00D4011D" w:rsidRPr="006355DD" w:rsidRDefault="00D4011D" w:rsidP="00437FE8">
      <w:pPr>
        <w:jc w:val="center"/>
        <w:rPr>
          <w:b/>
          <w:bCs/>
          <w:sz w:val="28"/>
          <w:szCs w:val="28"/>
        </w:rPr>
      </w:pPr>
      <w:r w:rsidRPr="006355DD">
        <w:rPr>
          <w:b/>
          <w:bCs/>
          <w:sz w:val="28"/>
          <w:szCs w:val="28"/>
        </w:rPr>
        <w:t>ПОСТАНОВЛЕНИЕ</w:t>
      </w:r>
    </w:p>
    <w:p w:rsidR="00D4011D" w:rsidRPr="006355DD" w:rsidRDefault="00D4011D" w:rsidP="00437FE8">
      <w:pPr>
        <w:jc w:val="center"/>
        <w:rPr>
          <w:sz w:val="28"/>
          <w:szCs w:val="28"/>
        </w:rPr>
      </w:pPr>
    </w:p>
    <w:p w:rsidR="00D4011D" w:rsidRPr="006355DD" w:rsidRDefault="00D4011D" w:rsidP="00437F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45A2B">
        <w:rPr>
          <w:sz w:val="28"/>
          <w:szCs w:val="28"/>
        </w:rPr>
        <w:t>20.04.2015</w:t>
      </w:r>
      <w:r w:rsidRPr="006355DD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       №</w:t>
      </w:r>
      <w:r w:rsidR="00845A2B">
        <w:rPr>
          <w:sz w:val="28"/>
          <w:szCs w:val="28"/>
        </w:rPr>
        <w:t>111</w:t>
      </w:r>
    </w:p>
    <w:p w:rsidR="00D4011D" w:rsidRPr="006355DD" w:rsidRDefault="00D4011D" w:rsidP="00437FE8">
      <w:pPr>
        <w:jc w:val="both"/>
        <w:rPr>
          <w:sz w:val="28"/>
          <w:szCs w:val="28"/>
        </w:rPr>
      </w:pPr>
    </w:p>
    <w:p w:rsidR="00D4011D" w:rsidRPr="006355DD" w:rsidRDefault="00D4011D" w:rsidP="00437FE8">
      <w:pPr>
        <w:jc w:val="center"/>
        <w:rPr>
          <w:sz w:val="28"/>
          <w:szCs w:val="28"/>
        </w:rPr>
      </w:pPr>
      <w:r w:rsidRPr="006355DD">
        <w:rPr>
          <w:sz w:val="28"/>
          <w:szCs w:val="28"/>
        </w:rPr>
        <w:t>ст-ца Ахтанизовская</w:t>
      </w:r>
    </w:p>
    <w:p w:rsidR="00D4011D" w:rsidRDefault="00D4011D" w:rsidP="00134803">
      <w:pPr>
        <w:tabs>
          <w:tab w:val="left" w:pos="3720"/>
        </w:tabs>
      </w:pPr>
    </w:p>
    <w:p w:rsidR="00D4011D" w:rsidRDefault="00D4011D" w:rsidP="00134803">
      <w:pPr>
        <w:tabs>
          <w:tab w:val="left" w:pos="3720"/>
        </w:tabs>
      </w:pPr>
    </w:p>
    <w:p w:rsidR="00D4011D" w:rsidRDefault="00D4011D" w:rsidP="00134803">
      <w:pPr>
        <w:pStyle w:val="a3"/>
        <w:rPr>
          <w:bCs/>
          <w:sz w:val="28"/>
        </w:rPr>
      </w:pPr>
      <w:r w:rsidRPr="00493EAA">
        <w:rPr>
          <w:bCs/>
          <w:sz w:val="28"/>
        </w:rPr>
        <w:t>Об утверждении положения о порядке обучения</w:t>
      </w:r>
      <w:r>
        <w:rPr>
          <w:bCs/>
          <w:sz w:val="28"/>
        </w:rPr>
        <w:t xml:space="preserve"> </w:t>
      </w:r>
      <w:r w:rsidRPr="00493EAA">
        <w:rPr>
          <w:bCs/>
          <w:sz w:val="28"/>
        </w:rPr>
        <w:t>населения</w:t>
      </w:r>
    </w:p>
    <w:p w:rsidR="00D4011D" w:rsidRDefault="00D4011D" w:rsidP="00134803">
      <w:pPr>
        <w:pStyle w:val="a3"/>
        <w:rPr>
          <w:bCs/>
          <w:sz w:val="28"/>
        </w:rPr>
      </w:pPr>
      <w:r w:rsidRPr="00493EAA">
        <w:rPr>
          <w:bCs/>
          <w:sz w:val="28"/>
        </w:rPr>
        <w:t>в области гражданской обороны и защиты от чрезвычайных</w:t>
      </w:r>
    </w:p>
    <w:p w:rsidR="00D4011D" w:rsidRPr="00493EAA" w:rsidRDefault="00D4011D" w:rsidP="00134803">
      <w:pPr>
        <w:pStyle w:val="a3"/>
        <w:rPr>
          <w:bCs/>
          <w:sz w:val="28"/>
        </w:rPr>
      </w:pPr>
      <w:r w:rsidRPr="00493EAA">
        <w:rPr>
          <w:bCs/>
          <w:sz w:val="28"/>
        </w:rPr>
        <w:t>ситуаций природного</w:t>
      </w:r>
      <w:r>
        <w:rPr>
          <w:bCs/>
          <w:sz w:val="28"/>
        </w:rPr>
        <w:t xml:space="preserve"> </w:t>
      </w:r>
      <w:r w:rsidRPr="00493EAA">
        <w:rPr>
          <w:bCs/>
          <w:sz w:val="28"/>
        </w:rPr>
        <w:t>и техногенного характера</w:t>
      </w:r>
    </w:p>
    <w:p w:rsidR="00D4011D" w:rsidRDefault="00D4011D" w:rsidP="00134803">
      <w:pPr>
        <w:pStyle w:val="a3"/>
        <w:jc w:val="left"/>
        <w:rPr>
          <w:b w:val="0"/>
          <w:bCs/>
          <w:sz w:val="28"/>
        </w:rPr>
      </w:pPr>
    </w:p>
    <w:p w:rsidR="00D4011D" w:rsidRDefault="00D4011D" w:rsidP="00134803">
      <w:pPr>
        <w:pStyle w:val="a3"/>
        <w:jc w:val="left"/>
        <w:rPr>
          <w:b w:val="0"/>
          <w:bCs/>
          <w:sz w:val="28"/>
        </w:rPr>
      </w:pPr>
    </w:p>
    <w:p w:rsidR="00D4011D" w:rsidRDefault="00D4011D" w:rsidP="0064706D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Во исполнение Федеральных законов от 12 февраля 1998 года № 28-ФЗ «О гражданской обороне», от 2 декабря 1994 года № 68-ФЗ «О защите населения и территорий от чрезвычайных ситуаций природного о техногенного характера», постановления Правительства Российской Федерации от 2 ноября 2000 года № 841 «Об утверждении положения об организации обучения населения в области гражданской обороны», постановления главы администрации Краснодарского края от 8 декабря 1999 года № 469 «О порядке обучения населения в области гражданской обороны», в целях защиты населения от чрезвычайных ситуаций природного и техногенного характера  п о с т а н о в л я ю:</w:t>
      </w:r>
    </w:p>
    <w:p w:rsidR="00D4011D" w:rsidRDefault="00D4011D" w:rsidP="0064706D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1. Установить, что все жители Ахтанизовского сельского поселения Темрюкского района подлежат всеобщему обязательному обучению способам действия в чрезвычайных ситуациях природного и техногенного характера (далее – чрезвычайные ситуации),  а также защите от опасностей возникающих при ведении военных действий или вследствие этих действий. Обучение осуществляется на предприятиях, в учреждениях и организациях, независимо от их организационно-правовых форм и форм собственности (далее организации), а также в учебных заведениях и по месту жительства.</w:t>
      </w:r>
    </w:p>
    <w:p w:rsidR="00D4011D" w:rsidRDefault="00D4011D" w:rsidP="0064706D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2. Осуществлять подготовку руководящего состава муниципального звена ТПРС ЧС Краснодарского края в </w:t>
      </w:r>
      <w:r w:rsidRPr="005C6267">
        <w:rPr>
          <w:b w:val="0"/>
          <w:bCs/>
          <w:sz w:val="28"/>
        </w:rPr>
        <w:t>ГУ КК «УМЦ ГОЧС» (г. Краснодар)</w:t>
      </w:r>
      <w:r>
        <w:rPr>
          <w:b w:val="0"/>
          <w:bCs/>
          <w:sz w:val="28"/>
        </w:rPr>
        <w:t>.</w:t>
      </w:r>
    </w:p>
    <w:p w:rsidR="00D4011D" w:rsidRDefault="00D4011D" w:rsidP="0064706D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3. Утвердить Положение о порядке обучения населения в области гражданской обороны и защиты от чрезвычайных ситуаций природного и техногенного характера согласно приложению.</w:t>
      </w:r>
    </w:p>
    <w:p w:rsidR="00D4011D" w:rsidRDefault="00D4011D" w:rsidP="0064706D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4.  Рекомендовать руководителям организаций обеспечить широкую пропаганду знаний в области гражданской обороны и защиты населения от чрезвычайных ситуаций через средства массовой информации.</w:t>
      </w:r>
    </w:p>
    <w:p w:rsidR="00D4011D" w:rsidRDefault="00D4011D" w:rsidP="0064706D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5. Общему отделу (Педанова) разместить (опубликовать) настоящее постановление на официальном сайте администрации Ахтанизовского </w:t>
      </w:r>
      <w:r>
        <w:rPr>
          <w:b w:val="0"/>
          <w:bCs/>
          <w:sz w:val="28"/>
        </w:rPr>
        <w:lastRenderedPageBreak/>
        <w:t>сельского поселения Темрюкского района в информационно-телекоммуникационной сети «Интернет».</w:t>
      </w:r>
    </w:p>
    <w:p w:rsidR="00D4011D" w:rsidRPr="0064706D" w:rsidRDefault="00D4011D" w:rsidP="0064706D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sz w:val="28"/>
          <w:szCs w:val="28"/>
        </w:rPr>
        <w:t>6</w:t>
      </w:r>
      <w:r w:rsidRPr="005B7DDD">
        <w:rPr>
          <w:b w:val="0"/>
          <w:sz w:val="28"/>
          <w:szCs w:val="28"/>
        </w:rPr>
        <w:t>. Контроль за выполнением настоящего постановления</w:t>
      </w:r>
      <w:r>
        <w:rPr>
          <w:b w:val="0"/>
          <w:sz w:val="28"/>
          <w:szCs w:val="28"/>
        </w:rPr>
        <w:t xml:space="preserve"> возложить</w:t>
      </w:r>
      <w:r w:rsidRPr="005B7DDD">
        <w:rPr>
          <w:b w:val="0"/>
          <w:sz w:val="28"/>
          <w:szCs w:val="28"/>
        </w:rPr>
        <w:t xml:space="preserve"> на заместителя главы</w:t>
      </w:r>
      <w:r>
        <w:rPr>
          <w:b w:val="0"/>
          <w:sz w:val="28"/>
          <w:szCs w:val="28"/>
        </w:rPr>
        <w:t>, начальника отдела по вопросам жилищно-коммунального хозяйства, курортной деятельности, архитектуры, градостроительства и земельного контроля</w:t>
      </w:r>
      <w:r w:rsidRPr="005B7DD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администрации Ахтанизовского</w:t>
      </w:r>
      <w:r w:rsidRPr="005B7DDD">
        <w:rPr>
          <w:b w:val="0"/>
          <w:sz w:val="28"/>
          <w:szCs w:val="28"/>
        </w:rPr>
        <w:t xml:space="preserve"> сельского поселения</w:t>
      </w:r>
      <w:r>
        <w:rPr>
          <w:b w:val="0"/>
          <w:sz w:val="28"/>
          <w:szCs w:val="28"/>
        </w:rPr>
        <w:t xml:space="preserve"> Темрюкского района  С.В.Тихую.</w:t>
      </w:r>
    </w:p>
    <w:p w:rsidR="00D4011D" w:rsidRDefault="00D4011D" w:rsidP="004332C4">
      <w:pPr>
        <w:pStyle w:val="a3"/>
        <w:ind w:firstLine="567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7. Постановление вступает в силу со дня его опубликования.</w:t>
      </w:r>
    </w:p>
    <w:p w:rsidR="00D4011D" w:rsidRDefault="00D4011D" w:rsidP="00134803">
      <w:pPr>
        <w:pStyle w:val="a3"/>
        <w:jc w:val="left"/>
        <w:rPr>
          <w:b w:val="0"/>
          <w:bCs/>
          <w:sz w:val="28"/>
        </w:rPr>
      </w:pPr>
    </w:p>
    <w:p w:rsidR="00D4011D" w:rsidRDefault="00D4011D" w:rsidP="00134803">
      <w:pPr>
        <w:rPr>
          <w:szCs w:val="28"/>
        </w:rPr>
      </w:pPr>
    </w:p>
    <w:p w:rsidR="00D4011D" w:rsidRDefault="00D4011D" w:rsidP="00134803">
      <w:pPr>
        <w:rPr>
          <w:szCs w:val="28"/>
        </w:rPr>
      </w:pPr>
    </w:p>
    <w:p w:rsidR="00D4011D" w:rsidRDefault="00D4011D" w:rsidP="00134803">
      <w:pPr>
        <w:rPr>
          <w:sz w:val="28"/>
          <w:szCs w:val="28"/>
        </w:rPr>
      </w:pPr>
      <w:r>
        <w:rPr>
          <w:sz w:val="28"/>
          <w:szCs w:val="28"/>
        </w:rPr>
        <w:t>Глава Ахтанизовского</w:t>
      </w:r>
      <w:r w:rsidRPr="00983DCB">
        <w:rPr>
          <w:sz w:val="28"/>
          <w:szCs w:val="28"/>
        </w:rPr>
        <w:t xml:space="preserve"> сельского </w:t>
      </w:r>
    </w:p>
    <w:p w:rsidR="00D4011D" w:rsidRPr="00BD458C" w:rsidRDefault="00D4011D" w:rsidP="00DA6CF4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Pr="00983DCB">
        <w:rPr>
          <w:sz w:val="28"/>
          <w:szCs w:val="28"/>
        </w:rPr>
        <w:t xml:space="preserve">Темрюкского района           </w:t>
      </w:r>
      <w:r>
        <w:rPr>
          <w:sz w:val="28"/>
          <w:szCs w:val="28"/>
        </w:rPr>
        <w:t xml:space="preserve">                                            М.А.Разиевский</w:t>
      </w:r>
    </w:p>
    <w:sectPr w:rsidR="00D4011D" w:rsidRPr="00BD458C" w:rsidSect="0064706D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00E" w:rsidRDefault="0051200E" w:rsidP="0064706D">
      <w:r>
        <w:separator/>
      </w:r>
    </w:p>
  </w:endnote>
  <w:endnote w:type="continuationSeparator" w:id="1">
    <w:p w:rsidR="0051200E" w:rsidRDefault="0051200E" w:rsidP="006470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00E" w:rsidRDefault="0051200E" w:rsidP="0064706D">
      <w:r>
        <w:separator/>
      </w:r>
    </w:p>
  </w:footnote>
  <w:footnote w:type="continuationSeparator" w:id="1">
    <w:p w:rsidR="0051200E" w:rsidRDefault="0051200E" w:rsidP="006470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11D" w:rsidRDefault="008D74B6">
    <w:pPr>
      <w:pStyle w:val="a6"/>
      <w:jc w:val="center"/>
    </w:pPr>
    <w:fldSimple w:instr=" PAGE   \* MERGEFORMAT ">
      <w:r w:rsidR="00845A2B">
        <w:rPr>
          <w:noProof/>
        </w:rPr>
        <w:t>2</w:t>
      </w:r>
    </w:fldSimple>
  </w:p>
  <w:p w:rsidR="00D4011D" w:rsidRDefault="00D4011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4803"/>
    <w:rsid w:val="0001063C"/>
    <w:rsid w:val="00010E67"/>
    <w:rsid w:val="000122BF"/>
    <w:rsid w:val="000300D3"/>
    <w:rsid w:val="00030A9D"/>
    <w:rsid w:val="000354F5"/>
    <w:rsid w:val="0006161C"/>
    <w:rsid w:val="00071D20"/>
    <w:rsid w:val="0007611C"/>
    <w:rsid w:val="000A6E6D"/>
    <w:rsid w:val="000B2F19"/>
    <w:rsid w:val="000C6DC4"/>
    <w:rsid w:val="000D059A"/>
    <w:rsid w:val="000D5943"/>
    <w:rsid w:val="000D73A5"/>
    <w:rsid w:val="00103B43"/>
    <w:rsid w:val="00105867"/>
    <w:rsid w:val="001234C7"/>
    <w:rsid w:val="00134803"/>
    <w:rsid w:val="00147ED2"/>
    <w:rsid w:val="00160AFF"/>
    <w:rsid w:val="001619BE"/>
    <w:rsid w:val="00173B03"/>
    <w:rsid w:val="001937BF"/>
    <w:rsid w:val="001A777E"/>
    <w:rsid w:val="001C5F76"/>
    <w:rsid w:val="00200B6F"/>
    <w:rsid w:val="0020322B"/>
    <w:rsid w:val="00227508"/>
    <w:rsid w:val="0023617F"/>
    <w:rsid w:val="00244E10"/>
    <w:rsid w:val="00245EB2"/>
    <w:rsid w:val="002523C6"/>
    <w:rsid w:val="00255465"/>
    <w:rsid w:val="00263134"/>
    <w:rsid w:val="00270F25"/>
    <w:rsid w:val="0028152F"/>
    <w:rsid w:val="00291EFA"/>
    <w:rsid w:val="002A38A7"/>
    <w:rsid w:val="002A56EB"/>
    <w:rsid w:val="002A5F73"/>
    <w:rsid w:val="002B3267"/>
    <w:rsid w:val="002B3FA3"/>
    <w:rsid w:val="002D19E2"/>
    <w:rsid w:val="002E0F09"/>
    <w:rsid w:val="002E3984"/>
    <w:rsid w:val="002F0034"/>
    <w:rsid w:val="003110D2"/>
    <w:rsid w:val="00312FD0"/>
    <w:rsid w:val="00337762"/>
    <w:rsid w:val="00340A94"/>
    <w:rsid w:val="00341DA7"/>
    <w:rsid w:val="00372EBD"/>
    <w:rsid w:val="00376A33"/>
    <w:rsid w:val="003801FD"/>
    <w:rsid w:val="00395699"/>
    <w:rsid w:val="003A13A1"/>
    <w:rsid w:val="003B2487"/>
    <w:rsid w:val="003D1807"/>
    <w:rsid w:val="003D2F2F"/>
    <w:rsid w:val="003F0D66"/>
    <w:rsid w:val="00411557"/>
    <w:rsid w:val="0041667C"/>
    <w:rsid w:val="00431FA8"/>
    <w:rsid w:val="004332C4"/>
    <w:rsid w:val="004333E1"/>
    <w:rsid w:val="0043697F"/>
    <w:rsid w:val="00436F1F"/>
    <w:rsid w:val="00437FE8"/>
    <w:rsid w:val="00455A89"/>
    <w:rsid w:val="004567D2"/>
    <w:rsid w:val="00476BF0"/>
    <w:rsid w:val="0048399A"/>
    <w:rsid w:val="004846AF"/>
    <w:rsid w:val="00493EAA"/>
    <w:rsid w:val="004A4C69"/>
    <w:rsid w:val="004A4CAE"/>
    <w:rsid w:val="004C15E9"/>
    <w:rsid w:val="004F4633"/>
    <w:rsid w:val="0051200E"/>
    <w:rsid w:val="00522E8E"/>
    <w:rsid w:val="0052608F"/>
    <w:rsid w:val="005405ED"/>
    <w:rsid w:val="00541C53"/>
    <w:rsid w:val="00544226"/>
    <w:rsid w:val="005469DA"/>
    <w:rsid w:val="005477A5"/>
    <w:rsid w:val="00562986"/>
    <w:rsid w:val="00576F8E"/>
    <w:rsid w:val="005A0355"/>
    <w:rsid w:val="005A5C8B"/>
    <w:rsid w:val="005B1896"/>
    <w:rsid w:val="005B7DDD"/>
    <w:rsid w:val="005C3325"/>
    <w:rsid w:val="005C6267"/>
    <w:rsid w:val="005C753E"/>
    <w:rsid w:val="005F15A9"/>
    <w:rsid w:val="005F1658"/>
    <w:rsid w:val="00607F0D"/>
    <w:rsid w:val="006168AB"/>
    <w:rsid w:val="006261F9"/>
    <w:rsid w:val="00630833"/>
    <w:rsid w:val="006355DD"/>
    <w:rsid w:val="0064706D"/>
    <w:rsid w:val="00650FFC"/>
    <w:rsid w:val="00664A30"/>
    <w:rsid w:val="0068578E"/>
    <w:rsid w:val="006E2C9B"/>
    <w:rsid w:val="006E42E0"/>
    <w:rsid w:val="006E59EA"/>
    <w:rsid w:val="006F0F3A"/>
    <w:rsid w:val="006F4E62"/>
    <w:rsid w:val="006F4EEA"/>
    <w:rsid w:val="00711227"/>
    <w:rsid w:val="00712041"/>
    <w:rsid w:val="00725343"/>
    <w:rsid w:val="00725E58"/>
    <w:rsid w:val="0075285D"/>
    <w:rsid w:val="0075496A"/>
    <w:rsid w:val="00756A07"/>
    <w:rsid w:val="00794E3C"/>
    <w:rsid w:val="007A74C9"/>
    <w:rsid w:val="007B7F98"/>
    <w:rsid w:val="007C1540"/>
    <w:rsid w:val="007E17E1"/>
    <w:rsid w:val="007F24B8"/>
    <w:rsid w:val="007F4BB5"/>
    <w:rsid w:val="008000B2"/>
    <w:rsid w:val="008050AC"/>
    <w:rsid w:val="0081246A"/>
    <w:rsid w:val="00812676"/>
    <w:rsid w:val="00834573"/>
    <w:rsid w:val="00835B79"/>
    <w:rsid w:val="008406A4"/>
    <w:rsid w:val="00845A2B"/>
    <w:rsid w:val="00847E3B"/>
    <w:rsid w:val="00853A03"/>
    <w:rsid w:val="0085737E"/>
    <w:rsid w:val="00857715"/>
    <w:rsid w:val="00876A74"/>
    <w:rsid w:val="008834BA"/>
    <w:rsid w:val="008B6992"/>
    <w:rsid w:val="008B7882"/>
    <w:rsid w:val="008C21AD"/>
    <w:rsid w:val="008D74B6"/>
    <w:rsid w:val="008E6EEE"/>
    <w:rsid w:val="008F0456"/>
    <w:rsid w:val="00906480"/>
    <w:rsid w:val="00912835"/>
    <w:rsid w:val="00921B87"/>
    <w:rsid w:val="00921F7A"/>
    <w:rsid w:val="00940CB4"/>
    <w:rsid w:val="00954069"/>
    <w:rsid w:val="0095711F"/>
    <w:rsid w:val="0097788E"/>
    <w:rsid w:val="00983DCB"/>
    <w:rsid w:val="009A03D2"/>
    <w:rsid w:val="009A2AF4"/>
    <w:rsid w:val="009B51C7"/>
    <w:rsid w:val="009D251B"/>
    <w:rsid w:val="009D2C46"/>
    <w:rsid w:val="009E00F0"/>
    <w:rsid w:val="009E5859"/>
    <w:rsid w:val="009E7F99"/>
    <w:rsid w:val="009F5D14"/>
    <w:rsid w:val="009F6137"/>
    <w:rsid w:val="00A260D5"/>
    <w:rsid w:val="00A36BF9"/>
    <w:rsid w:val="00A42053"/>
    <w:rsid w:val="00A4343C"/>
    <w:rsid w:val="00A45890"/>
    <w:rsid w:val="00A8079B"/>
    <w:rsid w:val="00A9115E"/>
    <w:rsid w:val="00AA3C00"/>
    <w:rsid w:val="00AC0C28"/>
    <w:rsid w:val="00AD5ED5"/>
    <w:rsid w:val="00AF1E82"/>
    <w:rsid w:val="00AF3B07"/>
    <w:rsid w:val="00AF53AC"/>
    <w:rsid w:val="00B0085E"/>
    <w:rsid w:val="00B11A37"/>
    <w:rsid w:val="00B245CC"/>
    <w:rsid w:val="00B33EB5"/>
    <w:rsid w:val="00B641AE"/>
    <w:rsid w:val="00B750C8"/>
    <w:rsid w:val="00B75AEA"/>
    <w:rsid w:val="00B7635C"/>
    <w:rsid w:val="00B76C6D"/>
    <w:rsid w:val="00B76FEA"/>
    <w:rsid w:val="00B92C91"/>
    <w:rsid w:val="00B943E5"/>
    <w:rsid w:val="00B95868"/>
    <w:rsid w:val="00B97FCE"/>
    <w:rsid w:val="00BA2911"/>
    <w:rsid w:val="00BA5AF8"/>
    <w:rsid w:val="00BB22AB"/>
    <w:rsid w:val="00BB48F7"/>
    <w:rsid w:val="00BC2110"/>
    <w:rsid w:val="00BD3AD4"/>
    <w:rsid w:val="00BD458C"/>
    <w:rsid w:val="00BD5BD8"/>
    <w:rsid w:val="00BD6CDE"/>
    <w:rsid w:val="00BF10D1"/>
    <w:rsid w:val="00BF6B25"/>
    <w:rsid w:val="00C11132"/>
    <w:rsid w:val="00C17B26"/>
    <w:rsid w:val="00C2245B"/>
    <w:rsid w:val="00C26014"/>
    <w:rsid w:val="00C40BAF"/>
    <w:rsid w:val="00C43C0E"/>
    <w:rsid w:val="00C56F7E"/>
    <w:rsid w:val="00C6228A"/>
    <w:rsid w:val="00C73D56"/>
    <w:rsid w:val="00C77D3F"/>
    <w:rsid w:val="00C837CF"/>
    <w:rsid w:val="00C90593"/>
    <w:rsid w:val="00C92404"/>
    <w:rsid w:val="00C95582"/>
    <w:rsid w:val="00CA1BFC"/>
    <w:rsid w:val="00CA45BF"/>
    <w:rsid w:val="00CA4F40"/>
    <w:rsid w:val="00CB57D6"/>
    <w:rsid w:val="00CD3D71"/>
    <w:rsid w:val="00D31AE0"/>
    <w:rsid w:val="00D4011D"/>
    <w:rsid w:val="00D50808"/>
    <w:rsid w:val="00D6323B"/>
    <w:rsid w:val="00D9513A"/>
    <w:rsid w:val="00DA2E5B"/>
    <w:rsid w:val="00DA6CF4"/>
    <w:rsid w:val="00DB352D"/>
    <w:rsid w:val="00DC4920"/>
    <w:rsid w:val="00DD6A25"/>
    <w:rsid w:val="00E01C30"/>
    <w:rsid w:val="00E06807"/>
    <w:rsid w:val="00E16785"/>
    <w:rsid w:val="00E42C11"/>
    <w:rsid w:val="00E52675"/>
    <w:rsid w:val="00E741C2"/>
    <w:rsid w:val="00E96C8E"/>
    <w:rsid w:val="00EE5FEC"/>
    <w:rsid w:val="00F00DEE"/>
    <w:rsid w:val="00F16C9E"/>
    <w:rsid w:val="00F575DA"/>
    <w:rsid w:val="00F61E94"/>
    <w:rsid w:val="00F75DC1"/>
    <w:rsid w:val="00F77FD3"/>
    <w:rsid w:val="00FA364A"/>
    <w:rsid w:val="00FA696F"/>
    <w:rsid w:val="00FD1538"/>
    <w:rsid w:val="00FE700C"/>
    <w:rsid w:val="00FF3963"/>
    <w:rsid w:val="00FF4428"/>
    <w:rsid w:val="00FF6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803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1348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13480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348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1F03FE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caption"/>
    <w:basedOn w:val="a"/>
    <w:uiPriority w:val="99"/>
    <w:qFormat/>
    <w:rsid w:val="00134803"/>
    <w:pPr>
      <w:jc w:val="center"/>
    </w:pPr>
    <w:rPr>
      <w:b/>
      <w:sz w:val="32"/>
      <w:szCs w:val="20"/>
    </w:rPr>
  </w:style>
  <w:style w:type="paragraph" w:styleId="a4">
    <w:name w:val="Balloon Text"/>
    <w:basedOn w:val="a"/>
    <w:link w:val="a5"/>
    <w:uiPriority w:val="99"/>
    <w:rsid w:val="006470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64706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6470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4706D"/>
    <w:rPr>
      <w:rFonts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6470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64706D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ВЫШЕСТЕБЛИЕВСКОГО СЕЛЬСКОГО ПОСЕЛЕНИЯ ТЕМРЮКСКОГО РАЙОНА</dc:title>
  <dc:subject/>
  <dc:creator>webadmin</dc:creator>
  <cp:keywords/>
  <dc:description/>
  <cp:lastModifiedBy>арл</cp:lastModifiedBy>
  <cp:revision>3</cp:revision>
  <cp:lastPrinted>2015-04-28T11:48:00Z</cp:lastPrinted>
  <dcterms:created xsi:type="dcterms:W3CDTF">2015-04-29T11:23:00Z</dcterms:created>
  <dcterms:modified xsi:type="dcterms:W3CDTF">2015-04-29T11:51:00Z</dcterms:modified>
</cp:coreProperties>
</file>