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596" w:rsidRPr="00CA23EE" w:rsidRDefault="007816F6" w:rsidP="007816F6">
      <w:pPr>
        <w:pStyle w:val="Default"/>
        <w:pageBreakBefore/>
        <w:ind w:right="-118"/>
        <w:jc w:val="center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                                                                                 </w:t>
      </w:r>
      <w:r w:rsidR="006D4596" w:rsidRPr="00CA23EE">
        <w:rPr>
          <w:color w:val="000000" w:themeColor="text1"/>
          <w:sz w:val="28"/>
          <w:szCs w:val="28"/>
        </w:rPr>
        <w:t xml:space="preserve">Утвержден </w:t>
      </w:r>
    </w:p>
    <w:p w:rsidR="006D4596" w:rsidRPr="00CA23EE" w:rsidRDefault="006D4596" w:rsidP="006D4596">
      <w:pPr>
        <w:pStyle w:val="Default"/>
        <w:ind w:right="-118"/>
        <w:jc w:val="right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постановлением администрации </w:t>
      </w:r>
    </w:p>
    <w:p w:rsidR="00D156E0" w:rsidRPr="00CA23EE" w:rsidRDefault="00D156E0" w:rsidP="006D4596">
      <w:pPr>
        <w:pStyle w:val="Default"/>
        <w:ind w:right="-118"/>
        <w:jc w:val="right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>Ахтанизовского сельского поселения</w:t>
      </w:r>
    </w:p>
    <w:p w:rsidR="006D4596" w:rsidRPr="00CA23EE" w:rsidRDefault="00D156E0" w:rsidP="006D4596">
      <w:pPr>
        <w:pStyle w:val="Default"/>
        <w:ind w:right="-118"/>
        <w:jc w:val="right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>Темрюкского района</w:t>
      </w:r>
      <w:r w:rsidR="006D4596" w:rsidRPr="00CA23EE">
        <w:rPr>
          <w:color w:val="000000" w:themeColor="text1"/>
          <w:sz w:val="28"/>
          <w:szCs w:val="28"/>
        </w:rPr>
        <w:t xml:space="preserve"> </w:t>
      </w:r>
    </w:p>
    <w:p w:rsidR="00D156E0" w:rsidRPr="00CA23EE" w:rsidRDefault="006D4596" w:rsidP="006D4596">
      <w:pPr>
        <w:pStyle w:val="Default"/>
        <w:ind w:right="-118"/>
        <w:jc w:val="right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от « </w:t>
      </w:r>
      <w:r w:rsidR="00D156E0" w:rsidRPr="00CA23EE">
        <w:rPr>
          <w:color w:val="000000" w:themeColor="text1"/>
          <w:sz w:val="28"/>
          <w:szCs w:val="28"/>
          <w:u w:val="single"/>
        </w:rPr>
        <w:t>___»________</w:t>
      </w:r>
      <w:r w:rsidRPr="00CA23EE">
        <w:rPr>
          <w:color w:val="000000" w:themeColor="text1"/>
          <w:sz w:val="28"/>
          <w:szCs w:val="28"/>
          <w:u w:val="single"/>
        </w:rPr>
        <w:t xml:space="preserve"> </w:t>
      </w:r>
      <w:r w:rsidR="00D156E0" w:rsidRPr="00CA23EE">
        <w:rPr>
          <w:color w:val="000000" w:themeColor="text1"/>
          <w:sz w:val="28"/>
          <w:szCs w:val="28"/>
        </w:rPr>
        <w:t>» 2019</w:t>
      </w:r>
      <w:r w:rsidRPr="00CA23EE">
        <w:rPr>
          <w:color w:val="000000" w:themeColor="text1"/>
          <w:sz w:val="28"/>
          <w:szCs w:val="28"/>
        </w:rPr>
        <w:t xml:space="preserve"> г. №</w:t>
      </w:r>
      <w:r w:rsidR="00832C0D" w:rsidRPr="00CA23EE">
        <w:rPr>
          <w:color w:val="000000" w:themeColor="text1"/>
          <w:sz w:val="28"/>
          <w:szCs w:val="28"/>
        </w:rPr>
        <w:t>______</w:t>
      </w:r>
    </w:p>
    <w:p w:rsidR="00832C0D" w:rsidRPr="00CA23EE" w:rsidRDefault="00832C0D" w:rsidP="006D4596">
      <w:pPr>
        <w:pStyle w:val="Default"/>
        <w:ind w:right="-118"/>
        <w:jc w:val="right"/>
        <w:rPr>
          <w:color w:val="000000" w:themeColor="text1"/>
          <w:sz w:val="28"/>
          <w:szCs w:val="28"/>
        </w:rPr>
      </w:pPr>
    </w:p>
    <w:p w:rsidR="00832C0D" w:rsidRPr="00CA23EE" w:rsidRDefault="00832C0D" w:rsidP="006D4596">
      <w:pPr>
        <w:pStyle w:val="Default"/>
        <w:ind w:right="-118"/>
        <w:jc w:val="right"/>
        <w:rPr>
          <w:color w:val="000000" w:themeColor="text1"/>
          <w:sz w:val="28"/>
          <w:szCs w:val="28"/>
        </w:rPr>
      </w:pPr>
    </w:p>
    <w:p w:rsidR="00B71C25" w:rsidRDefault="006D4596" w:rsidP="00832C0D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CA23EE">
        <w:rPr>
          <w:b/>
          <w:bCs/>
          <w:color w:val="000000" w:themeColor="text1"/>
          <w:sz w:val="28"/>
          <w:szCs w:val="28"/>
        </w:rPr>
        <w:t>Порядок</w:t>
      </w:r>
      <w:r w:rsidR="00B71C25">
        <w:rPr>
          <w:b/>
          <w:bCs/>
          <w:color w:val="000000" w:themeColor="text1"/>
          <w:sz w:val="28"/>
          <w:szCs w:val="28"/>
        </w:rPr>
        <w:t xml:space="preserve"> </w:t>
      </w:r>
      <w:r w:rsidRPr="00CA23EE">
        <w:rPr>
          <w:b/>
          <w:bCs/>
          <w:color w:val="000000" w:themeColor="text1"/>
          <w:sz w:val="28"/>
          <w:szCs w:val="28"/>
        </w:rPr>
        <w:t xml:space="preserve">заключения соглашения </w:t>
      </w:r>
    </w:p>
    <w:p w:rsidR="006D4596" w:rsidRPr="00CA23EE" w:rsidRDefault="006D4596" w:rsidP="00832C0D">
      <w:pPr>
        <w:pStyle w:val="Default"/>
        <w:jc w:val="center"/>
        <w:rPr>
          <w:color w:val="000000" w:themeColor="text1"/>
          <w:sz w:val="28"/>
          <w:szCs w:val="28"/>
        </w:rPr>
      </w:pPr>
      <w:r w:rsidRPr="00CA23EE">
        <w:rPr>
          <w:b/>
          <w:bCs/>
          <w:color w:val="000000" w:themeColor="text1"/>
          <w:sz w:val="28"/>
          <w:szCs w:val="28"/>
        </w:rPr>
        <w:t>о закреплении прилегающей территории</w:t>
      </w:r>
    </w:p>
    <w:p w:rsidR="006D4596" w:rsidRPr="00CA23EE" w:rsidRDefault="006D4596" w:rsidP="00832C0D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CA23EE">
        <w:rPr>
          <w:b/>
          <w:bCs/>
          <w:color w:val="000000" w:themeColor="text1"/>
          <w:sz w:val="28"/>
          <w:szCs w:val="28"/>
        </w:rPr>
        <w:t>для организации работ по ее уборке и благоустройству</w:t>
      </w:r>
    </w:p>
    <w:p w:rsidR="00832C0D" w:rsidRPr="00CA23EE" w:rsidRDefault="00832C0D" w:rsidP="00832C0D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832C0D" w:rsidRPr="00CA23EE" w:rsidRDefault="00832C0D" w:rsidP="00832C0D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6D4596" w:rsidRPr="00CA23EE" w:rsidRDefault="006D4596" w:rsidP="007816F6">
      <w:pPr>
        <w:pStyle w:val="Default"/>
        <w:numPr>
          <w:ilvl w:val="0"/>
          <w:numId w:val="1"/>
        </w:numPr>
        <w:ind w:right="-1"/>
        <w:jc w:val="center"/>
        <w:rPr>
          <w:b/>
          <w:bCs/>
          <w:color w:val="000000" w:themeColor="text1"/>
          <w:sz w:val="28"/>
          <w:szCs w:val="28"/>
        </w:rPr>
      </w:pPr>
      <w:r w:rsidRPr="00CA23EE">
        <w:rPr>
          <w:b/>
          <w:bCs/>
          <w:color w:val="000000" w:themeColor="text1"/>
          <w:sz w:val="28"/>
          <w:szCs w:val="28"/>
        </w:rPr>
        <w:t>Общие положения</w:t>
      </w:r>
    </w:p>
    <w:p w:rsidR="007816F6" w:rsidRPr="00CA23EE" w:rsidRDefault="007816F6" w:rsidP="007816F6">
      <w:pPr>
        <w:pStyle w:val="Default"/>
        <w:ind w:left="360" w:right="-1"/>
        <w:rPr>
          <w:color w:val="000000" w:themeColor="text1"/>
          <w:sz w:val="28"/>
          <w:szCs w:val="28"/>
        </w:rPr>
      </w:pPr>
    </w:p>
    <w:p w:rsidR="006D4596" w:rsidRPr="00CA23EE" w:rsidRDefault="006D4596" w:rsidP="006D4596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>1.1. Настоящий Порядок заключения соглашения о закреплении прилегающей территории для организации работ по ее уборке и благоустройству (далее по тексту - Порядок) разработан в соответствии с Правила</w:t>
      </w:r>
      <w:r w:rsidR="00832C0D" w:rsidRPr="00CA23EE">
        <w:rPr>
          <w:color w:val="000000" w:themeColor="text1"/>
          <w:sz w:val="28"/>
          <w:szCs w:val="28"/>
        </w:rPr>
        <w:t>ми благоустройства, озеленения и санитарного содержания территории Ахтанизовского сельского поселения Темрюкского района</w:t>
      </w:r>
      <w:r w:rsidRPr="00CA23EE">
        <w:rPr>
          <w:color w:val="000000" w:themeColor="text1"/>
          <w:sz w:val="28"/>
          <w:szCs w:val="28"/>
        </w:rPr>
        <w:t xml:space="preserve">, утвержденными решением Совета </w:t>
      </w:r>
      <w:r w:rsidR="00832C0D" w:rsidRPr="00CA23EE">
        <w:rPr>
          <w:color w:val="000000" w:themeColor="text1"/>
          <w:sz w:val="28"/>
          <w:szCs w:val="28"/>
        </w:rPr>
        <w:t>Ахтанизовского сельского поселения Темрюкского района</w:t>
      </w:r>
      <w:r w:rsidRPr="00CA23EE">
        <w:rPr>
          <w:color w:val="000000" w:themeColor="text1"/>
          <w:sz w:val="28"/>
          <w:szCs w:val="28"/>
        </w:rPr>
        <w:t xml:space="preserve"> от </w:t>
      </w:r>
      <w:r w:rsidR="00832C0D" w:rsidRPr="00CA23EE">
        <w:rPr>
          <w:color w:val="000000" w:themeColor="text1"/>
          <w:sz w:val="28"/>
          <w:szCs w:val="28"/>
        </w:rPr>
        <w:t>31</w:t>
      </w:r>
      <w:r w:rsidRPr="00CA23EE">
        <w:rPr>
          <w:color w:val="000000" w:themeColor="text1"/>
          <w:sz w:val="28"/>
          <w:szCs w:val="28"/>
        </w:rPr>
        <w:t xml:space="preserve"> </w:t>
      </w:r>
      <w:r w:rsidR="00832C0D" w:rsidRPr="00CA23EE">
        <w:rPr>
          <w:color w:val="000000" w:themeColor="text1"/>
          <w:sz w:val="28"/>
          <w:szCs w:val="28"/>
        </w:rPr>
        <w:t>мая 2018</w:t>
      </w:r>
      <w:r w:rsidRPr="00CA23EE">
        <w:rPr>
          <w:color w:val="000000" w:themeColor="text1"/>
          <w:sz w:val="28"/>
          <w:szCs w:val="28"/>
        </w:rPr>
        <w:t xml:space="preserve"> года № </w:t>
      </w:r>
      <w:r w:rsidR="00832C0D" w:rsidRPr="00CA23EE">
        <w:rPr>
          <w:color w:val="000000" w:themeColor="text1"/>
          <w:sz w:val="28"/>
          <w:szCs w:val="28"/>
        </w:rPr>
        <w:t>301</w:t>
      </w:r>
      <w:r w:rsidRPr="00CA23EE">
        <w:rPr>
          <w:color w:val="000000" w:themeColor="text1"/>
          <w:sz w:val="28"/>
          <w:szCs w:val="28"/>
        </w:rPr>
        <w:t xml:space="preserve"> «</w:t>
      </w:r>
      <w:r w:rsidR="00DA03B5" w:rsidRPr="00CA23EE">
        <w:rPr>
          <w:color w:val="000000" w:themeColor="text1"/>
          <w:sz w:val="28"/>
          <w:szCs w:val="28"/>
        </w:rPr>
        <w:t>О заключении о результатах публичных слушаний по проекту Правил благоустройства, озеленения и санитарного содержания территории Ахтанизовского сел</w:t>
      </w:r>
      <w:r w:rsidR="00F7686B" w:rsidRPr="00CA23EE">
        <w:rPr>
          <w:color w:val="000000" w:themeColor="text1"/>
          <w:sz w:val="28"/>
          <w:szCs w:val="28"/>
        </w:rPr>
        <w:t>ьского поселения Темрюкского ра</w:t>
      </w:r>
      <w:r w:rsidR="00DA03B5" w:rsidRPr="00CA23EE">
        <w:rPr>
          <w:color w:val="000000" w:themeColor="text1"/>
          <w:sz w:val="28"/>
          <w:szCs w:val="28"/>
        </w:rPr>
        <w:t>й</w:t>
      </w:r>
      <w:r w:rsidR="00F7686B" w:rsidRPr="00CA23EE">
        <w:rPr>
          <w:color w:val="000000" w:themeColor="text1"/>
          <w:sz w:val="28"/>
          <w:szCs w:val="28"/>
        </w:rPr>
        <w:t>о</w:t>
      </w:r>
      <w:r w:rsidR="00DA03B5" w:rsidRPr="00CA23EE">
        <w:rPr>
          <w:color w:val="000000" w:themeColor="text1"/>
          <w:sz w:val="28"/>
          <w:szCs w:val="28"/>
        </w:rPr>
        <w:t>на</w:t>
      </w:r>
      <w:r w:rsidRPr="00CA23EE">
        <w:rPr>
          <w:color w:val="000000" w:themeColor="text1"/>
          <w:sz w:val="28"/>
          <w:szCs w:val="28"/>
        </w:rPr>
        <w:t xml:space="preserve">» (далее – Правила благоустройства), со статьей 421 Гражданского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 в целях организации мероприятий по участию правообладателей земельных участков, объектов недвижимого имущества в благоустройстве и содержании территории </w:t>
      </w:r>
      <w:r w:rsidR="00DA03B5" w:rsidRPr="00CA23EE">
        <w:rPr>
          <w:color w:val="000000" w:themeColor="text1"/>
          <w:sz w:val="28"/>
          <w:szCs w:val="28"/>
        </w:rPr>
        <w:t>Ахт</w:t>
      </w:r>
      <w:r w:rsidRPr="00CA23EE">
        <w:rPr>
          <w:color w:val="000000" w:themeColor="text1"/>
          <w:sz w:val="28"/>
          <w:szCs w:val="28"/>
        </w:rPr>
        <w:t>а</w:t>
      </w:r>
      <w:r w:rsidR="00DA03B5" w:rsidRPr="00CA23EE">
        <w:rPr>
          <w:color w:val="000000" w:themeColor="text1"/>
          <w:sz w:val="28"/>
          <w:szCs w:val="28"/>
        </w:rPr>
        <w:t>низовского сельского поселения Темрюкского района</w:t>
      </w:r>
      <w:r w:rsidRPr="00CA23EE">
        <w:rPr>
          <w:color w:val="000000" w:themeColor="text1"/>
          <w:sz w:val="28"/>
          <w:szCs w:val="28"/>
        </w:rPr>
        <w:t xml:space="preserve"> и регламентирует процедуру подготовки и заключения с юридическими и физическими лицами, индивидуальными предпринимателями соглашений о закреплении прилегающей территории для организации работ по ее уборке и благоустройству (далее - Соглашение). </w:t>
      </w:r>
    </w:p>
    <w:p w:rsidR="006D4596" w:rsidRPr="00CA23EE" w:rsidRDefault="006D4596" w:rsidP="006D4596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>1.2. Соглашение предусматривает обязательства организаций, предприятий и учреждений, независимо от организа</w:t>
      </w:r>
      <w:r w:rsidR="00DA03B5" w:rsidRPr="00CA23EE">
        <w:rPr>
          <w:color w:val="000000" w:themeColor="text1"/>
          <w:sz w:val="28"/>
          <w:szCs w:val="28"/>
        </w:rPr>
        <w:t>ционно</w:t>
      </w:r>
      <w:r w:rsidRPr="00CA23EE">
        <w:rPr>
          <w:color w:val="000000" w:themeColor="text1"/>
          <w:sz w:val="28"/>
          <w:szCs w:val="28"/>
        </w:rPr>
        <w:t xml:space="preserve">-правовых форм и форм собственности, индивидуальных предпринимателей и граждан, обладающих правами собственности или другими вещными правами на здания, сооружения, строения, помещения, земельные участки, а также арендаторов всех видов зданий, сооружений, строений, помещений, земельных участков (далее – правообладатель объекта) осуществлять мероприятия по благоустройству, содержанию и уборке прилегающей территории. </w:t>
      </w:r>
    </w:p>
    <w:p w:rsidR="006D4596" w:rsidRPr="00CA23EE" w:rsidRDefault="006D4596" w:rsidP="006D4596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1.3. Соглашение заключается </w:t>
      </w:r>
      <w:r w:rsidR="0021016B" w:rsidRPr="00CA23EE">
        <w:rPr>
          <w:color w:val="000000" w:themeColor="text1"/>
          <w:sz w:val="28"/>
          <w:szCs w:val="28"/>
        </w:rPr>
        <w:t>администрацией</w:t>
      </w:r>
      <w:r w:rsidRPr="00CA23EE">
        <w:rPr>
          <w:color w:val="000000" w:themeColor="text1"/>
          <w:sz w:val="28"/>
          <w:szCs w:val="28"/>
        </w:rPr>
        <w:t xml:space="preserve"> </w:t>
      </w:r>
      <w:r w:rsidR="002173B9" w:rsidRPr="00CA23EE">
        <w:rPr>
          <w:color w:val="000000" w:themeColor="text1"/>
          <w:sz w:val="28"/>
          <w:szCs w:val="28"/>
        </w:rPr>
        <w:t>Ахтанизовского сельского поселения Темрюкского района</w:t>
      </w:r>
      <w:r w:rsidRPr="00CA23EE">
        <w:rPr>
          <w:color w:val="000000" w:themeColor="text1"/>
          <w:sz w:val="28"/>
          <w:szCs w:val="28"/>
        </w:rPr>
        <w:t xml:space="preserve"> по форме, согласно приложению к настоящему Порядку. </w:t>
      </w:r>
    </w:p>
    <w:p w:rsidR="006D4596" w:rsidRPr="00CA23EE" w:rsidRDefault="006D4596" w:rsidP="006D4596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lastRenderedPageBreak/>
        <w:t xml:space="preserve">1.4. Соглашение является безвозмездным и заключается на добровольной основе по инициативе правообладателя объекта либо по предложению администрации </w:t>
      </w:r>
      <w:r w:rsidR="002173B9" w:rsidRPr="00CA23EE">
        <w:rPr>
          <w:color w:val="000000" w:themeColor="text1"/>
          <w:sz w:val="28"/>
          <w:szCs w:val="28"/>
        </w:rPr>
        <w:t>Ахтанизовского сельского поселения Темрюкского района</w:t>
      </w:r>
      <w:r w:rsidRPr="00CA23EE">
        <w:rPr>
          <w:color w:val="000000" w:themeColor="text1"/>
          <w:sz w:val="28"/>
          <w:szCs w:val="28"/>
        </w:rPr>
        <w:t xml:space="preserve">. </w:t>
      </w:r>
    </w:p>
    <w:p w:rsidR="002173B9" w:rsidRPr="00CA23EE" w:rsidRDefault="006D4596" w:rsidP="006D4596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>1.5. Заключение Соглашения не влечет перехода прав на прилегающую территорию к правообладателю объекта.</w:t>
      </w:r>
    </w:p>
    <w:p w:rsidR="002173B9" w:rsidRPr="00CA23EE" w:rsidRDefault="002173B9" w:rsidP="002173B9">
      <w:pPr>
        <w:tabs>
          <w:tab w:val="left" w:pos="3045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4596" w:rsidRPr="00CA23EE" w:rsidRDefault="002173B9" w:rsidP="002173B9">
      <w:pPr>
        <w:tabs>
          <w:tab w:val="left" w:pos="3045"/>
        </w:tabs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23E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</w:t>
      </w:r>
      <w:r w:rsidR="006D4596" w:rsidRPr="00CA23E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 Порядок заключения Соглашения</w:t>
      </w:r>
    </w:p>
    <w:p w:rsidR="006D4596" w:rsidRPr="00CA23EE" w:rsidRDefault="006D4596" w:rsidP="006D4596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2.1. Для заключения Соглашения как по инициативе правообладателя объекта так по предложению администрации </w:t>
      </w:r>
      <w:r w:rsidR="002173B9" w:rsidRPr="00CA23EE">
        <w:rPr>
          <w:color w:val="000000" w:themeColor="text1"/>
          <w:sz w:val="28"/>
          <w:szCs w:val="28"/>
        </w:rPr>
        <w:t>Ахтанизовского сельского поселения Темрюкского района</w:t>
      </w:r>
      <w:r w:rsidRPr="00CA23EE">
        <w:rPr>
          <w:color w:val="000000" w:themeColor="text1"/>
          <w:sz w:val="28"/>
          <w:szCs w:val="28"/>
        </w:rPr>
        <w:t xml:space="preserve">, правообладатель объекта представляет </w:t>
      </w:r>
      <w:r w:rsidR="0021016B" w:rsidRPr="00CA23EE">
        <w:rPr>
          <w:color w:val="000000" w:themeColor="text1"/>
          <w:sz w:val="28"/>
          <w:szCs w:val="28"/>
        </w:rPr>
        <w:t>в Администрацию Ахтанизовского сельского поселения Темрюкского района</w:t>
      </w:r>
      <w:r w:rsidRPr="00CA23EE">
        <w:rPr>
          <w:color w:val="000000" w:themeColor="text1"/>
          <w:sz w:val="28"/>
          <w:szCs w:val="28"/>
        </w:rPr>
        <w:t xml:space="preserve">: </w:t>
      </w:r>
    </w:p>
    <w:p w:rsidR="006D4596" w:rsidRPr="00CA23EE" w:rsidRDefault="006D4596" w:rsidP="006D4596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2.1.1. Заявление о заключении Соглашения (далее - заявление), которое должно содержать следующие сведения: </w:t>
      </w:r>
    </w:p>
    <w:p w:rsidR="006D4596" w:rsidRPr="00CA23EE" w:rsidRDefault="006D4596" w:rsidP="006D4596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а) полное наименование, местонахождение и основной государственный регистрационный номер - для юридических лиц; </w:t>
      </w:r>
    </w:p>
    <w:p w:rsidR="006D4596" w:rsidRPr="00CA23EE" w:rsidRDefault="006D4596" w:rsidP="006D4596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б) фамилию, имя, отчество, адрес места жительства – для физических лиц; </w:t>
      </w:r>
    </w:p>
    <w:p w:rsidR="006D4596" w:rsidRPr="00CA23EE" w:rsidRDefault="006D4596" w:rsidP="006D4596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в) фамилию, имя, отчество, адрес места жительства, основной государственный регистрационный номер индивидуального предпринимателя - для индивидуальных предпринимателей; </w:t>
      </w:r>
    </w:p>
    <w:p w:rsidR="006D4596" w:rsidRPr="00CA23EE" w:rsidRDefault="006D4596" w:rsidP="006D4596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г) адрес и назначение здания, сооружения, строения, помещения, земельного участка, принадлежащего на праве собственности или ином вещном праве, а также находящегося в аренде (далее – объект). </w:t>
      </w:r>
    </w:p>
    <w:p w:rsidR="006D4596" w:rsidRPr="00CA23EE" w:rsidRDefault="006D4596" w:rsidP="006D4596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2.1.2. Копию паспорта гражданина Российской Федерации или иного документа, удостоверяющего личность - для физических лиц; </w:t>
      </w:r>
    </w:p>
    <w:p w:rsidR="006D4596" w:rsidRPr="00CA23EE" w:rsidRDefault="006D4596" w:rsidP="006D4596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2.1.3. Документ, подтверждающий полномочия представителя заявителя (в случае, если интересы заявителя представляет его представитель); </w:t>
      </w:r>
    </w:p>
    <w:p w:rsidR="006D4596" w:rsidRPr="00CA23EE" w:rsidRDefault="006D4596" w:rsidP="006D4596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2.1.4. Копию документа, подтверждающего право на объект или на земельный участок, на котором расположен объект, в случае, если сведения о нем не содержатся в Едином государственном реестре недвижимости. </w:t>
      </w:r>
    </w:p>
    <w:p w:rsidR="006D4596" w:rsidRPr="00CA23EE" w:rsidRDefault="006D4596" w:rsidP="006D4596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2.2. Заявление с прилагаемыми к нему документами регистрируется в </w:t>
      </w:r>
      <w:r w:rsidR="00B14836" w:rsidRPr="00CA23EE">
        <w:rPr>
          <w:color w:val="000000" w:themeColor="text1"/>
          <w:sz w:val="28"/>
          <w:szCs w:val="28"/>
        </w:rPr>
        <w:t>администрации Ахтанизовского сельского поселения Темрюкского района</w:t>
      </w:r>
      <w:r w:rsidRPr="00CA23EE">
        <w:rPr>
          <w:color w:val="000000" w:themeColor="text1"/>
          <w:sz w:val="28"/>
          <w:szCs w:val="28"/>
        </w:rPr>
        <w:t xml:space="preserve"> в срок, не превышающий двух рабочих дней со дня его поступления. </w:t>
      </w:r>
    </w:p>
    <w:p w:rsidR="006D4596" w:rsidRPr="00CA23EE" w:rsidRDefault="006D4596" w:rsidP="006D4596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2.3. </w:t>
      </w:r>
      <w:r w:rsidR="00B52E6C" w:rsidRPr="00CA23EE">
        <w:rPr>
          <w:color w:val="000000" w:themeColor="text1"/>
          <w:sz w:val="28"/>
          <w:szCs w:val="28"/>
        </w:rPr>
        <w:t>Администрация Ахтанизовского сельского поселения Темрюкского района</w:t>
      </w:r>
      <w:r w:rsidRPr="00CA23EE">
        <w:rPr>
          <w:color w:val="000000" w:themeColor="text1"/>
          <w:sz w:val="28"/>
          <w:szCs w:val="28"/>
        </w:rPr>
        <w:t xml:space="preserve"> в течение трех рабочих дней со дня поступления заявления и документов, указанных в п. 2.1 настоящего Порядка: </w:t>
      </w:r>
    </w:p>
    <w:p w:rsidR="006D4596" w:rsidRPr="00CA23EE" w:rsidRDefault="006D4596" w:rsidP="006D4596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2.3.1. Запрашивает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 либо получает с использованием официальных сайтов указанных органов и организаций в информационно-телекоммуникационной сети Интернет, следующие документы: </w:t>
      </w:r>
    </w:p>
    <w:p w:rsidR="006D4596" w:rsidRPr="00CA23EE" w:rsidRDefault="006D4596" w:rsidP="006D4596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lastRenderedPageBreak/>
        <w:t xml:space="preserve">а) в отношении заявителя - юридического лица: сведения из единого государственного реестра юридических лиц; </w:t>
      </w:r>
    </w:p>
    <w:p w:rsidR="006D4596" w:rsidRPr="00CA23EE" w:rsidRDefault="006D4596" w:rsidP="006D4596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б) в отношении заявителя - индивидуального предпринимателя: сведения из единого государственного реестра индивидуальных предпринимателей; </w:t>
      </w:r>
    </w:p>
    <w:p w:rsidR="006D4596" w:rsidRPr="00CA23EE" w:rsidRDefault="006D4596" w:rsidP="006D4596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в) выписку из Единого государственного реестра недвижимости в отношении объекта. </w:t>
      </w:r>
    </w:p>
    <w:p w:rsidR="006D4596" w:rsidRPr="00CA23EE" w:rsidRDefault="006D4596" w:rsidP="006D4596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2.3.2. </w:t>
      </w:r>
      <w:r w:rsidR="002073D4" w:rsidRPr="00CA23EE">
        <w:rPr>
          <w:color w:val="000000" w:themeColor="text1"/>
          <w:sz w:val="28"/>
          <w:szCs w:val="28"/>
        </w:rPr>
        <w:t>Правообладатель объекта прикладывает к заявлению о закреплении прилегающей территории карту – схему</w:t>
      </w:r>
      <w:r w:rsidRPr="00CA23EE">
        <w:rPr>
          <w:color w:val="000000" w:themeColor="text1"/>
          <w:sz w:val="28"/>
          <w:szCs w:val="28"/>
        </w:rPr>
        <w:t xml:space="preserve"> для закрепления территории </w:t>
      </w:r>
      <w:r w:rsidR="00B52E6C" w:rsidRPr="00CA23EE">
        <w:rPr>
          <w:color w:val="000000" w:themeColor="text1"/>
          <w:sz w:val="28"/>
          <w:szCs w:val="28"/>
        </w:rPr>
        <w:t>Ахтанизовского сельского поселения Темрюкского района</w:t>
      </w:r>
      <w:r w:rsidRPr="00CA23EE">
        <w:rPr>
          <w:color w:val="000000" w:themeColor="text1"/>
          <w:sz w:val="28"/>
          <w:szCs w:val="28"/>
        </w:rPr>
        <w:t xml:space="preserve"> в целях благоустройства (далее карта - схема), являющейся неотъемлемой частью Соглашения. </w:t>
      </w:r>
    </w:p>
    <w:p w:rsidR="006D4596" w:rsidRPr="00CA23EE" w:rsidRDefault="006D4596" w:rsidP="006D4596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2.4. </w:t>
      </w:r>
      <w:r w:rsidR="002073D4" w:rsidRPr="00CA23EE">
        <w:rPr>
          <w:color w:val="000000" w:themeColor="text1"/>
          <w:sz w:val="28"/>
          <w:szCs w:val="28"/>
        </w:rPr>
        <w:t>Карту – схему необходимо согласовать со всеми заинтересованными службами и управлением архитектуры и градостроительства муниципального образования Темрюкский район</w:t>
      </w:r>
      <w:r w:rsidRPr="00CA23EE">
        <w:rPr>
          <w:color w:val="000000" w:themeColor="text1"/>
          <w:sz w:val="28"/>
          <w:szCs w:val="28"/>
        </w:rPr>
        <w:t xml:space="preserve">. </w:t>
      </w:r>
    </w:p>
    <w:p w:rsidR="007816F6" w:rsidRPr="00CA23EE" w:rsidRDefault="006D4596" w:rsidP="007816F6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2.5. По результатам рассмотрения заявления, прилагаемых к нему документов, а также представленной </w:t>
      </w:r>
      <w:r w:rsidR="002073D4" w:rsidRPr="00CA23EE">
        <w:rPr>
          <w:color w:val="000000" w:themeColor="text1"/>
          <w:sz w:val="28"/>
          <w:szCs w:val="28"/>
        </w:rPr>
        <w:t>правообладателем объекта</w:t>
      </w:r>
      <w:r w:rsidRPr="00CA23EE">
        <w:rPr>
          <w:color w:val="000000" w:themeColor="text1"/>
          <w:sz w:val="28"/>
          <w:szCs w:val="28"/>
        </w:rPr>
        <w:t xml:space="preserve"> карты - схемы </w:t>
      </w:r>
      <w:r w:rsidR="00B52E6C" w:rsidRPr="00CA23EE">
        <w:rPr>
          <w:color w:val="000000" w:themeColor="text1"/>
          <w:sz w:val="28"/>
          <w:szCs w:val="28"/>
        </w:rPr>
        <w:t>администрация Ахтанизовского сельского поселения Темрюкского района</w:t>
      </w:r>
      <w:r w:rsidRPr="00CA23EE">
        <w:rPr>
          <w:color w:val="000000" w:themeColor="text1"/>
          <w:sz w:val="28"/>
          <w:szCs w:val="28"/>
        </w:rPr>
        <w:t xml:space="preserve"> подготавливает проект Соглашения и направляет его правообладателю объекта для подписания. </w:t>
      </w:r>
    </w:p>
    <w:p w:rsidR="006D4596" w:rsidRPr="00CA23EE" w:rsidRDefault="007816F6" w:rsidP="007816F6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>2</w:t>
      </w:r>
      <w:r w:rsidR="006D4596" w:rsidRPr="00CA23EE">
        <w:rPr>
          <w:color w:val="000000" w:themeColor="text1"/>
          <w:sz w:val="28"/>
          <w:szCs w:val="28"/>
        </w:rPr>
        <w:t xml:space="preserve">.6. Каждое заключенное Соглашение регистрируется </w:t>
      </w:r>
      <w:r w:rsidR="00B52E6C" w:rsidRPr="00CA23EE">
        <w:rPr>
          <w:color w:val="000000" w:themeColor="text1"/>
          <w:sz w:val="28"/>
          <w:szCs w:val="28"/>
        </w:rPr>
        <w:t>сотрудником администрации Ахтанизовского сельского поселения Темрюкского района</w:t>
      </w:r>
      <w:r w:rsidR="006D4596" w:rsidRPr="00CA23EE">
        <w:rPr>
          <w:color w:val="000000" w:themeColor="text1"/>
          <w:sz w:val="28"/>
          <w:szCs w:val="28"/>
        </w:rPr>
        <w:t xml:space="preserve"> в журнале регистрации Соглашений. </w:t>
      </w:r>
    </w:p>
    <w:p w:rsidR="007816F6" w:rsidRPr="00CA23EE" w:rsidRDefault="007816F6" w:rsidP="007816F6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:rsidR="006D4596" w:rsidRPr="00CA23EE" w:rsidRDefault="006D4596" w:rsidP="006D4596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CA23EE">
        <w:rPr>
          <w:b/>
          <w:bCs/>
          <w:color w:val="000000" w:themeColor="text1"/>
          <w:sz w:val="28"/>
          <w:szCs w:val="28"/>
        </w:rPr>
        <w:t xml:space="preserve">3. Контроль за выполнением условий Соглашения </w:t>
      </w:r>
    </w:p>
    <w:p w:rsidR="007816F6" w:rsidRPr="00CA23EE" w:rsidRDefault="007816F6" w:rsidP="006D4596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6D4596" w:rsidRDefault="006D4596" w:rsidP="006718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CA23EE">
        <w:rPr>
          <w:color w:val="000000" w:themeColor="text1"/>
          <w:sz w:val="28"/>
          <w:szCs w:val="28"/>
        </w:rPr>
        <w:t xml:space="preserve">Контроль за выполнением условий Соглашения осуществляет </w:t>
      </w:r>
      <w:r w:rsidR="00F7686B" w:rsidRPr="00CA23EE">
        <w:rPr>
          <w:color w:val="000000" w:themeColor="text1"/>
          <w:sz w:val="28"/>
          <w:szCs w:val="28"/>
        </w:rPr>
        <w:t>заместитель главы Ахтанизовского сельского поселения Темрюкского района</w:t>
      </w:r>
      <w:r w:rsidRPr="00CA23EE">
        <w:rPr>
          <w:color w:val="000000" w:themeColor="text1"/>
          <w:sz w:val="28"/>
          <w:szCs w:val="28"/>
        </w:rPr>
        <w:t xml:space="preserve"> в соответствии с действующим законодательством.</w:t>
      </w:r>
    </w:p>
    <w:p w:rsidR="00671825" w:rsidRDefault="00671825" w:rsidP="006718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:rsidR="00671825" w:rsidRDefault="00671825" w:rsidP="0067182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:rsidR="00671825" w:rsidRDefault="00671825" w:rsidP="00671825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Заместитель главы Ахтанизовского</w:t>
      </w:r>
    </w:p>
    <w:p w:rsidR="00671825" w:rsidRDefault="00671825" w:rsidP="00671825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сельского поселения </w:t>
      </w:r>
    </w:p>
    <w:p w:rsidR="00671825" w:rsidRPr="00CA23EE" w:rsidRDefault="00671825" w:rsidP="00671825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Темрюкского района                                                                               С.В. Тихая</w:t>
      </w:r>
    </w:p>
    <w:sectPr w:rsidR="00671825" w:rsidRPr="00CA23EE" w:rsidSect="003F629E">
      <w:headerReference w:type="default" r:id="rId7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40D9" w:rsidRDefault="008F40D9" w:rsidP="002173B9">
      <w:pPr>
        <w:spacing w:after="0" w:line="240" w:lineRule="auto"/>
      </w:pPr>
      <w:r>
        <w:separator/>
      </w:r>
    </w:p>
  </w:endnote>
  <w:endnote w:type="continuationSeparator" w:id="1">
    <w:p w:rsidR="008F40D9" w:rsidRDefault="008F40D9" w:rsidP="00217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40D9" w:rsidRDefault="008F40D9" w:rsidP="002173B9">
      <w:pPr>
        <w:spacing w:after="0" w:line="240" w:lineRule="auto"/>
      </w:pPr>
      <w:r>
        <w:separator/>
      </w:r>
    </w:p>
  </w:footnote>
  <w:footnote w:type="continuationSeparator" w:id="1">
    <w:p w:rsidR="008F40D9" w:rsidRDefault="008F40D9" w:rsidP="002173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496844"/>
      <w:docPartObj>
        <w:docPartGallery w:val="㔄∀ऀ܀"/>
        <w:docPartUnique/>
      </w:docPartObj>
    </w:sdtPr>
    <w:sdtContent>
      <w:p w:rsidR="003F629E" w:rsidRDefault="003F629E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3F629E" w:rsidRDefault="003F629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87FCA"/>
    <w:multiLevelType w:val="hybridMultilevel"/>
    <w:tmpl w:val="84D41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D4596"/>
    <w:rsid w:val="00091752"/>
    <w:rsid w:val="000D7596"/>
    <w:rsid w:val="00112ADB"/>
    <w:rsid w:val="00136AF6"/>
    <w:rsid w:val="0015226C"/>
    <w:rsid w:val="00162B8F"/>
    <w:rsid w:val="002073D4"/>
    <w:rsid w:val="0021016B"/>
    <w:rsid w:val="002173B9"/>
    <w:rsid w:val="003073D9"/>
    <w:rsid w:val="003A21AD"/>
    <w:rsid w:val="003F629E"/>
    <w:rsid w:val="00457B4B"/>
    <w:rsid w:val="005D73DC"/>
    <w:rsid w:val="00671825"/>
    <w:rsid w:val="006D4596"/>
    <w:rsid w:val="007816F6"/>
    <w:rsid w:val="007873A0"/>
    <w:rsid w:val="007B2EA9"/>
    <w:rsid w:val="007C48ED"/>
    <w:rsid w:val="00832C0D"/>
    <w:rsid w:val="00847A28"/>
    <w:rsid w:val="008B71CF"/>
    <w:rsid w:val="008D5D4A"/>
    <w:rsid w:val="008F40D9"/>
    <w:rsid w:val="00946D37"/>
    <w:rsid w:val="00A42EEE"/>
    <w:rsid w:val="00B14836"/>
    <w:rsid w:val="00B52E6C"/>
    <w:rsid w:val="00B71C25"/>
    <w:rsid w:val="00BD4636"/>
    <w:rsid w:val="00C96EB1"/>
    <w:rsid w:val="00CA23EE"/>
    <w:rsid w:val="00D156E0"/>
    <w:rsid w:val="00DA03B5"/>
    <w:rsid w:val="00E51BAE"/>
    <w:rsid w:val="00F159B4"/>
    <w:rsid w:val="00F26FC2"/>
    <w:rsid w:val="00F7686B"/>
    <w:rsid w:val="00F86238"/>
    <w:rsid w:val="00F87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45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173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73B9"/>
  </w:style>
  <w:style w:type="paragraph" w:styleId="a5">
    <w:name w:val="footer"/>
    <w:basedOn w:val="a"/>
    <w:link w:val="a6"/>
    <w:uiPriority w:val="99"/>
    <w:semiHidden/>
    <w:unhideWhenUsed/>
    <w:rsid w:val="002173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173B9"/>
  </w:style>
  <w:style w:type="paragraph" w:styleId="a7">
    <w:name w:val="Balloon Text"/>
    <w:basedOn w:val="a"/>
    <w:link w:val="a8"/>
    <w:uiPriority w:val="99"/>
    <w:semiHidden/>
    <w:unhideWhenUsed/>
    <w:rsid w:val="00B71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1C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общий отдел</cp:lastModifiedBy>
  <cp:revision>18</cp:revision>
  <cp:lastPrinted>2020-02-26T12:48:00Z</cp:lastPrinted>
  <dcterms:created xsi:type="dcterms:W3CDTF">2019-07-31T13:04:00Z</dcterms:created>
  <dcterms:modified xsi:type="dcterms:W3CDTF">2020-02-26T12:51:00Z</dcterms:modified>
</cp:coreProperties>
</file>