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8A" w:rsidRDefault="00C624A5" w:rsidP="00FB1B8A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7669">
        <w:rPr>
          <w:rFonts w:ascii="Times New Roman" w:hAnsi="Times New Roman" w:cs="Times New Roman"/>
          <w:sz w:val="28"/>
          <w:szCs w:val="28"/>
        </w:rPr>
        <w:t>РИЛОЖЕНИЕ</w:t>
      </w:r>
    </w:p>
    <w:p w:rsidR="00357669" w:rsidRDefault="00357669" w:rsidP="00FB1B8A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C624A5" w:rsidRDefault="00D906AD" w:rsidP="00FB1B8A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24A5" w:rsidRPr="002230B2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C624A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624A5" w:rsidRDefault="006F3B8D" w:rsidP="00FB1B8A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="00C624A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4A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624A5" w:rsidRPr="002230B2" w:rsidRDefault="00357669" w:rsidP="00FB1B8A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4C42">
        <w:rPr>
          <w:rFonts w:ascii="Times New Roman" w:hAnsi="Times New Roman" w:cs="Times New Roman"/>
          <w:sz w:val="28"/>
          <w:szCs w:val="28"/>
        </w:rPr>
        <w:t>19.03.2015</w:t>
      </w:r>
      <w:r w:rsidR="00C624A5">
        <w:rPr>
          <w:rFonts w:ascii="Times New Roman" w:hAnsi="Times New Roman" w:cs="Times New Roman"/>
          <w:sz w:val="28"/>
          <w:szCs w:val="28"/>
        </w:rPr>
        <w:t xml:space="preserve"> № </w:t>
      </w:r>
      <w:r w:rsidR="00C84C42">
        <w:rPr>
          <w:rFonts w:ascii="Times New Roman" w:hAnsi="Times New Roman" w:cs="Times New Roman"/>
          <w:sz w:val="28"/>
          <w:szCs w:val="28"/>
        </w:rPr>
        <w:t>71</w:t>
      </w:r>
    </w:p>
    <w:p w:rsidR="00C624A5" w:rsidRDefault="00C624A5" w:rsidP="00D906AD">
      <w:pPr>
        <w:pStyle w:val="ConsPlusNormal"/>
        <w:ind w:left="540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24A5" w:rsidRPr="002230B2" w:rsidRDefault="00C624A5" w:rsidP="005246FF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624A5" w:rsidRPr="00C624A5" w:rsidRDefault="00C624A5" w:rsidP="00FB1B8A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4A5">
        <w:rPr>
          <w:rFonts w:ascii="Times New Roman" w:hAnsi="Times New Roman"/>
          <w:b/>
          <w:sz w:val="28"/>
          <w:szCs w:val="28"/>
        </w:rPr>
        <w:t xml:space="preserve">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="00FB1B8A">
        <w:rPr>
          <w:rFonts w:ascii="Times New Roman" w:hAnsi="Times New Roman" w:cs="Times New Roman"/>
          <w:b/>
          <w:sz w:val="28"/>
          <w:szCs w:val="28"/>
        </w:rPr>
        <w:t xml:space="preserve">Ахтанизовского </w:t>
      </w:r>
      <w:r w:rsidRPr="00C624A5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C624A5" w:rsidRPr="00C624A5" w:rsidRDefault="00C624A5" w:rsidP="00FB1B8A">
      <w:pPr>
        <w:pStyle w:val="ConsPlusNormal"/>
        <w:ind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624A5">
        <w:rPr>
          <w:rFonts w:ascii="Times New Roman" w:hAnsi="Times New Roman" w:cs="Times New Roman"/>
          <w:b/>
          <w:sz w:val="28"/>
          <w:szCs w:val="28"/>
        </w:rPr>
        <w:t>(далее – муниципальный заказчик)</w:t>
      </w:r>
    </w:p>
    <w:p w:rsidR="00C624A5" w:rsidRPr="00C624A5" w:rsidRDefault="00C624A5" w:rsidP="00C624A5">
      <w:pPr>
        <w:ind w:firstLine="709"/>
        <w:contextualSpacing/>
        <w:jc w:val="both"/>
        <w:rPr>
          <w:sz w:val="28"/>
          <w:szCs w:val="28"/>
        </w:rPr>
      </w:pPr>
    </w:p>
    <w:p w:rsidR="00C624A5" w:rsidRPr="00C624A5" w:rsidRDefault="00C624A5" w:rsidP="00C624A5">
      <w:pPr>
        <w:ind w:firstLine="709"/>
        <w:contextualSpacing/>
        <w:jc w:val="both"/>
        <w:rPr>
          <w:sz w:val="28"/>
          <w:szCs w:val="28"/>
        </w:rPr>
      </w:pPr>
      <w:r w:rsidRPr="00C624A5">
        <w:rPr>
          <w:sz w:val="28"/>
          <w:szCs w:val="28"/>
        </w:rPr>
        <w:t>Муниципальный заказчик вправе установить услови</w:t>
      </w:r>
      <w:r w:rsidR="005246FF">
        <w:rPr>
          <w:sz w:val="28"/>
          <w:szCs w:val="28"/>
        </w:rPr>
        <w:t>я</w:t>
      </w:r>
      <w:r w:rsidRPr="00C624A5">
        <w:rPr>
          <w:sz w:val="28"/>
          <w:szCs w:val="28"/>
        </w:rPr>
        <w:t xml:space="preserve"> о банковском сопровождении контрактов, предметом которых являются поставки товаров, выполнение работ, оказание услуг для обеспечения муниципальных нужд в отношении контрактов, заключаемых:</w:t>
      </w:r>
    </w:p>
    <w:p w:rsidR="00C624A5" w:rsidRPr="00C624A5" w:rsidRDefault="00C624A5" w:rsidP="00C624A5">
      <w:pPr>
        <w:ind w:firstLine="709"/>
        <w:contextualSpacing/>
        <w:jc w:val="both"/>
        <w:rPr>
          <w:sz w:val="28"/>
          <w:szCs w:val="28"/>
        </w:rPr>
      </w:pPr>
      <w:r w:rsidRPr="00C624A5">
        <w:rPr>
          <w:sz w:val="28"/>
          <w:szCs w:val="28"/>
        </w:rPr>
        <w:t>а) в целях строительства (реконструкции, в том числе с элементами реставрации, технического перевооружения) объектов капитального строительства муниципальной собственности муниципального заказчика, не предусматривающими предоставление аванса поставщику;</w:t>
      </w:r>
    </w:p>
    <w:p w:rsidR="00C624A5" w:rsidRPr="00C624A5" w:rsidRDefault="00C624A5" w:rsidP="00C624A5">
      <w:pPr>
        <w:ind w:firstLine="709"/>
        <w:contextualSpacing/>
        <w:jc w:val="both"/>
        <w:rPr>
          <w:sz w:val="28"/>
          <w:szCs w:val="28"/>
        </w:rPr>
      </w:pPr>
      <w:r w:rsidRPr="00C624A5">
        <w:rPr>
          <w:sz w:val="28"/>
          <w:szCs w:val="28"/>
        </w:rPr>
        <w:t>б) в соответствии со статьей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 с единственным поставщиком (подрядчиком, исполнителем) при условии, что условиями сопровождаемого контракта в соответствии с частью 2 статьи 34 Федерального закона  предусмотрена оплата поставленных товаров, результатов выполненных работ, оказанных услуг исходя из ориентировочного значения цены контракта либо исходя из формулы цены с указанием ее максимального значения</w:t>
      </w:r>
      <w:r w:rsidRPr="00C624A5">
        <w:rPr>
          <w:b/>
          <w:sz w:val="28"/>
          <w:szCs w:val="28"/>
        </w:rPr>
        <w:t>.</w:t>
      </w:r>
    </w:p>
    <w:p w:rsidR="00C624A5" w:rsidRDefault="00C624A5" w:rsidP="00C624A5">
      <w:pPr>
        <w:jc w:val="both"/>
        <w:rPr>
          <w:szCs w:val="28"/>
        </w:rPr>
      </w:pPr>
    </w:p>
    <w:p w:rsidR="00C624A5" w:rsidRDefault="00C624A5" w:rsidP="005E34A3">
      <w:pPr>
        <w:rPr>
          <w:sz w:val="28"/>
          <w:szCs w:val="28"/>
        </w:rPr>
      </w:pPr>
    </w:p>
    <w:p w:rsidR="00357669" w:rsidRDefault="00357669" w:rsidP="005E34A3">
      <w:pPr>
        <w:rPr>
          <w:sz w:val="28"/>
          <w:szCs w:val="28"/>
        </w:rPr>
      </w:pPr>
    </w:p>
    <w:p w:rsidR="00C624A5" w:rsidRDefault="00357669" w:rsidP="00C624A5">
      <w:pPr>
        <w:pStyle w:val="3"/>
        <w:tabs>
          <w:tab w:val="left" w:pos="36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Начальник отдела                                                          </w:t>
      </w:r>
      <w:r w:rsidR="00FB1B8A">
        <w:rPr>
          <w:szCs w:val="28"/>
        </w:rPr>
        <w:t xml:space="preserve">                   А.В.Плотникова</w:t>
      </w:r>
    </w:p>
    <w:p w:rsidR="00357669" w:rsidRDefault="00357669" w:rsidP="00C624A5">
      <w:pPr>
        <w:pStyle w:val="3"/>
        <w:tabs>
          <w:tab w:val="left" w:pos="360"/>
        </w:tabs>
        <w:ind w:left="-180" w:firstLine="180"/>
        <w:jc w:val="both"/>
        <w:rPr>
          <w:szCs w:val="28"/>
        </w:rPr>
      </w:pPr>
    </w:p>
    <w:p w:rsidR="00C624A5" w:rsidRDefault="00C624A5" w:rsidP="00C624A5">
      <w:pPr>
        <w:shd w:val="clear" w:color="auto" w:fill="FFFFFF"/>
        <w:rPr>
          <w:b/>
          <w:sz w:val="28"/>
          <w:szCs w:val="28"/>
        </w:rPr>
      </w:pPr>
    </w:p>
    <w:p w:rsidR="005E34A3" w:rsidRPr="00BE1581" w:rsidRDefault="005E34A3" w:rsidP="005E34A3">
      <w:pPr>
        <w:rPr>
          <w:sz w:val="28"/>
          <w:szCs w:val="28"/>
        </w:rPr>
      </w:pPr>
    </w:p>
    <w:sectPr w:rsidR="005E34A3" w:rsidRPr="00BE1581" w:rsidSect="0095714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01B" w:rsidRDefault="0022601B">
      <w:r>
        <w:separator/>
      </w:r>
    </w:p>
  </w:endnote>
  <w:endnote w:type="continuationSeparator" w:id="1">
    <w:p w:rsidR="0022601B" w:rsidRDefault="00226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01B" w:rsidRDefault="0022601B">
      <w:r>
        <w:separator/>
      </w:r>
    </w:p>
  </w:footnote>
  <w:footnote w:type="continuationSeparator" w:id="1">
    <w:p w:rsidR="0022601B" w:rsidRDefault="00226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48" w:rsidRDefault="00957148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7148" w:rsidRDefault="0095714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48" w:rsidRDefault="00957148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57148" w:rsidRDefault="0095714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26E44"/>
    <w:rsid w:val="000B2FCC"/>
    <w:rsid w:val="000D5CB1"/>
    <w:rsid w:val="000D5F9C"/>
    <w:rsid w:val="001A0F4A"/>
    <w:rsid w:val="001B6EC8"/>
    <w:rsid w:val="001B7963"/>
    <w:rsid w:val="002201A1"/>
    <w:rsid w:val="0022601B"/>
    <w:rsid w:val="00254DC0"/>
    <w:rsid w:val="00275FB2"/>
    <w:rsid w:val="00276FAE"/>
    <w:rsid w:val="002A4046"/>
    <w:rsid w:val="002C3F17"/>
    <w:rsid w:val="002F4EFA"/>
    <w:rsid w:val="00330542"/>
    <w:rsid w:val="00336915"/>
    <w:rsid w:val="00357669"/>
    <w:rsid w:val="00384147"/>
    <w:rsid w:val="003C3E2F"/>
    <w:rsid w:val="003D0F58"/>
    <w:rsid w:val="003F59E7"/>
    <w:rsid w:val="00473E45"/>
    <w:rsid w:val="00485DEF"/>
    <w:rsid w:val="0049761B"/>
    <w:rsid w:val="004F40C7"/>
    <w:rsid w:val="005246FF"/>
    <w:rsid w:val="00567578"/>
    <w:rsid w:val="005747C8"/>
    <w:rsid w:val="005D30BE"/>
    <w:rsid w:val="005E34A3"/>
    <w:rsid w:val="006377FF"/>
    <w:rsid w:val="00683E99"/>
    <w:rsid w:val="006927A1"/>
    <w:rsid w:val="00694A2C"/>
    <w:rsid w:val="006B5BC5"/>
    <w:rsid w:val="006D3093"/>
    <w:rsid w:val="006F3B8D"/>
    <w:rsid w:val="007154C9"/>
    <w:rsid w:val="00724951"/>
    <w:rsid w:val="00724E02"/>
    <w:rsid w:val="00770A3E"/>
    <w:rsid w:val="00786947"/>
    <w:rsid w:val="007B5DE3"/>
    <w:rsid w:val="0080793F"/>
    <w:rsid w:val="00886FC0"/>
    <w:rsid w:val="008A5EE1"/>
    <w:rsid w:val="008B05DB"/>
    <w:rsid w:val="009144A3"/>
    <w:rsid w:val="009500E4"/>
    <w:rsid w:val="00957148"/>
    <w:rsid w:val="00981517"/>
    <w:rsid w:val="00996BED"/>
    <w:rsid w:val="00A27516"/>
    <w:rsid w:val="00A307AF"/>
    <w:rsid w:val="00A513C1"/>
    <w:rsid w:val="00A66157"/>
    <w:rsid w:val="00A70115"/>
    <w:rsid w:val="00AA23BD"/>
    <w:rsid w:val="00AA2889"/>
    <w:rsid w:val="00AB08D9"/>
    <w:rsid w:val="00AD4C79"/>
    <w:rsid w:val="00B06945"/>
    <w:rsid w:val="00BD71E3"/>
    <w:rsid w:val="00BE1581"/>
    <w:rsid w:val="00BE57BE"/>
    <w:rsid w:val="00BF46AE"/>
    <w:rsid w:val="00C14DBA"/>
    <w:rsid w:val="00C27623"/>
    <w:rsid w:val="00C444CD"/>
    <w:rsid w:val="00C5784B"/>
    <w:rsid w:val="00C624A5"/>
    <w:rsid w:val="00C84C42"/>
    <w:rsid w:val="00C9255F"/>
    <w:rsid w:val="00D15419"/>
    <w:rsid w:val="00D31417"/>
    <w:rsid w:val="00D54BE5"/>
    <w:rsid w:val="00D56A5A"/>
    <w:rsid w:val="00D67EF1"/>
    <w:rsid w:val="00D86A68"/>
    <w:rsid w:val="00D906AD"/>
    <w:rsid w:val="00DC346B"/>
    <w:rsid w:val="00E07A55"/>
    <w:rsid w:val="00E3261F"/>
    <w:rsid w:val="00E37A14"/>
    <w:rsid w:val="00E66CD8"/>
    <w:rsid w:val="00E84352"/>
    <w:rsid w:val="00E96701"/>
    <w:rsid w:val="00EA50EF"/>
    <w:rsid w:val="00EC16BB"/>
    <w:rsid w:val="00F04D37"/>
    <w:rsid w:val="00F700FC"/>
    <w:rsid w:val="00FB1B8A"/>
    <w:rsid w:val="00FB1C6B"/>
    <w:rsid w:val="00FF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 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4976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rsid w:val="00473E4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73E45"/>
  </w:style>
  <w:style w:type="paragraph" w:customStyle="1" w:styleId="10">
    <w:name w:val="обычный_1 Знак Знак Знак Знак Знак Знак Знак Знак Знак"/>
    <w:basedOn w:val="a"/>
    <w:rsid w:val="00C14DB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C624A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624A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арл</cp:lastModifiedBy>
  <cp:revision>4</cp:revision>
  <cp:lastPrinted>2014-01-22T17:34:00Z</cp:lastPrinted>
  <dcterms:created xsi:type="dcterms:W3CDTF">2015-03-25T13:18:00Z</dcterms:created>
  <dcterms:modified xsi:type="dcterms:W3CDTF">2015-03-25T13:18:00Z</dcterms:modified>
</cp:coreProperties>
</file>