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91" w:rsidRPr="004C3191" w:rsidRDefault="005F5645" w:rsidP="005F5645">
      <w:pPr>
        <w:spacing w:line="322" w:lineRule="exact"/>
        <w:ind w:left="5664"/>
        <w:rPr>
          <w:rFonts w:ascii="Times New Roman" w:hAnsi="Times New Roman" w:cs="Times New Roman"/>
          <w:sz w:val="28"/>
          <w:szCs w:val="28"/>
        </w:rPr>
      </w:pPr>
      <w:r>
        <w:rPr>
          <w:rFonts w:ascii="Times New Roman" w:hAnsi="Times New Roman" w:cs="Times New Roman"/>
          <w:sz w:val="28"/>
          <w:szCs w:val="28"/>
        </w:rPr>
        <w:t xml:space="preserve">    </w:t>
      </w:r>
      <w:r w:rsidR="004C3191" w:rsidRPr="004C3191">
        <w:rPr>
          <w:rFonts w:ascii="Times New Roman" w:hAnsi="Times New Roman" w:cs="Times New Roman"/>
          <w:sz w:val="28"/>
          <w:szCs w:val="28"/>
        </w:rPr>
        <w:t>Приложение</w:t>
      </w:r>
    </w:p>
    <w:p w:rsidR="00501A8C" w:rsidRDefault="004C3191" w:rsidP="004C3191">
      <w:pPr>
        <w:spacing w:line="322" w:lineRule="exact"/>
        <w:ind w:left="4956"/>
        <w:rPr>
          <w:rFonts w:ascii="Times New Roman" w:hAnsi="Times New Roman" w:cs="Times New Roman"/>
          <w:sz w:val="28"/>
          <w:szCs w:val="28"/>
          <w:lang w:eastAsia="en-US" w:bidi="en-US"/>
        </w:rPr>
      </w:pPr>
      <w:r w:rsidRPr="004C3191">
        <w:rPr>
          <w:rFonts w:ascii="Times New Roman" w:hAnsi="Times New Roman" w:cs="Times New Roman"/>
          <w:sz w:val="28"/>
          <w:szCs w:val="28"/>
        </w:rPr>
        <w:t xml:space="preserve">к решению </w:t>
      </w:r>
      <w:r w:rsidR="00501A8C">
        <w:rPr>
          <w:rFonts w:ascii="Times New Roman" w:hAnsi="Times New Roman" w:cs="Times New Roman"/>
          <w:sz w:val="28"/>
          <w:szCs w:val="28"/>
          <w:lang w:val="en-US" w:eastAsia="en-US" w:bidi="en-US"/>
        </w:rPr>
        <w:t>LIX</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 xml:space="preserve">сессии Совета Ахтанизовского сельского поселения Темрюкского района </w:t>
      </w:r>
    </w:p>
    <w:p w:rsidR="004C3191" w:rsidRPr="004C3191" w:rsidRDefault="00501A8C" w:rsidP="004C3191">
      <w:pPr>
        <w:spacing w:line="322" w:lineRule="exact"/>
        <w:ind w:left="4956"/>
        <w:rPr>
          <w:rFonts w:ascii="Times New Roman" w:hAnsi="Times New Roman" w:cs="Times New Roman"/>
          <w:sz w:val="28"/>
          <w:szCs w:val="28"/>
        </w:rPr>
      </w:pPr>
      <w:r>
        <w:rPr>
          <w:rFonts w:ascii="Times New Roman" w:hAnsi="Times New Roman" w:cs="Times New Roman"/>
          <w:sz w:val="28"/>
          <w:szCs w:val="28"/>
          <w:lang w:val="en-US" w:eastAsia="en-US" w:bidi="en-US"/>
        </w:rPr>
        <w:t>III</w:t>
      </w:r>
      <w:r w:rsidR="004C3191" w:rsidRPr="004C3191">
        <w:rPr>
          <w:rFonts w:ascii="Times New Roman" w:hAnsi="Times New Roman" w:cs="Times New Roman"/>
          <w:sz w:val="28"/>
          <w:szCs w:val="28"/>
          <w:lang w:eastAsia="en-US" w:bidi="en-US"/>
        </w:rPr>
        <w:t xml:space="preserve"> </w:t>
      </w:r>
      <w:r w:rsidR="004C3191" w:rsidRPr="004C3191">
        <w:rPr>
          <w:rFonts w:ascii="Times New Roman" w:hAnsi="Times New Roman" w:cs="Times New Roman"/>
          <w:sz w:val="28"/>
          <w:szCs w:val="28"/>
        </w:rPr>
        <w:t>созыва</w:t>
      </w:r>
    </w:p>
    <w:p w:rsidR="004C3191" w:rsidRPr="005F5645" w:rsidRDefault="004C3191" w:rsidP="004C3191">
      <w:pPr>
        <w:spacing w:line="648" w:lineRule="exact"/>
        <w:ind w:left="4056" w:firstLine="900"/>
        <w:rPr>
          <w:rFonts w:ascii="Times New Roman" w:hAnsi="Times New Roman" w:cs="Times New Roman"/>
          <w:sz w:val="28"/>
          <w:szCs w:val="28"/>
        </w:rPr>
      </w:pPr>
      <w:r w:rsidRPr="004C3191">
        <w:rPr>
          <w:rFonts w:ascii="Times New Roman" w:hAnsi="Times New Roman" w:cs="Times New Roman"/>
          <w:sz w:val="28"/>
          <w:szCs w:val="28"/>
        </w:rPr>
        <w:t xml:space="preserve">от </w:t>
      </w:r>
      <w:r w:rsidR="00501A8C" w:rsidRPr="005F5645">
        <w:rPr>
          <w:rFonts w:ascii="Times New Roman" w:hAnsi="Times New Roman" w:cs="Times New Roman"/>
          <w:sz w:val="28"/>
          <w:szCs w:val="28"/>
        </w:rPr>
        <w:t>5</w:t>
      </w:r>
      <w:r w:rsidRPr="004C3191">
        <w:rPr>
          <w:rFonts w:ascii="Times New Roman" w:hAnsi="Times New Roman" w:cs="Times New Roman"/>
          <w:sz w:val="28"/>
          <w:szCs w:val="28"/>
        </w:rPr>
        <w:t xml:space="preserve"> </w:t>
      </w:r>
      <w:r w:rsidR="000E410C">
        <w:rPr>
          <w:rFonts w:ascii="Times New Roman" w:hAnsi="Times New Roman" w:cs="Times New Roman"/>
          <w:sz w:val="28"/>
          <w:szCs w:val="28"/>
        </w:rPr>
        <w:t>ап</w:t>
      </w:r>
      <w:r>
        <w:rPr>
          <w:rFonts w:ascii="Times New Roman" w:hAnsi="Times New Roman" w:cs="Times New Roman"/>
          <w:sz w:val="28"/>
          <w:szCs w:val="28"/>
        </w:rPr>
        <w:t>р</w:t>
      </w:r>
      <w:r w:rsidR="000E410C">
        <w:rPr>
          <w:rFonts w:ascii="Times New Roman" w:hAnsi="Times New Roman" w:cs="Times New Roman"/>
          <w:sz w:val="28"/>
          <w:szCs w:val="28"/>
        </w:rPr>
        <w:t>е</w:t>
      </w:r>
      <w:r>
        <w:rPr>
          <w:rFonts w:ascii="Times New Roman" w:hAnsi="Times New Roman" w:cs="Times New Roman"/>
          <w:sz w:val="28"/>
          <w:szCs w:val="28"/>
        </w:rPr>
        <w:t>ля</w:t>
      </w:r>
      <w:r w:rsidRPr="004C3191">
        <w:rPr>
          <w:rFonts w:ascii="Times New Roman" w:hAnsi="Times New Roman" w:cs="Times New Roman"/>
          <w:sz w:val="28"/>
          <w:szCs w:val="28"/>
        </w:rPr>
        <w:t xml:space="preserve"> 2018 года № </w:t>
      </w:r>
      <w:r w:rsidR="00501A8C" w:rsidRPr="005F5645">
        <w:rPr>
          <w:rFonts w:ascii="Times New Roman" w:hAnsi="Times New Roman" w:cs="Times New Roman"/>
          <w:sz w:val="28"/>
          <w:szCs w:val="28"/>
        </w:rPr>
        <w:t>284</w:t>
      </w:r>
    </w:p>
    <w:p w:rsidR="004C3191" w:rsidRPr="004C3191" w:rsidRDefault="004C3191" w:rsidP="004C3191">
      <w:pPr>
        <w:spacing w:line="648" w:lineRule="exact"/>
        <w:ind w:firstLine="900"/>
        <w:rPr>
          <w:rFonts w:ascii="Times New Roman" w:hAnsi="Times New Roman" w:cs="Times New Roman"/>
          <w:sz w:val="28"/>
          <w:szCs w:val="28"/>
        </w:rPr>
      </w:pPr>
    </w:p>
    <w:p w:rsidR="004C3191" w:rsidRPr="004C3191" w:rsidRDefault="004C3191" w:rsidP="004C3191">
      <w:pPr>
        <w:spacing w:line="648" w:lineRule="exact"/>
        <w:jc w:val="center"/>
        <w:rPr>
          <w:rFonts w:ascii="Times New Roman" w:hAnsi="Times New Roman" w:cs="Times New Roman"/>
          <w:sz w:val="28"/>
          <w:szCs w:val="28"/>
        </w:rPr>
      </w:pPr>
      <w:r w:rsidRPr="004C3191">
        <w:rPr>
          <w:rStyle w:val="21"/>
          <w:rFonts w:eastAsia="Arial Unicode MS"/>
        </w:rPr>
        <w:t>ПРАВИЛА</w:t>
      </w:r>
    </w:p>
    <w:p w:rsidR="004C3191" w:rsidRPr="004C3191" w:rsidRDefault="004C3191" w:rsidP="004C3191">
      <w:pPr>
        <w:pStyle w:val="60"/>
        <w:shd w:val="clear" w:color="auto" w:fill="auto"/>
        <w:spacing w:after="0"/>
      </w:pPr>
      <w:r w:rsidRPr="004C3191">
        <w:t>благоустройства, озеленения и санитарного содержания</w:t>
      </w:r>
      <w:r w:rsidRPr="004C3191">
        <w:br/>
        <w:t>территории Ахтанизовского сельского поселения</w:t>
      </w:r>
      <w:r w:rsidRPr="004C3191">
        <w:br/>
        <w:t>Темрюкского района</w:t>
      </w:r>
    </w:p>
    <w:p w:rsidR="004C3191" w:rsidRPr="004C3191" w:rsidRDefault="004C3191" w:rsidP="004C3191">
      <w:pPr>
        <w:keepNext/>
        <w:keepLines/>
        <w:tabs>
          <w:tab w:val="left" w:pos="4788"/>
        </w:tabs>
        <w:spacing w:line="280" w:lineRule="exact"/>
        <w:jc w:val="center"/>
        <w:rPr>
          <w:rFonts w:ascii="Times New Roman" w:hAnsi="Times New Roman" w:cs="Times New Roman"/>
          <w:sz w:val="28"/>
          <w:szCs w:val="28"/>
        </w:rPr>
      </w:pPr>
      <w:bookmarkStart w:id="0" w:name="bookmark0"/>
    </w:p>
    <w:p w:rsidR="004C3191" w:rsidRPr="00A25096" w:rsidRDefault="004C3191" w:rsidP="004C3191">
      <w:pPr>
        <w:keepNext/>
        <w:keepLines/>
        <w:tabs>
          <w:tab w:val="left" w:pos="4788"/>
        </w:tabs>
        <w:spacing w:line="280" w:lineRule="exact"/>
        <w:jc w:val="center"/>
        <w:rPr>
          <w:rFonts w:ascii="Times New Roman" w:hAnsi="Times New Roman" w:cs="Times New Roman"/>
          <w:b/>
          <w:sz w:val="28"/>
          <w:szCs w:val="28"/>
        </w:rPr>
      </w:pPr>
      <w:r w:rsidRPr="00A25096">
        <w:rPr>
          <w:rFonts w:ascii="Times New Roman" w:hAnsi="Times New Roman" w:cs="Times New Roman"/>
          <w:b/>
          <w:sz w:val="28"/>
          <w:szCs w:val="28"/>
        </w:rPr>
        <w:t>1.Общие положения</w:t>
      </w:r>
      <w:bookmarkEnd w:id="0"/>
    </w:p>
    <w:p w:rsidR="004C3191" w:rsidRPr="004C3191" w:rsidRDefault="004C3191" w:rsidP="004C3191">
      <w:pPr>
        <w:keepNext/>
        <w:keepLines/>
        <w:tabs>
          <w:tab w:val="left" w:pos="4788"/>
        </w:tabs>
        <w:spacing w:line="280" w:lineRule="exact"/>
        <w:jc w:val="center"/>
        <w:rPr>
          <w:rFonts w:ascii="Times New Roman" w:hAnsi="Times New Roman" w:cs="Times New Roman"/>
          <w:sz w:val="28"/>
          <w:szCs w:val="28"/>
        </w:rPr>
      </w:pPr>
    </w:p>
    <w:p w:rsidR="004C3191" w:rsidRPr="004C3191" w:rsidRDefault="004C3191" w:rsidP="004C3191">
      <w:pPr>
        <w:numPr>
          <w:ilvl w:val="1"/>
          <w:numId w:val="1"/>
        </w:numPr>
        <w:tabs>
          <w:tab w:val="left" w:pos="128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Настоящие Правила благоустройства, озеленения и санитарного содержания территории Ахтанизовского сельского поселения Темрюкского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Ахтанизовского сельского поселения Темрюкского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Ахтанизовского сельского поселения Темрюкского района независимо от организационно-правовых форм и форм собственности, а также граждан и лиц без гражданства, проживающих на территории Ахтанизовского сельского поселения Темрюкского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Ахтанизовского сельского поселения Темрюкского района.</w:t>
      </w:r>
    </w:p>
    <w:p w:rsidR="004C3191" w:rsidRPr="004C3191" w:rsidRDefault="004C3191" w:rsidP="004C3191">
      <w:pPr>
        <w:numPr>
          <w:ilvl w:val="1"/>
          <w:numId w:val="1"/>
        </w:numPr>
        <w:tabs>
          <w:tab w:val="left" w:pos="128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w:t>
      </w:r>
      <w:r w:rsidRPr="004C3191">
        <w:rPr>
          <w:rFonts w:ascii="Times New Roman" w:hAnsi="Times New Roman" w:cs="Times New Roman"/>
          <w:sz w:val="28"/>
          <w:szCs w:val="28"/>
        </w:rPr>
        <w:lastRenderedPageBreak/>
        <w:t>ограждений и иных объёмно-пространственных материальных объектов, расположенных на территории Ахтанизовского сельского поселения Темрюкского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4C3191" w:rsidRPr="004C3191" w:rsidRDefault="004C3191" w:rsidP="004C3191">
      <w:pPr>
        <w:numPr>
          <w:ilvl w:val="1"/>
          <w:numId w:val="1"/>
        </w:numPr>
        <w:tabs>
          <w:tab w:val="left" w:pos="1469"/>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Методическое обеспечение работ по благоустройству территории Ахтанизовского сельского поселения Темрюкского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управление архитектуры и градостроительства администрации муниципального образования Темрюкский район.</w:t>
      </w:r>
    </w:p>
    <w:p w:rsidR="004C3191" w:rsidRPr="004C3191" w:rsidRDefault="004C3191" w:rsidP="004C3191">
      <w:pPr>
        <w:numPr>
          <w:ilvl w:val="1"/>
          <w:numId w:val="1"/>
        </w:numPr>
        <w:tabs>
          <w:tab w:val="left" w:pos="52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Координацию работ по благоустройству и санитарной очистке, уборке территорий, обеспечению чистоты и порядка на территории Ахтанизовского сельского поселения Темрюкского района осуществляет администрация Ахтанизовского сельского поселения Темрюкского района.</w:t>
      </w:r>
    </w:p>
    <w:p w:rsidR="004C3191" w:rsidRPr="004C3191" w:rsidRDefault="004C3191" w:rsidP="004C3191">
      <w:pPr>
        <w:numPr>
          <w:ilvl w:val="1"/>
          <w:numId w:val="1"/>
        </w:numPr>
        <w:tabs>
          <w:tab w:val="left" w:pos="129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Ахтанизовского сельского поселения Темрюкского района.</w:t>
      </w:r>
    </w:p>
    <w:p w:rsidR="004C3191" w:rsidRPr="004C3191" w:rsidRDefault="004C3191" w:rsidP="004C3191">
      <w:pPr>
        <w:numPr>
          <w:ilvl w:val="1"/>
          <w:numId w:val="1"/>
        </w:numPr>
        <w:tabs>
          <w:tab w:val="left" w:pos="15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настоящих Правилах применяются следующие термины с соответствующими определениями: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Style w:val="21"/>
          <w:rFonts w:eastAsia="Arial Unicode MS"/>
        </w:rPr>
        <w:t xml:space="preserve">Благоустройство территории </w:t>
      </w:r>
      <w:r w:rsidRPr="004C3191">
        <w:rPr>
          <w:rFonts w:ascii="Times New Roman" w:hAnsi="Times New Roman" w:cs="Times New Roman"/>
          <w:sz w:val="28"/>
          <w:szCs w:val="28"/>
        </w:rPr>
        <w:t>-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Ахтанизовского сельского поселения Темрюкского района безопасной, удобной и привлекательной среды.</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Style w:val="21"/>
          <w:rFonts w:eastAsia="Arial Unicode MS"/>
          <w:color w:val="auto"/>
        </w:rPr>
        <w:t xml:space="preserve">Закрепленная территория </w:t>
      </w:r>
      <w:r w:rsidRPr="004C3191">
        <w:rPr>
          <w:rFonts w:ascii="Times New Roman" w:hAnsi="Times New Roman" w:cs="Times New Roman"/>
          <w:color w:val="auto"/>
          <w:sz w:val="28"/>
          <w:szCs w:val="28"/>
        </w:rPr>
        <w:t>- территория, подлежащая содержанию и уборке согласно пункту. 8.2.1. настоящих правил;</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w:t>
      </w:r>
      <w:r w:rsidRPr="004C3191">
        <w:rPr>
          <w:rStyle w:val="21"/>
          <w:rFonts w:eastAsia="Arial Unicode MS"/>
        </w:rPr>
        <w:t xml:space="preserve">тведенная территория </w:t>
      </w:r>
      <w:r w:rsidRPr="004C3191">
        <w:rPr>
          <w:rFonts w:ascii="Times New Roman" w:hAnsi="Times New Roman" w:cs="Times New Roman"/>
          <w:sz w:val="28"/>
          <w:szCs w:val="28"/>
        </w:rPr>
        <w:t>- часть территории сельского поселения, предоставленная в установленном порядке юридическим лицам и гражданам на праве собственности, аренды и ином праве;</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Style w:val="21"/>
          <w:rFonts w:eastAsia="Arial Unicode MS"/>
        </w:rPr>
        <w:t xml:space="preserve">Объекты благоустройства территории </w:t>
      </w:r>
      <w:r w:rsidRPr="004C3191">
        <w:rPr>
          <w:rFonts w:ascii="Times New Roman" w:hAnsi="Times New Roman" w:cs="Times New Roman"/>
          <w:sz w:val="28"/>
          <w:szCs w:val="28"/>
        </w:rPr>
        <w:t xml:space="preserve">- территории Ахтанизовского сельского поселения Темрюкского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функционально-планировочные образования, охранные зоны), выделяемые по принципу единой </w:t>
      </w:r>
      <w:r w:rsidRPr="004C3191">
        <w:rPr>
          <w:rFonts w:ascii="Times New Roman" w:hAnsi="Times New Roman" w:cs="Times New Roman"/>
          <w:sz w:val="28"/>
          <w:szCs w:val="28"/>
        </w:rPr>
        <w:lastRenderedPageBreak/>
        <w:t>градостроительной регламентации или визуально - пространственного восприятия, другие территории Ахтанизовского сельского поселения Темрюкского района.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4C3191" w:rsidRPr="004C3191" w:rsidRDefault="004C3191" w:rsidP="004C3191">
      <w:pPr>
        <w:numPr>
          <w:ilvl w:val="0"/>
          <w:numId w:val="2"/>
        </w:numPr>
        <w:tabs>
          <w:tab w:val="left" w:pos="103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 элементам благоустройства относятся:</w:t>
      </w:r>
    </w:p>
    <w:p w:rsidR="004C3191" w:rsidRPr="004C3191" w:rsidRDefault="004C3191" w:rsidP="004C3191">
      <w:pPr>
        <w:numPr>
          <w:ilvl w:val="0"/>
          <w:numId w:val="3"/>
        </w:numPr>
        <w:tabs>
          <w:tab w:val="left" w:pos="106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4C3191" w:rsidRPr="004C3191" w:rsidRDefault="004C3191" w:rsidP="004C3191">
      <w:pPr>
        <w:numPr>
          <w:ilvl w:val="0"/>
          <w:numId w:val="3"/>
        </w:numPr>
        <w:tabs>
          <w:tab w:val="left" w:pos="106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коммунальное оборудование - устройства для уличного освещения, урны и контейнеры для мусора, стоянки велосипедов и тому подобное;</w:t>
      </w:r>
    </w:p>
    <w:p w:rsidR="004C3191" w:rsidRPr="004C3191" w:rsidRDefault="004C3191" w:rsidP="004C3191">
      <w:pPr>
        <w:numPr>
          <w:ilvl w:val="0"/>
          <w:numId w:val="3"/>
        </w:numPr>
        <w:tabs>
          <w:tab w:val="left" w:pos="293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произведения</w:t>
      </w:r>
      <w:r w:rsidRPr="004C3191">
        <w:rPr>
          <w:rFonts w:ascii="Times New Roman" w:hAnsi="Times New Roman" w:cs="Times New Roman"/>
          <w:sz w:val="28"/>
          <w:szCs w:val="28"/>
        </w:rPr>
        <w:tab/>
        <w:t>монументально-декоративного искусства - скульптуры, декоративные композиции, обелиски, стелы;</w:t>
      </w:r>
    </w:p>
    <w:p w:rsidR="004C3191" w:rsidRPr="004C3191" w:rsidRDefault="004C3191" w:rsidP="004C3191">
      <w:pPr>
        <w:numPr>
          <w:ilvl w:val="0"/>
          <w:numId w:val="3"/>
        </w:numPr>
        <w:tabs>
          <w:tab w:val="left" w:pos="106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знаки адресации - аншлаги (указатели наименований улиц, площадей, набережных, мостов), номерные знаки домов, информационные стенды;</w:t>
      </w:r>
    </w:p>
    <w:p w:rsidR="004C3191" w:rsidRPr="004C3191" w:rsidRDefault="004C3191" w:rsidP="004C3191">
      <w:pPr>
        <w:numPr>
          <w:ilvl w:val="0"/>
          <w:numId w:val="3"/>
        </w:numPr>
        <w:tabs>
          <w:tab w:val="left" w:pos="110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памятные и информационные доски (знаки);</w:t>
      </w:r>
    </w:p>
    <w:p w:rsidR="004C3191" w:rsidRPr="004C3191" w:rsidRDefault="004C3191" w:rsidP="004C3191">
      <w:pPr>
        <w:numPr>
          <w:ilvl w:val="0"/>
          <w:numId w:val="3"/>
        </w:numPr>
        <w:tabs>
          <w:tab w:val="left" w:pos="107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знаки охраны памятников истории и культуры, зон особо охраняемых территорий;</w:t>
      </w:r>
    </w:p>
    <w:p w:rsidR="004C3191" w:rsidRPr="004C3191" w:rsidRDefault="004C3191" w:rsidP="004C3191">
      <w:pPr>
        <w:numPr>
          <w:ilvl w:val="0"/>
          <w:numId w:val="3"/>
        </w:numPr>
        <w:tabs>
          <w:tab w:val="left" w:pos="110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элементы озеленения и ландшафтной организации территории;</w:t>
      </w:r>
    </w:p>
    <w:p w:rsidR="004C3191" w:rsidRPr="004C3191" w:rsidRDefault="004C3191" w:rsidP="004C3191">
      <w:pPr>
        <w:numPr>
          <w:ilvl w:val="0"/>
          <w:numId w:val="3"/>
        </w:numPr>
        <w:tabs>
          <w:tab w:val="left" w:pos="110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элементы праздничного оформления.</w:t>
      </w:r>
    </w:p>
    <w:p w:rsidR="004C3191" w:rsidRPr="004C3191" w:rsidRDefault="004C3191" w:rsidP="004C3191">
      <w:pPr>
        <w:numPr>
          <w:ilvl w:val="0"/>
          <w:numId w:val="2"/>
        </w:numPr>
        <w:tabs>
          <w:tab w:val="left" w:pos="3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4C3191" w:rsidRPr="004C3191" w:rsidRDefault="004C3191" w:rsidP="004C3191">
      <w:pPr>
        <w:tabs>
          <w:tab w:val="left" w:pos="4409"/>
          <w:tab w:val="left" w:pos="6852"/>
          <w:tab w:val="left" w:pos="873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Нормируемый комплекс элементов благоустройства устанавливается в </w:t>
      </w:r>
    </w:p>
    <w:p w:rsidR="004C3191" w:rsidRPr="004C3191" w:rsidRDefault="004C3191" w:rsidP="004C3191">
      <w:pPr>
        <w:tabs>
          <w:tab w:val="left" w:pos="4409"/>
          <w:tab w:val="left" w:pos="6852"/>
          <w:tab w:val="left" w:pos="8739"/>
        </w:tabs>
        <w:spacing w:line="322" w:lineRule="exact"/>
        <w:jc w:val="both"/>
        <w:rPr>
          <w:rFonts w:ascii="Times New Roman" w:hAnsi="Times New Roman" w:cs="Times New Roman"/>
          <w:sz w:val="28"/>
          <w:szCs w:val="28"/>
        </w:rPr>
      </w:pPr>
      <w:r w:rsidRPr="004C3191">
        <w:rPr>
          <w:rFonts w:ascii="Times New Roman" w:hAnsi="Times New Roman" w:cs="Times New Roman"/>
          <w:sz w:val="28"/>
          <w:szCs w:val="28"/>
        </w:rPr>
        <w:t>составе местных норм и Правил</w:t>
      </w:r>
      <w:r w:rsidRPr="004C3191">
        <w:rPr>
          <w:rFonts w:ascii="Times New Roman" w:hAnsi="Times New Roman" w:cs="Times New Roman"/>
          <w:sz w:val="28"/>
          <w:szCs w:val="28"/>
        </w:rPr>
        <w:tab/>
        <w:t>благоустройства</w:t>
      </w:r>
      <w:r w:rsidRPr="004C3191">
        <w:rPr>
          <w:rFonts w:ascii="Times New Roman" w:hAnsi="Times New Roman" w:cs="Times New Roman"/>
          <w:sz w:val="28"/>
          <w:szCs w:val="28"/>
        </w:rPr>
        <w:tab/>
        <w:t>территории администрацией Ахтанизовского сельского поселения Темрюкского района.</w:t>
      </w:r>
    </w:p>
    <w:p w:rsidR="004C3191" w:rsidRPr="004C3191" w:rsidRDefault="004C3191" w:rsidP="004C3191">
      <w:pPr>
        <w:tabs>
          <w:tab w:val="left" w:pos="4409"/>
          <w:tab w:val="left" w:pos="6852"/>
          <w:tab w:val="left" w:pos="873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Объекты нормирования</w:t>
      </w:r>
      <w:r w:rsidRPr="004C3191">
        <w:rPr>
          <w:rFonts w:ascii="Times New Roman" w:hAnsi="Times New Roman" w:cs="Times New Roman"/>
          <w:sz w:val="28"/>
          <w:szCs w:val="28"/>
        </w:rPr>
        <w:tab/>
        <w:t>благоустройства</w:t>
      </w:r>
      <w:r w:rsidRPr="004C3191">
        <w:rPr>
          <w:rFonts w:ascii="Times New Roman" w:hAnsi="Times New Roman" w:cs="Times New Roman"/>
          <w:sz w:val="28"/>
          <w:szCs w:val="28"/>
        </w:rPr>
        <w:tab/>
        <w:t>территории</w:t>
      </w:r>
      <w:r w:rsidRPr="004C3191">
        <w:rPr>
          <w:rFonts w:ascii="Times New Roman" w:hAnsi="Times New Roman" w:cs="Times New Roman"/>
          <w:sz w:val="28"/>
          <w:szCs w:val="28"/>
        </w:rPr>
        <w:tab/>
        <w:t>- территории Ахтанизовского сельского поселения Темрюкского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4C3191" w:rsidRPr="004C3191" w:rsidRDefault="004C3191" w:rsidP="004C3191">
      <w:pPr>
        <w:spacing w:line="322" w:lineRule="exact"/>
        <w:ind w:firstLine="740"/>
        <w:jc w:val="both"/>
        <w:rPr>
          <w:rFonts w:ascii="Times New Roman" w:hAnsi="Times New Roman" w:cs="Times New Roman"/>
          <w:sz w:val="28"/>
          <w:szCs w:val="28"/>
        </w:rPr>
      </w:pPr>
      <w:bookmarkStart w:id="1" w:name="bookmark1"/>
      <w:r w:rsidRPr="004C3191">
        <w:rPr>
          <w:rStyle w:val="21"/>
          <w:rFonts w:eastAsia="Arial Unicode MS"/>
        </w:rPr>
        <w:lastRenderedPageBreak/>
        <w:t xml:space="preserve">Уборка территорий </w:t>
      </w:r>
      <w:r w:rsidRPr="004C3191">
        <w:rPr>
          <w:rFonts w:ascii="Times New Roman" w:hAnsi="Times New Roman" w:cs="Times New Roman"/>
          <w:sz w:val="28"/>
          <w:szCs w:val="28"/>
        </w:rP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End w:id="1"/>
    </w:p>
    <w:p w:rsidR="004C3191" w:rsidRPr="004C3191" w:rsidRDefault="004C3191" w:rsidP="004C3191">
      <w:pPr>
        <w:tabs>
          <w:tab w:val="left" w:pos="85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4C3191" w:rsidRPr="004C3191" w:rsidRDefault="004C3191" w:rsidP="004C3191">
      <w:pPr>
        <w:tabs>
          <w:tab w:val="left" w:pos="8550"/>
        </w:tabs>
        <w:spacing w:line="322" w:lineRule="exact"/>
        <w:ind w:firstLine="740"/>
        <w:jc w:val="both"/>
        <w:rPr>
          <w:rFonts w:ascii="Times New Roman" w:hAnsi="Times New Roman" w:cs="Times New Roman"/>
          <w:sz w:val="28"/>
          <w:szCs w:val="28"/>
        </w:rPr>
      </w:pPr>
    </w:p>
    <w:p w:rsidR="004C3191" w:rsidRPr="00A25096" w:rsidRDefault="004C3191" w:rsidP="004C3191">
      <w:pPr>
        <w:keepNext/>
        <w:keepLines/>
        <w:spacing w:line="280" w:lineRule="exact"/>
        <w:jc w:val="center"/>
        <w:rPr>
          <w:rFonts w:ascii="Times New Roman" w:hAnsi="Times New Roman" w:cs="Times New Roman"/>
          <w:b/>
          <w:sz w:val="28"/>
          <w:szCs w:val="28"/>
        </w:rPr>
      </w:pPr>
      <w:r w:rsidRPr="00A25096">
        <w:rPr>
          <w:rFonts w:ascii="Times New Roman" w:hAnsi="Times New Roman" w:cs="Times New Roman"/>
          <w:b/>
          <w:sz w:val="28"/>
          <w:szCs w:val="28"/>
        </w:rPr>
        <w:t xml:space="preserve">2. </w:t>
      </w:r>
      <w:bookmarkStart w:id="2" w:name="bookmark2"/>
      <w:r w:rsidRPr="00A25096">
        <w:rPr>
          <w:rFonts w:ascii="Times New Roman" w:hAnsi="Times New Roman" w:cs="Times New Roman"/>
          <w:b/>
          <w:sz w:val="28"/>
          <w:szCs w:val="28"/>
        </w:rPr>
        <w:t>Элементы благоустройства территории</w:t>
      </w:r>
      <w:bookmarkEnd w:id="2"/>
    </w:p>
    <w:p w:rsidR="004C3191" w:rsidRPr="004C3191" w:rsidRDefault="004C3191" w:rsidP="004C3191">
      <w:pPr>
        <w:keepNext/>
        <w:keepLines/>
        <w:spacing w:line="280" w:lineRule="exact"/>
        <w:jc w:val="center"/>
        <w:rPr>
          <w:rFonts w:ascii="Times New Roman" w:hAnsi="Times New Roman" w:cs="Times New Roman"/>
          <w:sz w:val="28"/>
          <w:szCs w:val="28"/>
        </w:rPr>
      </w:pPr>
    </w:p>
    <w:p w:rsidR="004C3191" w:rsidRPr="00A25096" w:rsidRDefault="004C3191" w:rsidP="004C3191">
      <w:pPr>
        <w:keepNext/>
        <w:keepLines/>
        <w:numPr>
          <w:ilvl w:val="1"/>
          <w:numId w:val="2"/>
        </w:numPr>
        <w:tabs>
          <w:tab w:val="left" w:pos="1278"/>
        </w:tabs>
        <w:spacing w:line="280" w:lineRule="exact"/>
        <w:ind w:firstLine="740"/>
        <w:jc w:val="both"/>
        <w:outlineLvl w:val="0"/>
        <w:rPr>
          <w:rFonts w:ascii="Times New Roman" w:hAnsi="Times New Roman" w:cs="Times New Roman"/>
          <w:b/>
          <w:sz w:val="28"/>
          <w:szCs w:val="28"/>
        </w:rPr>
      </w:pPr>
      <w:bookmarkStart w:id="3" w:name="bookmark3"/>
      <w:r w:rsidRPr="00A25096">
        <w:rPr>
          <w:rFonts w:ascii="Times New Roman" w:hAnsi="Times New Roman" w:cs="Times New Roman"/>
          <w:b/>
          <w:sz w:val="28"/>
          <w:szCs w:val="28"/>
        </w:rPr>
        <w:t>Элементы инженерной подготовки и защиты территории</w:t>
      </w:r>
      <w:bookmarkEnd w:id="3"/>
    </w:p>
    <w:p w:rsidR="00A25096" w:rsidRPr="004C3191" w:rsidRDefault="00A25096" w:rsidP="00A25096">
      <w:pPr>
        <w:keepNext/>
        <w:keepLines/>
        <w:tabs>
          <w:tab w:val="left" w:pos="1278"/>
        </w:tabs>
        <w:spacing w:line="280" w:lineRule="exact"/>
        <w:ind w:left="740"/>
        <w:jc w:val="both"/>
        <w:outlineLvl w:val="0"/>
        <w:rPr>
          <w:rFonts w:ascii="Times New Roman" w:hAnsi="Times New Roman" w:cs="Times New Roman"/>
          <w:sz w:val="28"/>
          <w:szCs w:val="28"/>
        </w:rPr>
      </w:pPr>
    </w:p>
    <w:p w:rsidR="004C3191" w:rsidRPr="004C3191" w:rsidRDefault="004C3191" w:rsidP="004C3191">
      <w:pPr>
        <w:numPr>
          <w:ilvl w:val="2"/>
          <w:numId w:val="2"/>
        </w:numPr>
        <w:tabs>
          <w:tab w:val="left" w:pos="150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C3191" w:rsidRPr="004C3191" w:rsidRDefault="004C3191" w:rsidP="004C3191">
      <w:pPr>
        <w:numPr>
          <w:ilvl w:val="2"/>
          <w:numId w:val="2"/>
        </w:numPr>
        <w:tabs>
          <w:tab w:val="left" w:pos="150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C3191" w:rsidRPr="004C3191" w:rsidRDefault="004C3191" w:rsidP="004C3191">
      <w:pPr>
        <w:numPr>
          <w:ilvl w:val="2"/>
          <w:numId w:val="2"/>
        </w:numPr>
        <w:tabs>
          <w:tab w:val="left" w:pos="164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C3191" w:rsidRPr="004C3191" w:rsidRDefault="004C3191" w:rsidP="004C3191">
      <w:pPr>
        <w:numPr>
          <w:ilvl w:val="2"/>
          <w:numId w:val="2"/>
        </w:numPr>
        <w:tabs>
          <w:tab w:val="left" w:pos="150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4C3191" w:rsidRPr="004C3191" w:rsidRDefault="004C3191" w:rsidP="004C3191">
      <w:pPr>
        <w:numPr>
          <w:ilvl w:val="2"/>
          <w:numId w:val="2"/>
        </w:numPr>
        <w:tabs>
          <w:tab w:val="left" w:pos="1544"/>
        </w:tabs>
        <w:spacing w:line="322" w:lineRule="exact"/>
        <w:ind w:firstLine="740"/>
        <w:jc w:val="both"/>
        <w:rPr>
          <w:rFonts w:ascii="Times New Roman" w:hAnsi="Times New Roman" w:cs="Times New Roman"/>
          <w:sz w:val="28"/>
          <w:szCs w:val="28"/>
        </w:rPr>
      </w:pPr>
      <w:bookmarkStart w:id="4" w:name="bookmark4"/>
      <w:r w:rsidRPr="004C3191">
        <w:rPr>
          <w:rFonts w:ascii="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bookmarkEnd w:id="4"/>
    </w:p>
    <w:p w:rsidR="004C3191" w:rsidRPr="004C3191" w:rsidRDefault="004C3191" w:rsidP="004C3191">
      <w:pPr>
        <w:numPr>
          <w:ilvl w:val="2"/>
          <w:numId w:val="2"/>
        </w:numPr>
        <w:tabs>
          <w:tab w:val="left" w:pos="15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w:t>
      </w:r>
      <w:r w:rsidRPr="004C3191">
        <w:rPr>
          <w:rFonts w:ascii="Times New Roman" w:hAnsi="Times New Roman" w:cs="Times New Roman"/>
          <w:sz w:val="28"/>
          <w:szCs w:val="28"/>
        </w:rPr>
        <w:lastRenderedPageBreak/>
        <w:t>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2.1.7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4C3191" w:rsidRPr="004C3191" w:rsidRDefault="004C3191" w:rsidP="004C3191">
      <w:pPr>
        <w:numPr>
          <w:ilvl w:val="0"/>
          <w:numId w:val="4"/>
        </w:numPr>
        <w:tabs>
          <w:tab w:val="left" w:pos="1544"/>
        </w:tabs>
        <w:spacing w:line="322" w:lineRule="exact"/>
        <w:jc w:val="both"/>
        <w:rPr>
          <w:rFonts w:ascii="Times New Roman" w:hAnsi="Times New Roman" w:cs="Times New Roman"/>
          <w:sz w:val="28"/>
          <w:szCs w:val="28"/>
        </w:rPr>
      </w:pPr>
      <w:r w:rsidRPr="004C3191">
        <w:rPr>
          <w:rFonts w:ascii="Times New Roman" w:hAnsi="Times New Roman" w:cs="Times New Roman"/>
          <w:sz w:val="28"/>
          <w:szCs w:val="28"/>
        </w:rPr>
        <w:t xml:space="preserve">При проектировании стока поверхностных вод следует руководствоваться </w:t>
      </w:r>
      <w:r w:rsidRPr="004C3191">
        <w:rPr>
          <w:rStyle w:val="21"/>
          <w:rFonts w:eastAsia="Arial Unicode MS"/>
        </w:rPr>
        <w:t xml:space="preserve">СНиП 2.04.03. </w:t>
      </w:r>
      <w:r w:rsidRPr="004C3191">
        <w:rPr>
          <w:rFonts w:ascii="Times New Roman" w:hAnsi="Times New Roman" w:cs="Times New Roman"/>
          <w:sz w:val="28"/>
          <w:szCs w:val="28"/>
        </w:rPr>
        <w:t>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4C3191" w:rsidRPr="004C3191" w:rsidRDefault="004C3191" w:rsidP="004C3191">
      <w:pPr>
        <w:numPr>
          <w:ilvl w:val="0"/>
          <w:numId w:val="4"/>
        </w:numPr>
        <w:tabs>
          <w:tab w:val="left" w:pos="15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4C3191" w:rsidRPr="004C3191" w:rsidRDefault="004C3191" w:rsidP="004C3191">
      <w:pPr>
        <w:numPr>
          <w:ilvl w:val="0"/>
          <w:numId w:val="4"/>
        </w:numPr>
        <w:tabs>
          <w:tab w:val="left" w:pos="171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(2) Единица измерения, равная 0,1%.</w:t>
      </w:r>
    </w:p>
    <w:p w:rsidR="004C3191" w:rsidRDefault="004C3191" w:rsidP="004C3191">
      <w:pPr>
        <w:numPr>
          <w:ilvl w:val="0"/>
          <w:numId w:val="4"/>
        </w:numPr>
        <w:tabs>
          <w:tab w:val="left" w:pos="171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Ахтанизовского сельского поселения Темрюкского района не рекомендуется устройство поглощающих колодцев и испарительных площадок.</w:t>
      </w:r>
    </w:p>
    <w:p w:rsidR="004C3191" w:rsidRPr="004C3191" w:rsidRDefault="004C3191" w:rsidP="004C3191">
      <w:pPr>
        <w:tabs>
          <w:tab w:val="left" w:pos="1718"/>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5" w:name="bookmark5"/>
      <w:r w:rsidRPr="00A25096">
        <w:rPr>
          <w:rFonts w:ascii="Times New Roman" w:hAnsi="Times New Roman" w:cs="Times New Roman"/>
          <w:b/>
          <w:sz w:val="28"/>
          <w:szCs w:val="28"/>
        </w:rPr>
        <w:t>Озеленение</w:t>
      </w:r>
      <w:bookmarkEnd w:id="5"/>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5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Озеленение - элемент благоустройства и ландшафтной </w:t>
      </w:r>
      <w:r w:rsidRPr="004C3191">
        <w:rPr>
          <w:rFonts w:ascii="Times New Roman" w:hAnsi="Times New Roman" w:cs="Times New Roman"/>
          <w:sz w:val="28"/>
          <w:szCs w:val="28"/>
        </w:rPr>
        <w:lastRenderedPageBreak/>
        <w:t>организации территории Ахтанизовского сельского поселения Темрюкского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4C3191" w:rsidRPr="004C3191" w:rsidRDefault="004C3191" w:rsidP="004C3191">
      <w:pPr>
        <w:numPr>
          <w:ilvl w:val="2"/>
          <w:numId w:val="2"/>
        </w:numPr>
        <w:tabs>
          <w:tab w:val="left" w:pos="144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C3191" w:rsidRPr="004C3191" w:rsidRDefault="004C3191" w:rsidP="004C3191">
      <w:pPr>
        <w:numPr>
          <w:ilvl w:val="2"/>
          <w:numId w:val="2"/>
        </w:numPr>
        <w:tabs>
          <w:tab w:val="left" w:pos="144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p w:rsidR="004C3191" w:rsidRPr="004C3191" w:rsidRDefault="004C3191" w:rsidP="004C3191">
      <w:pPr>
        <w:tabs>
          <w:tab w:val="left" w:pos="478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зависимости от выбора типов насаждений определяется объемно</w:t>
      </w:r>
      <w:r w:rsidRPr="004C3191">
        <w:rPr>
          <w:rFonts w:ascii="Times New Roman" w:hAnsi="Times New Roman" w:cs="Times New Roman"/>
          <w:sz w:val="28"/>
          <w:szCs w:val="28"/>
        </w:rPr>
        <w:softHyphen/>
        <w:t>пространственная структура (</w:t>
      </w:r>
      <w:r w:rsidRPr="004C3191">
        <w:rPr>
          <w:rStyle w:val="21"/>
          <w:rFonts w:eastAsia="Arial Unicode MS"/>
        </w:rPr>
        <w:t>3</w:t>
      </w:r>
      <w:r w:rsidRPr="004C3191">
        <w:rPr>
          <w:rFonts w:ascii="Times New Roman" w:hAnsi="Times New Roman" w:cs="Times New Roman"/>
          <w:sz w:val="28"/>
          <w:szCs w:val="28"/>
        </w:rPr>
        <w:t>) насаждений и обеспечивается визуально</w:t>
      </w:r>
      <w:r w:rsidRPr="004C3191">
        <w:rPr>
          <w:rFonts w:ascii="Times New Roman" w:hAnsi="Times New Roman" w:cs="Times New Roman"/>
          <w:sz w:val="28"/>
          <w:szCs w:val="28"/>
        </w:rPr>
        <w:softHyphen/>
        <w:t>композиционные и функциональные связи участков озелененных территорий между собой и с застройкой населенного пункта.</w:t>
      </w:r>
    </w:p>
    <w:p w:rsidR="004C3191" w:rsidRPr="004C3191" w:rsidRDefault="004C3191" w:rsidP="004C3191">
      <w:pPr>
        <w:numPr>
          <w:ilvl w:val="2"/>
          <w:numId w:val="2"/>
        </w:numPr>
        <w:tabs>
          <w:tab w:val="left" w:pos="144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C3191" w:rsidRPr="004C3191" w:rsidRDefault="004C3191" w:rsidP="004C3191">
      <w:pPr>
        <w:numPr>
          <w:ilvl w:val="2"/>
          <w:numId w:val="2"/>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4C3191" w:rsidRPr="004C3191" w:rsidRDefault="004C3191" w:rsidP="004C3191">
      <w:pPr>
        <w:numPr>
          <w:ilvl w:val="0"/>
          <w:numId w:val="5"/>
        </w:numPr>
        <w:tabs>
          <w:tab w:val="left" w:pos="93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C3191" w:rsidRPr="004C3191" w:rsidRDefault="004C3191" w:rsidP="004C3191">
      <w:pPr>
        <w:numPr>
          <w:ilvl w:val="0"/>
          <w:numId w:val="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учитывать степень техногенных нагрузок от прилегающих территорий;</w:t>
      </w:r>
    </w:p>
    <w:p w:rsidR="004C3191" w:rsidRPr="004C3191" w:rsidRDefault="004C3191" w:rsidP="004C3191">
      <w:pPr>
        <w:numPr>
          <w:ilvl w:val="0"/>
          <w:numId w:val="5"/>
        </w:numPr>
        <w:tabs>
          <w:tab w:val="left" w:pos="93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C3191" w:rsidRPr="004C3191" w:rsidRDefault="004C3191" w:rsidP="004C3191">
      <w:pPr>
        <w:numPr>
          <w:ilvl w:val="2"/>
          <w:numId w:val="2"/>
        </w:numPr>
        <w:tabs>
          <w:tab w:val="left" w:pos="1673"/>
          <w:tab w:val="left" w:pos="9145"/>
        </w:tabs>
        <w:spacing w:line="322" w:lineRule="exact"/>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озеленения следует учитывать: минимальные расстояния посадок деревьев и кустарников до инженерных сетей, зданий и сооружений.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Ахтанизовского сельского поселения Темрюкского </w:t>
      </w:r>
      <w:r w:rsidRPr="004C3191">
        <w:rPr>
          <w:rFonts w:ascii="Times New Roman" w:hAnsi="Times New Roman" w:cs="Times New Roman"/>
          <w:sz w:val="28"/>
          <w:szCs w:val="28"/>
        </w:rPr>
        <w:lastRenderedPageBreak/>
        <w:t>района (таблица</w:t>
      </w:r>
      <w:hyperlink w:anchor="bookmark66" w:tooltip="Current Document">
        <w:r w:rsidRPr="004C3191">
          <w:rPr>
            <w:rFonts w:ascii="Times New Roman" w:hAnsi="Times New Roman" w:cs="Times New Roman"/>
            <w:sz w:val="28"/>
            <w:szCs w:val="28"/>
          </w:rPr>
          <w:t xml:space="preserve"> </w:t>
        </w:r>
        <w:r w:rsidRPr="004C3191">
          <w:rPr>
            <w:rStyle w:val="21"/>
            <w:rFonts w:eastAsia="Arial Unicode MS"/>
          </w:rPr>
          <w:t>2</w:t>
        </w:r>
      </w:hyperlink>
      <w:r w:rsidRPr="004C3191">
        <w:rPr>
          <w:rStyle w:val="21"/>
          <w:rFonts w:eastAsia="Arial Unicode MS"/>
        </w:rPr>
        <w:t xml:space="preserve"> </w:t>
      </w:r>
      <w:r w:rsidRPr="004C3191">
        <w:rPr>
          <w:rFonts w:ascii="Times New Roman" w:hAnsi="Times New Roman" w:cs="Times New Roman"/>
          <w:sz w:val="28"/>
          <w:szCs w:val="28"/>
        </w:rPr>
        <w:t>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4C3191" w:rsidRPr="004C3191" w:rsidRDefault="004C3191" w:rsidP="004C3191">
      <w:pPr>
        <w:numPr>
          <w:ilvl w:val="2"/>
          <w:numId w:val="2"/>
        </w:numPr>
        <w:tabs>
          <w:tab w:val="left" w:pos="144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4C3191" w:rsidRPr="004C3191" w:rsidRDefault="004C3191" w:rsidP="004C3191">
      <w:pPr>
        <w:numPr>
          <w:ilvl w:val="2"/>
          <w:numId w:val="2"/>
        </w:numPr>
        <w:tabs>
          <w:tab w:val="left" w:pos="14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C3191" w:rsidRPr="004C3191" w:rsidRDefault="004C3191" w:rsidP="004C3191">
      <w:pPr>
        <w:numPr>
          <w:ilvl w:val="3"/>
          <w:numId w:val="2"/>
        </w:numPr>
        <w:tabs>
          <w:tab w:val="left" w:pos="167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60 - 70%.</w:t>
      </w:r>
    </w:p>
    <w:p w:rsidR="004C3191" w:rsidRPr="004C3191" w:rsidRDefault="004C3191" w:rsidP="004C3191">
      <w:pPr>
        <w:numPr>
          <w:ilvl w:val="3"/>
          <w:numId w:val="2"/>
        </w:numPr>
        <w:tabs>
          <w:tab w:val="left" w:pos="17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4C3191" w:rsidRPr="004C3191" w:rsidRDefault="004C3191" w:rsidP="004C3191">
      <w:pPr>
        <w:numPr>
          <w:ilvl w:val="3"/>
          <w:numId w:val="2"/>
        </w:numPr>
        <w:tabs>
          <w:tab w:val="left" w:pos="17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C3191" w:rsidRPr="004C3191" w:rsidRDefault="004C3191" w:rsidP="004C3191">
      <w:pPr>
        <w:numPr>
          <w:ilvl w:val="2"/>
          <w:numId w:val="2"/>
        </w:numPr>
        <w:tabs>
          <w:tab w:val="left" w:pos="17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Крышное и вертикальное озеленение</w:t>
      </w:r>
    </w:p>
    <w:p w:rsidR="004C3191" w:rsidRPr="004C3191" w:rsidRDefault="004C3191" w:rsidP="004C3191">
      <w:pPr>
        <w:numPr>
          <w:ilvl w:val="2"/>
          <w:numId w:val="2"/>
        </w:numPr>
        <w:tabs>
          <w:tab w:val="left" w:pos="17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4C3191" w:rsidRPr="004C3191" w:rsidRDefault="004C3191" w:rsidP="004C3191">
      <w:pPr>
        <w:numPr>
          <w:ilvl w:val="2"/>
          <w:numId w:val="2"/>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 xml:space="preserve">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4C3191" w:rsidRPr="004C3191" w:rsidRDefault="004C3191" w:rsidP="004C3191">
      <w:pPr>
        <w:numPr>
          <w:ilvl w:val="2"/>
          <w:numId w:val="2"/>
        </w:numPr>
        <w:tabs>
          <w:tab w:val="left" w:pos="158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4C3191" w:rsidRPr="004C3191" w:rsidRDefault="004C3191" w:rsidP="004C3191">
      <w:pPr>
        <w:numPr>
          <w:ilvl w:val="2"/>
          <w:numId w:val="2"/>
        </w:numPr>
        <w:tabs>
          <w:tab w:val="left" w:pos="159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4C3191" w:rsidRPr="004C3191" w:rsidRDefault="004C3191" w:rsidP="004C3191">
      <w:pPr>
        <w:numPr>
          <w:ilvl w:val="2"/>
          <w:numId w:val="2"/>
        </w:numPr>
        <w:tabs>
          <w:tab w:val="left" w:pos="158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4C3191" w:rsidRPr="004C3191" w:rsidRDefault="004C3191" w:rsidP="004C3191">
      <w:pPr>
        <w:numPr>
          <w:ilvl w:val="2"/>
          <w:numId w:val="2"/>
        </w:numPr>
        <w:tabs>
          <w:tab w:val="left" w:pos="97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w:t>
      </w:r>
      <w:r w:rsidRPr="004C3191">
        <w:rPr>
          <w:rFonts w:ascii="Times New Roman" w:hAnsi="Times New Roman" w:cs="Times New Roman"/>
          <w:sz w:val="28"/>
          <w:szCs w:val="28"/>
        </w:rPr>
        <w:lastRenderedPageBreak/>
        <w:t>кашпо и т.п.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4C3191" w:rsidRPr="004C3191" w:rsidRDefault="004C3191" w:rsidP="004C3191">
      <w:pPr>
        <w:tabs>
          <w:tab w:val="left" w:pos="1627"/>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spacing w:line="280" w:lineRule="exact"/>
        <w:jc w:val="center"/>
        <w:outlineLvl w:val="0"/>
        <w:rPr>
          <w:rFonts w:ascii="Times New Roman" w:hAnsi="Times New Roman" w:cs="Times New Roman"/>
          <w:b/>
          <w:sz w:val="28"/>
          <w:szCs w:val="28"/>
        </w:rPr>
      </w:pPr>
      <w:bookmarkStart w:id="6" w:name="bookmark6"/>
      <w:r w:rsidRPr="00A25096">
        <w:rPr>
          <w:rFonts w:ascii="Times New Roman" w:hAnsi="Times New Roman" w:cs="Times New Roman"/>
          <w:b/>
          <w:sz w:val="28"/>
          <w:szCs w:val="28"/>
        </w:rPr>
        <w:t>Виды покрытий</w:t>
      </w:r>
      <w:bookmarkEnd w:id="6"/>
    </w:p>
    <w:p w:rsidR="004C3191" w:rsidRPr="004C3191" w:rsidRDefault="004C3191" w:rsidP="004C3191">
      <w:pPr>
        <w:keepNext/>
        <w:keepLine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62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Покрытия поверхности обеспечивают на территории Ахтанизовского сельского поселения Темрюкского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4C3191" w:rsidRPr="004C3191" w:rsidRDefault="004C3191" w:rsidP="004C3191">
      <w:pPr>
        <w:numPr>
          <w:ilvl w:val="0"/>
          <w:numId w:val="5"/>
        </w:numPr>
        <w:tabs>
          <w:tab w:val="left" w:pos="100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твердые (капитальные) - монолитные или сборные, выполняемые из асфальтобетона, цементобетона, природного камня и т.п. материалов;</w:t>
      </w:r>
    </w:p>
    <w:p w:rsidR="004C3191" w:rsidRPr="004C3191" w:rsidRDefault="004C3191" w:rsidP="004C3191">
      <w:pPr>
        <w:numPr>
          <w:ilvl w:val="0"/>
          <w:numId w:val="5"/>
        </w:numPr>
        <w:tabs>
          <w:tab w:val="left" w:pos="100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мягкие (некапитальные) - выполняемые из природных или искусственных сыпучих материалов (песок, щебень, гранитные высевки, </w:t>
      </w:r>
      <w:r w:rsidRPr="004C3191">
        <w:rPr>
          <w:rFonts w:ascii="Times New Roman" w:hAnsi="Times New Roman" w:cs="Times New Roman"/>
          <w:sz w:val="28"/>
          <w:szCs w:val="28"/>
        </w:rPr>
        <w:lastRenderedPageBreak/>
        <w:t>керамзит, резиновая крошка и др.), находящихся в естественном состоянии, сухих смесях, уплотненных или укрепленных вяжущими;</w:t>
      </w:r>
    </w:p>
    <w:p w:rsidR="004C3191" w:rsidRPr="004C3191" w:rsidRDefault="004C3191" w:rsidP="004C3191">
      <w:pPr>
        <w:numPr>
          <w:ilvl w:val="0"/>
          <w:numId w:val="5"/>
        </w:numPr>
        <w:tabs>
          <w:tab w:val="left" w:pos="100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газонные, выполняемые по специальным технологиям подготовки и посадки травяного покрова;</w:t>
      </w:r>
    </w:p>
    <w:p w:rsidR="004C3191" w:rsidRPr="004C3191" w:rsidRDefault="004C3191" w:rsidP="004C3191">
      <w:pPr>
        <w:numPr>
          <w:ilvl w:val="0"/>
          <w:numId w:val="5"/>
        </w:numPr>
        <w:tabs>
          <w:tab w:val="left" w:pos="100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комбинированные, представляющие сочетания покрытий, указанных выше (например, плитка, утопленная в газон и т.п.).</w:t>
      </w:r>
    </w:p>
    <w:p w:rsidR="004C3191" w:rsidRPr="004C3191" w:rsidRDefault="004C3191" w:rsidP="004C3191">
      <w:pPr>
        <w:numPr>
          <w:ilvl w:val="2"/>
          <w:numId w:val="2"/>
        </w:numPr>
        <w:tabs>
          <w:tab w:val="left" w:pos="149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C3191" w:rsidRPr="004C3191" w:rsidRDefault="004C3191" w:rsidP="004C3191">
      <w:pPr>
        <w:numPr>
          <w:ilvl w:val="2"/>
          <w:numId w:val="2"/>
        </w:numPr>
        <w:tabs>
          <w:tab w:val="left" w:pos="149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4C3191" w:rsidRPr="004C3191" w:rsidRDefault="004C3191" w:rsidP="004C3191">
      <w:pPr>
        <w:numPr>
          <w:ilvl w:val="2"/>
          <w:numId w:val="2"/>
        </w:numPr>
        <w:tabs>
          <w:tab w:val="left" w:pos="149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4C3191" w:rsidRPr="004C3191" w:rsidRDefault="004C3191" w:rsidP="004C3191">
      <w:pPr>
        <w:numPr>
          <w:ilvl w:val="2"/>
          <w:numId w:val="2"/>
        </w:numPr>
        <w:tabs>
          <w:tab w:val="left" w:pos="149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4C3191" w:rsidRDefault="004C3191" w:rsidP="004C3191">
      <w:pPr>
        <w:numPr>
          <w:ilvl w:val="2"/>
          <w:numId w:val="2"/>
        </w:numPr>
        <w:tabs>
          <w:tab w:val="left" w:pos="149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4C3191" w:rsidRPr="004C3191" w:rsidRDefault="004C3191" w:rsidP="004C3191">
      <w:pPr>
        <w:tabs>
          <w:tab w:val="left" w:pos="1499"/>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spacing w:line="280" w:lineRule="exact"/>
        <w:jc w:val="center"/>
        <w:outlineLvl w:val="0"/>
        <w:rPr>
          <w:rFonts w:ascii="Times New Roman" w:hAnsi="Times New Roman" w:cs="Times New Roman"/>
          <w:b/>
          <w:color w:val="auto"/>
          <w:sz w:val="28"/>
          <w:szCs w:val="28"/>
        </w:rPr>
      </w:pPr>
      <w:bookmarkStart w:id="7" w:name="bookmark7"/>
      <w:r w:rsidRPr="00A25096">
        <w:rPr>
          <w:rFonts w:ascii="Times New Roman" w:hAnsi="Times New Roman" w:cs="Times New Roman"/>
          <w:b/>
          <w:color w:val="auto"/>
          <w:sz w:val="28"/>
          <w:szCs w:val="28"/>
        </w:rPr>
        <w:lastRenderedPageBreak/>
        <w:t>Сопряжения поверхностей</w:t>
      </w:r>
      <w:bookmarkEnd w:id="7"/>
    </w:p>
    <w:p w:rsidR="004C3191" w:rsidRPr="004C3191" w:rsidRDefault="004C3191" w:rsidP="004C3191">
      <w:pPr>
        <w:keepNext/>
        <w:keepLines/>
        <w:spacing w:line="280" w:lineRule="exact"/>
        <w:outlineLvl w:val="0"/>
        <w:rPr>
          <w:rFonts w:ascii="Times New Roman" w:hAnsi="Times New Roman" w:cs="Times New Roman"/>
          <w:color w:val="auto"/>
          <w:sz w:val="28"/>
          <w:szCs w:val="28"/>
        </w:rPr>
      </w:pPr>
    </w:p>
    <w:p w:rsidR="004C3191" w:rsidRPr="004C3191" w:rsidRDefault="004C3191" w:rsidP="004C3191">
      <w:pPr>
        <w:numPr>
          <w:ilvl w:val="2"/>
          <w:numId w:val="2"/>
        </w:numPr>
        <w:tabs>
          <w:tab w:val="left" w:pos="1499"/>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К элементам сопряжения поверхностей обычно относят: пандусы, ступени, лестницы.</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Ступени, лестницы, пандусы</w:t>
      </w:r>
    </w:p>
    <w:p w:rsidR="004C3191" w:rsidRP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4C3191" w:rsidRP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4C3191" w:rsidRP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w:t>
      </w:r>
      <w:hyperlink w:anchor="bookmark67" w:tooltip="Current Document">
        <w:r w:rsidRPr="004C3191">
          <w:rPr>
            <w:rFonts w:ascii="Times New Roman" w:hAnsi="Times New Roman" w:cs="Times New Roman"/>
            <w:sz w:val="28"/>
            <w:szCs w:val="28"/>
          </w:rPr>
          <w:t xml:space="preserve"> </w:t>
        </w:r>
        <w:r w:rsidRPr="004C3191">
          <w:rPr>
            <w:rStyle w:val="21"/>
            <w:rFonts w:eastAsia="Arial Unicode MS"/>
            <w:b w:val="0"/>
          </w:rPr>
          <w:t>4</w:t>
        </w:r>
        <w:r w:rsidRPr="004C3191">
          <w:rPr>
            <w:rStyle w:val="21"/>
            <w:rFonts w:eastAsia="Arial Unicode MS"/>
          </w:rPr>
          <w:t xml:space="preserve"> </w:t>
        </w:r>
      </w:hyperlink>
      <w:r w:rsidRPr="004C3191">
        <w:rPr>
          <w:rFonts w:ascii="Times New Roman" w:hAnsi="Times New Roman" w:cs="Times New Roman"/>
          <w:sz w:val="28"/>
          <w:szCs w:val="28"/>
        </w:rPr>
        <w:t>Приложения № 2 к настоящим Правилам. Уклон бордюрного пандуса следует, как правило, принимать 1:12.</w:t>
      </w:r>
    </w:p>
    <w:p w:rsidR="004C3191" w:rsidRP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w:t>
      </w:r>
      <w:hyperlink w:anchor="bookmark4" w:tooltip="Current Document">
        <w:r w:rsidRPr="004C3191">
          <w:rPr>
            <w:rFonts w:ascii="Times New Roman" w:hAnsi="Times New Roman" w:cs="Times New Roman"/>
            <w:b/>
            <w:sz w:val="28"/>
            <w:szCs w:val="28"/>
          </w:rPr>
          <w:t xml:space="preserve"> </w:t>
        </w:r>
        <w:r w:rsidRPr="004C3191">
          <w:rPr>
            <w:rStyle w:val="21"/>
            <w:rFonts w:eastAsia="Arial Unicode MS"/>
            <w:b w:val="0"/>
          </w:rPr>
          <w:t xml:space="preserve">пункту 2.1.5 </w:t>
        </w:r>
      </w:hyperlink>
      <w:r w:rsidRPr="004C3191">
        <w:rPr>
          <w:rFonts w:ascii="Times New Roman" w:hAnsi="Times New Roman" w:cs="Times New Roman"/>
          <w:sz w:val="28"/>
          <w:szCs w:val="28"/>
        </w:rPr>
        <w:t>настоящих Правил.</w:t>
      </w:r>
    </w:p>
    <w:p w:rsidR="004C3191" w:rsidRPr="004C3191" w:rsidRDefault="004C3191" w:rsidP="004C3191">
      <w:pPr>
        <w:tabs>
          <w:tab w:val="left" w:pos="1498"/>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8" w:name="bookmark8"/>
      <w:r w:rsidRPr="00A25096">
        <w:rPr>
          <w:rFonts w:ascii="Times New Roman" w:hAnsi="Times New Roman" w:cs="Times New Roman"/>
          <w:b/>
          <w:sz w:val="28"/>
          <w:szCs w:val="28"/>
        </w:rPr>
        <w:t>Ограждения</w:t>
      </w:r>
      <w:bookmarkEnd w:id="8"/>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 целях благоустройства на территории Ахтанизовского сельского поселения Темрюкского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w:t>
      </w:r>
      <w:r w:rsidRPr="004C3191">
        <w:rPr>
          <w:rFonts w:ascii="Times New Roman" w:hAnsi="Times New Roman" w:cs="Times New Roman"/>
          <w:sz w:val="28"/>
          <w:szCs w:val="28"/>
        </w:rPr>
        <w:lastRenderedPageBreak/>
        <w:t>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4C3191" w:rsidRPr="004C3191" w:rsidRDefault="004C3191" w:rsidP="004C3191">
      <w:pPr>
        <w:numPr>
          <w:ilvl w:val="2"/>
          <w:numId w:val="2"/>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r w:rsidRPr="004C3191">
        <w:rPr>
          <w:rStyle w:val="21"/>
          <w:rFonts w:eastAsia="Arial Unicode MS"/>
          <w:b w:val="0"/>
        </w:rPr>
        <w:t xml:space="preserve">СНиП </w:t>
      </w:r>
      <w:r w:rsidRPr="004C3191">
        <w:rPr>
          <w:rStyle w:val="21"/>
          <w:rFonts w:eastAsia="Arial Unicode MS"/>
          <w:b w:val="0"/>
          <w:lang w:val="en-US" w:eastAsia="en-US" w:bidi="en-US"/>
        </w:rPr>
        <w:t>III</w:t>
      </w:r>
      <w:r w:rsidRPr="004C3191">
        <w:rPr>
          <w:rStyle w:val="21"/>
          <w:rFonts w:eastAsia="Arial Unicode MS"/>
          <w:b w:val="0"/>
          <w:lang w:eastAsia="en-US" w:bidi="en-US"/>
        </w:rPr>
        <w:t>-10-75</w:t>
      </w:r>
      <w:r w:rsidRPr="004C3191">
        <w:rPr>
          <w:rStyle w:val="21"/>
          <w:rFonts w:eastAsia="Arial Unicode MS"/>
          <w:lang w:eastAsia="en-US" w:bidi="en-US"/>
        </w:rPr>
        <w:t xml:space="preserve"> </w:t>
      </w:r>
      <w:r w:rsidRPr="004C3191">
        <w:rPr>
          <w:rFonts w:ascii="Times New Roman" w:hAnsi="Times New Roman" w:cs="Times New Roman"/>
          <w:sz w:val="28"/>
          <w:szCs w:val="28"/>
        </w:rPr>
        <w:t>"Благоустройство территорий", каталогам сертифицированных изделий, проектам индивидуального проектирования.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4C3191" w:rsidRPr="004C3191" w:rsidRDefault="004C3191" w:rsidP="004C3191">
      <w:pPr>
        <w:numPr>
          <w:ilvl w:val="2"/>
          <w:numId w:val="2"/>
        </w:numPr>
        <w:tabs>
          <w:tab w:val="left" w:pos="709"/>
        </w:tabs>
        <w:spacing w:line="322" w:lineRule="exact"/>
        <w:ind w:firstLine="709"/>
        <w:jc w:val="both"/>
        <w:rPr>
          <w:rFonts w:ascii="Times New Roman" w:hAnsi="Times New Roman" w:cs="Times New Roman"/>
          <w:sz w:val="28"/>
          <w:szCs w:val="28"/>
        </w:rPr>
      </w:pPr>
      <w:r w:rsidRPr="004C3191">
        <w:rPr>
          <w:rFonts w:ascii="Times New Roman" w:hAnsi="Times New Roman" w:cs="Times New Roman"/>
          <w:sz w:val="28"/>
          <w:szCs w:val="28"/>
        </w:rPr>
        <w:t xml:space="preserve">Высота ограждений в селитебной зоне должна быть не более 2 метров. </w:t>
      </w:r>
    </w:p>
    <w:p w:rsidR="004C3191" w:rsidRPr="004C3191" w:rsidRDefault="004C3191" w:rsidP="004C3191">
      <w:pPr>
        <w:tabs>
          <w:tab w:val="left" w:pos="709"/>
        </w:tabs>
        <w:spacing w:line="322" w:lineRule="exact"/>
        <w:ind w:firstLine="709"/>
        <w:jc w:val="both"/>
        <w:rPr>
          <w:rFonts w:ascii="Times New Roman" w:hAnsi="Times New Roman" w:cs="Times New Roman"/>
          <w:sz w:val="28"/>
          <w:szCs w:val="28"/>
        </w:rPr>
      </w:pPr>
      <w:r w:rsidRPr="004C3191">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w:t>
      </w:r>
      <w:r w:rsidRPr="004C3191">
        <w:rPr>
          <w:rFonts w:ascii="Times New Roman" w:hAnsi="Times New Roman" w:cs="Times New Roman"/>
          <w:sz w:val="28"/>
          <w:szCs w:val="28"/>
        </w:rPr>
        <w:lastRenderedPageBreak/>
        <w:t>Сетка, проволока, ковка и другие металлические части, применяемые для ограждений, должны иметь антикоррозионное покрытие.</w:t>
      </w:r>
    </w:p>
    <w:p w:rsidR="004C3191" w:rsidRPr="004C3191" w:rsidRDefault="004C3191" w:rsidP="004C3191">
      <w:pPr>
        <w:numPr>
          <w:ilvl w:val="2"/>
          <w:numId w:val="2"/>
        </w:numPr>
        <w:tabs>
          <w:tab w:val="left" w:pos="148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 всех случаях запрещается предусматривать ограждения: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территорий, резервируемых для последующего расширения предприятий; </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зданий распределительных устройств и подстанций;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сооружений коммунального назначения (полей фильтрации, орошения и т.п.); </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складов малоценного сырья и материалов;</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жилых многоквартирных зданий;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магазинов, универмагов, торговых центров и других торговых предприятий; </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столовых, кафе, ресторанов и других предприятий общественного питания; </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предприятий бытового обслуживания населения;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поликлиник, других лечебных учреждений, не имеющих стационаров; </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отдельных спортивных зданий (спортивных залов, крытых плавательных бассейнов и т.п.);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зданий управления;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клубов и других зрелищных зданий.</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Окраска заборов, газонных ограждений и ограждений тротуаров должна производиться не реже раза в год.</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производить расклейку афиш</w:t>
      </w:r>
      <w:r w:rsidRPr="004C3191">
        <w:rPr>
          <w:rFonts w:ascii="Times New Roman" w:hAnsi="Times New Roman" w:cs="Times New Roman"/>
          <w:sz w:val="28"/>
          <w:szCs w:val="28"/>
          <w:vertAlign w:val="subscript"/>
        </w:rPr>
        <w:t>з</w:t>
      </w:r>
      <w:r w:rsidRPr="004C3191">
        <w:rPr>
          <w:rFonts w:ascii="Times New Roman" w:hAnsi="Times New Roman" w:cs="Times New Roman"/>
          <w:sz w:val="28"/>
          <w:szCs w:val="28"/>
        </w:rPr>
        <w:t xml:space="preserve"> агитационных и рекламных материалов, объявлений на ограждениях, заборах, не предназначенных для этих целей.</w:t>
      </w:r>
    </w:p>
    <w:p w:rsid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Физические лица, в том числе индивидуальные предприниматели, </w:t>
      </w:r>
      <w:r w:rsidRPr="004C3191">
        <w:rPr>
          <w:rFonts w:ascii="Times New Roman" w:hAnsi="Times New Roman" w:cs="Times New Roman"/>
          <w:sz w:val="28"/>
          <w:szCs w:val="28"/>
        </w:rPr>
        <w:lastRenderedPageBreak/>
        <w:t>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4C3191" w:rsidRPr="004C3191" w:rsidRDefault="004C3191" w:rsidP="004C3191">
      <w:pPr>
        <w:spacing w:line="322" w:lineRule="exact"/>
        <w:ind w:firstLine="740"/>
        <w:jc w:val="both"/>
        <w:rPr>
          <w:rFonts w:ascii="Times New Roman" w:hAnsi="Times New Roman" w:cs="Times New Roman"/>
          <w:sz w:val="28"/>
          <w:szCs w:val="28"/>
        </w:rPr>
      </w:pPr>
    </w:p>
    <w:p w:rsidR="004C3191" w:rsidRPr="00A25096"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9" w:name="bookmark9"/>
      <w:r w:rsidRPr="00A25096">
        <w:rPr>
          <w:rFonts w:ascii="Times New Roman" w:hAnsi="Times New Roman" w:cs="Times New Roman"/>
          <w:b/>
          <w:sz w:val="28"/>
          <w:szCs w:val="28"/>
        </w:rPr>
        <w:t>Малые архитектурные формы</w:t>
      </w:r>
      <w:bookmarkEnd w:id="9"/>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Ахтанизовского сельского поселения Темрюкского района. Малые архитектурные формы рекомендуется проектировать на основании индивидуальных проектных разработок.</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Ахтанизовского сельского поселения Темрюкского района.</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наносить надписи на малые архитектурные формы, не предназначенные для этих целей.</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Устройства для оформления озеленения</w:t>
      </w:r>
    </w:p>
    <w:p w:rsidR="004C3191" w:rsidRPr="004C3191" w:rsidRDefault="004C3191" w:rsidP="004C3191">
      <w:pPr>
        <w:numPr>
          <w:ilvl w:val="2"/>
          <w:numId w:val="2"/>
        </w:numPr>
        <w:tabs>
          <w:tab w:val="left" w:pos="15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Водные устройства</w:t>
      </w:r>
    </w:p>
    <w:p w:rsidR="004C3191" w:rsidRPr="004C3191" w:rsidRDefault="004C3191" w:rsidP="004C3191">
      <w:pPr>
        <w:numPr>
          <w:ilvl w:val="2"/>
          <w:numId w:val="2"/>
        </w:numPr>
        <w:tabs>
          <w:tab w:val="left" w:pos="773"/>
        </w:tabs>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C3191" w:rsidRPr="004C3191" w:rsidRDefault="004C3191" w:rsidP="004C3191">
      <w:pPr>
        <w:numPr>
          <w:ilvl w:val="3"/>
          <w:numId w:val="2"/>
        </w:numPr>
        <w:tabs>
          <w:tab w:val="left" w:pos="16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Фонтаны рекомендуется проектировать на основании индивидуальных проектных разработок.</w:t>
      </w:r>
    </w:p>
    <w:p w:rsidR="004C3191" w:rsidRPr="004C3191" w:rsidRDefault="004C3191" w:rsidP="004C3191">
      <w:pPr>
        <w:numPr>
          <w:ilvl w:val="3"/>
          <w:numId w:val="2"/>
        </w:numPr>
        <w:tabs>
          <w:tab w:val="left" w:pos="16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w:t>
      </w:r>
      <w:r w:rsidRPr="004C3191">
        <w:rPr>
          <w:rFonts w:ascii="Times New Roman" w:hAnsi="Times New Roman" w:cs="Times New Roman"/>
          <w:sz w:val="28"/>
          <w:szCs w:val="28"/>
        </w:rPr>
        <w:lastRenderedPageBreak/>
        <w:t>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4C3191" w:rsidRPr="004C3191" w:rsidRDefault="004C3191" w:rsidP="004C3191">
      <w:pPr>
        <w:numPr>
          <w:ilvl w:val="3"/>
          <w:numId w:val="2"/>
        </w:numPr>
        <w:tabs>
          <w:tab w:val="left" w:pos="18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Мебель</w:t>
      </w:r>
    </w:p>
    <w:p w:rsidR="004C3191" w:rsidRPr="004C3191" w:rsidRDefault="004C3191" w:rsidP="004C3191">
      <w:pPr>
        <w:numPr>
          <w:ilvl w:val="2"/>
          <w:numId w:val="2"/>
        </w:numPr>
        <w:tabs>
          <w:tab w:val="left" w:pos="1687"/>
        </w:tabs>
        <w:spacing w:line="322" w:lineRule="exact"/>
        <w:ind w:firstLine="740"/>
        <w:jc w:val="both"/>
        <w:rPr>
          <w:rFonts w:ascii="Times New Roman" w:hAnsi="Times New Roman" w:cs="Times New Roman"/>
          <w:sz w:val="28"/>
          <w:szCs w:val="28"/>
        </w:rPr>
      </w:pPr>
      <w:bookmarkStart w:id="10" w:name="bookmark10"/>
      <w:r w:rsidRPr="004C3191">
        <w:rPr>
          <w:rFonts w:ascii="Times New Roman" w:hAnsi="Times New Roman" w:cs="Times New Roman"/>
          <w:sz w:val="28"/>
          <w:szCs w:val="28"/>
        </w:rPr>
        <w:t>К мебели муниципального образования Ахтанизовского сельское поселение Темрюкского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bookmarkEnd w:id="10"/>
    </w:p>
    <w:p w:rsidR="004C3191" w:rsidRPr="004C3191" w:rsidRDefault="004C3191" w:rsidP="004C3191">
      <w:pPr>
        <w:numPr>
          <w:ilvl w:val="3"/>
          <w:numId w:val="2"/>
        </w:numPr>
        <w:tabs>
          <w:tab w:val="left" w:pos="16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C3191" w:rsidRPr="004C3191" w:rsidRDefault="004C3191" w:rsidP="004C3191">
      <w:pPr>
        <w:numPr>
          <w:ilvl w:val="3"/>
          <w:numId w:val="2"/>
        </w:numPr>
        <w:tabs>
          <w:tab w:val="left" w:pos="18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Уличное коммунально-бытовое оборудование</w:t>
      </w:r>
    </w:p>
    <w:p w:rsidR="004C3191" w:rsidRPr="004C3191" w:rsidRDefault="004C3191" w:rsidP="004C3191">
      <w:pPr>
        <w:numPr>
          <w:ilvl w:val="2"/>
          <w:numId w:val="2"/>
        </w:numPr>
        <w:tabs>
          <w:tab w:val="left" w:pos="144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Уличное коммунально-бытовое оборудование Ахтанизовского сельского поселения Темрюкского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4C3191" w:rsidRPr="004C3191" w:rsidRDefault="004C3191" w:rsidP="004C3191">
      <w:pPr>
        <w:numPr>
          <w:ilvl w:val="3"/>
          <w:numId w:val="2"/>
        </w:numPr>
        <w:tabs>
          <w:tab w:val="left" w:pos="16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C3191" w:rsidRPr="004C3191" w:rsidRDefault="004C3191" w:rsidP="004C3191">
      <w:pPr>
        <w:numPr>
          <w:ilvl w:val="2"/>
          <w:numId w:val="2"/>
        </w:numPr>
        <w:tabs>
          <w:tab w:val="left" w:pos="148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Запрещено наносить надписи на уличное коммунальное </w:t>
      </w:r>
      <w:r w:rsidRPr="004C3191">
        <w:rPr>
          <w:rFonts w:ascii="Times New Roman" w:hAnsi="Times New Roman" w:cs="Times New Roman"/>
          <w:sz w:val="28"/>
          <w:szCs w:val="28"/>
        </w:rPr>
        <w:lastRenderedPageBreak/>
        <w:t>оборудование, не предназначенное для этих целей.</w:t>
      </w:r>
    </w:p>
    <w:p w:rsidR="004C3191" w:rsidRPr="004C3191" w:rsidRDefault="004C3191" w:rsidP="004C3191">
      <w:pPr>
        <w:numPr>
          <w:ilvl w:val="2"/>
          <w:numId w:val="2"/>
        </w:numPr>
        <w:tabs>
          <w:tab w:val="left" w:pos="148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Уличное техническое оборудование</w:t>
      </w:r>
    </w:p>
    <w:p w:rsidR="004C3191" w:rsidRPr="004C3191" w:rsidRDefault="004C3191" w:rsidP="004C3191">
      <w:pPr>
        <w:numPr>
          <w:ilvl w:val="2"/>
          <w:numId w:val="2"/>
        </w:numPr>
        <w:tabs>
          <w:tab w:val="left" w:pos="165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 уличному техническому оборудованию относятся: почтовые ящики, торговые палатки, элементы инженерного оборудования.</w:t>
      </w:r>
    </w:p>
    <w:p w:rsidR="004C3191" w:rsidRPr="004C3191" w:rsidRDefault="004C3191" w:rsidP="004C3191">
      <w:pPr>
        <w:numPr>
          <w:ilvl w:val="2"/>
          <w:numId w:val="2"/>
        </w:numPr>
        <w:tabs>
          <w:tab w:val="left" w:pos="185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4C3191" w:rsidRPr="004C3191" w:rsidRDefault="004C3191" w:rsidP="004C3191">
      <w:pPr>
        <w:numPr>
          <w:ilvl w:val="0"/>
          <w:numId w:val="5"/>
        </w:numPr>
        <w:tabs>
          <w:tab w:val="left" w:pos="94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C3191" w:rsidRDefault="004C3191" w:rsidP="004C3191">
      <w:pPr>
        <w:numPr>
          <w:ilvl w:val="0"/>
          <w:numId w:val="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вентиляционные шахты оборудовать решетками.</w:t>
      </w:r>
    </w:p>
    <w:p w:rsidR="004C3191" w:rsidRPr="004C3191" w:rsidRDefault="004C3191" w:rsidP="004C3191">
      <w:pPr>
        <w:tabs>
          <w:tab w:val="left" w:pos="952"/>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11" w:name="bookmark11"/>
      <w:r w:rsidRPr="00A25096">
        <w:rPr>
          <w:rFonts w:ascii="Times New Roman" w:hAnsi="Times New Roman" w:cs="Times New Roman"/>
          <w:b/>
          <w:sz w:val="28"/>
          <w:szCs w:val="28"/>
        </w:rPr>
        <w:t>Игровое и спортивное оборудование</w:t>
      </w:r>
      <w:bookmarkEnd w:id="11"/>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78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Игровое и спортивное оборудование на территории Ахтанизовского сельского поселения Темрюкского района представлено игровыми, физкультурно</w:t>
      </w:r>
      <w:r w:rsidRPr="004C3191">
        <w:rPr>
          <w:rFonts w:ascii="Times New Roman" w:hAnsi="Times New Roman" w:cs="Times New Roman"/>
          <w:sz w:val="28"/>
          <w:szCs w:val="28"/>
        </w:rPr>
        <w:softHyphen/>
        <w:t>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категорий.</w:t>
      </w:r>
    </w:p>
    <w:p w:rsidR="004C3191" w:rsidRPr="004C3191" w:rsidRDefault="004C3191" w:rsidP="004C3191">
      <w:pPr>
        <w:numPr>
          <w:ilvl w:val="2"/>
          <w:numId w:val="2"/>
        </w:numPr>
        <w:tabs>
          <w:tab w:val="left" w:pos="148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Окраска спортивных сооружений должна производиться не реже раза в год.</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Игровое оборудование</w:t>
      </w:r>
    </w:p>
    <w:p w:rsidR="004C3191" w:rsidRPr="004C3191" w:rsidRDefault="004C3191" w:rsidP="004C3191">
      <w:pPr>
        <w:numPr>
          <w:ilvl w:val="2"/>
          <w:numId w:val="2"/>
        </w:numPr>
        <w:tabs>
          <w:tab w:val="left" w:pos="148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Игровое оборудование должно соответствовать требованиям санитарно-</w:t>
      </w:r>
      <w:r w:rsidRPr="004C3191">
        <w:rPr>
          <w:rFonts w:ascii="Times New Roman" w:hAnsi="Times New Roman" w:cs="Times New Roman"/>
          <w:sz w:val="28"/>
          <w:szCs w:val="28"/>
        </w:rPr>
        <w:softHyphen/>
        <w:t>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C3191" w:rsidRPr="004C3191" w:rsidRDefault="004C3191" w:rsidP="004C3191">
      <w:pPr>
        <w:numPr>
          <w:ilvl w:val="2"/>
          <w:numId w:val="2"/>
        </w:numPr>
        <w:tabs>
          <w:tab w:val="left" w:pos="165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4C3191" w:rsidRPr="004C3191" w:rsidRDefault="004C3191" w:rsidP="004C3191">
      <w:pPr>
        <w:numPr>
          <w:ilvl w:val="0"/>
          <w:numId w:val="5"/>
        </w:numPr>
        <w:tabs>
          <w:tab w:val="left" w:pos="9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-металл следует применять преимущественно для несущих конструкций оборудования, иметь надежные соединения и соответствующую </w:t>
      </w:r>
      <w:r w:rsidRPr="004C3191">
        <w:rPr>
          <w:rFonts w:ascii="Times New Roman" w:hAnsi="Times New Roman" w:cs="Times New Roman"/>
          <w:sz w:val="28"/>
          <w:szCs w:val="28"/>
        </w:rPr>
        <w:lastRenderedPageBreak/>
        <w:t>обработку (влагостойкая покраска, антикоррозийное покрытие); рекомендуется применять металлопластик (не травмирует, не ржавеет, морозоустойчив);</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C3191" w:rsidRPr="004C3191" w:rsidRDefault="004C3191" w:rsidP="004C3191">
      <w:pPr>
        <w:numPr>
          <w:ilvl w:val="0"/>
          <w:numId w:val="5"/>
        </w:numPr>
        <w:tabs>
          <w:tab w:val="left" w:pos="94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C3191" w:rsidRPr="004C3191" w:rsidRDefault="004C3191" w:rsidP="004C3191">
      <w:pPr>
        <w:numPr>
          <w:ilvl w:val="2"/>
          <w:numId w:val="2"/>
        </w:numPr>
        <w:tabs>
          <w:tab w:val="left" w:pos="150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C3191" w:rsidRPr="004C3191" w:rsidRDefault="004C3191" w:rsidP="004C3191">
      <w:pPr>
        <w:numPr>
          <w:ilvl w:val="2"/>
          <w:numId w:val="2"/>
        </w:numPr>
        <w:tabs>
          <w:tab w:val="left" w:pos="150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bookmark68" w:tooltip="Current Document">
        <w:r w:rsidRPr="004C3191">
          <w:rPr>
            <w:rStyle w:val="21"/>
            <w:rFonts w:eastAsia="Arial Unicode MS"/>
          </w:rPr>
          <w:t xml:space="preserve">таблицей 5 </w:t>
        </w:r>
      </w:hyperlink>
      <w:r w:rsidRPr="004C3191">
        <w:rPr>
          <w:rFonts w:ascii="Times New Roman" w:hAnsi="Times New Roman" w:cs="Times New Roman"/>
          <w:sz w:val="28"/>
          <w:szCs w:val="28"/>
        </w:rPr>
        <w:t>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w:t>
      </w:r>
    </w:p>
    <w:p w:rsidR="004C3191" w:rsidRPr="004C3191" w:rsidRDefault="004C3191" w:rsidP="004C3191">
      <w:pPr>
        <w:spacing w:line="280"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Спортивное оборудование</w:t>
      </w:r>
    </w:p>
    <w:p w:rsidR="004C3191" w:rsidRDefault="004C3191" w:rsidP="004C3191">
      <w:pPr>
        <w:numPr>
          <w:ilvl w:val="2"/>
          <w:numId w:val="2"/>
        </w:numPr>
        <w:tabs>
          <w:tab w:val="left" w:pos="150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При размещении следует руководствоваться каталогами сертифицированного оборудования.</w:t>
      </w:r>
    </w:p>
    <w:p w:rsidR="004C3191" w:rsidRPr="004C3191" w:rsidRDefault="004C3191" w:rsidP="004C3191">
      <w:pPr>
        <w:tabs>
          <w:tab w:val="left" w:pos="1501"/>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12" w:name="bookmark12"/>
      <w:r w:rsidRPr="00A25096">
        <w:rPr>
          <w:rFonts w:ascii="Times New Roman" w:hAnsi="Times New Roman" w:cs="Times New Roman"/>
          <w:b/>
          <w:sz w:val="28"/>
          <w:szCs w:val="28"/>
        </w:rPr>
        <w:t>Освещение и осветительное оборудование</w:t>
      </w:r>
      <w:bookmarkEnd w:id="12"/>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50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функциональной группы осветительных установок на территории Ахтанизовского сельского поселения Темрюкского района рекомендуется обеспечивать:</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-количественные и качественные показатели, предусмотренные действующими нормами искусственного освещения селитебных территорий (</w:t>
      </w:r>
      <w:r w:rsidRPr="004C3191">
        <w:rPr>
          <w:rStyle w:val="21"/>
          <w:rFonts w:eastAsia="Arial Unicode MS"/>
          <w:b w:val="0"/>
          <w:color w:val="auto"/>
        </w:rPr>
        <w:t>СНиП 23-05</w:t>
      </w:r>
      <w:r w:rsidRPr="004C3191">
        <w:rPr>
          <w:rFonts w:ascii="Times New Roman" w:hAnsi="Times New Roman" w:cs="Times New Roman"/>
          <w:color w:val="auto"/>
          <w:sz w:val="28"/>
          <w:szCs w:val="28"/>
        </w:rPr>
        <w:t>);</w:t>
      </w:r>
    </w:p>
    <w:p w:rsidR="004C3191" w:rsidRPr="004C3191" w:rsidRDefault="004C3191" w:rsidP="004C3191">
      <w:pPr>
        <w:numPr>
          <w:ilvl w:val="0"/>
          <w:numId w:val="5"/>
        </w:numPr>
        <w:tabs>
          <w:tab w:val="left" w:pos="9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надежность работы установок согласно </w:t>
      </w:r>
      <w:r w:rsidRPr="004C3191">
        <w:rPr>
          <w:rStyle w:val="21"/>
          <w:rFonts w:eastAsia="Arial Unicode MS"/>
          <w:b w:val="0"/>
        </w:rPr>
        <w:t>Правилам</w:t>
      </w:r>
      <w:r w:rsidRPr="004C3191">
        <w:rPr>
          <w:rStyle w:val="21"/>
          <w:rFonts w:eastAsia="Arial Unicode MS"/>
        </w:rPr>
        <w:t xml:space="preserve"> </w:t>
      </w:r>
      <w:r w:rsidRPr="004C3191">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4C3191" w:rsidRPr="004C3191" w:rsidRDefault="004C3191" w:rsidP="004C3191">
      <w:pPr>
        <w:numPr>
          <w:ilvl w:val="0"/>
          <w:numId w:val="5"/>
        </w:numPr>
        <w:tabs>
          <w:tab w:val="left" w:pos="94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экономичность и энергоэффективность применяемых установок, </w:t>
      </w:r>
      <w:r w:rsidRPr="004C3191">
        <w:rPr>
          <w:rFonts w:ascii="Times New Roman" w:hAnsi="Times New Roman" w:cs="Times New Roman"/>
          <w:sz w:val="28"/>
          <w:szCs w:val="28"/>
        </w:rPr>
        <w:lastRenderedPageBreak/>
        <w:t>рациональное распределение и использование электроэнергии;</w:t>
      </w:r>
    </w:p>
    <w:p w:rsidR="004C3191" w:rsidRPr="004C3191" w:rsidRDefault="004C3191" w:rsidP="004C3191">
      <w:pPr>
        <w:numPr>
          <w:ilvl w:val="0"/>
          <w:numId w:val="5"/>
        </w:numPr>
        <w:tabs>
          <w:tab w:val="left" w:pos="91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4C3191" w:rsidRPr="004C3191" w:rsidRDefault="004C3191" w:rsidP="004C3191">
      <w:pPr>
        <w:numPr>
          <w:ilvl w:val="0"/>
          <w:numId w:val="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удобство обслуживания и управления при разных режимах работы установок.</w:t>
      </w:r>
    </w:p>
    <w:p w:rsidR="004C3191" w:rsidRPr="004C3191" w:rsidRDefault="004C3191" w:rsidP="004C3191">
      <w:pPr>
        <w:numPr>
          <w:ilvl w:val="2"/>
          <w:numId w:val="2"/>
        </w:numPr>
        <w:tabs>
          <w:tab w:val="left" w:pos="16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w:t>
      </w:r>
    </w:p>
    <w:p w:rsidR="004C3191" w:rsidRDefault="004C3191" w:rsidP="004C3191">
      <w:pPr>
        <w:numPr>
          <w:ilvl w:val="3"/>
          <w:numId w:val="2"/>
        </w:numPr>
        <w:tabs>
          <w:tab w:val="left" w:pos="165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25096" w:rsidRPr="004C3191" w:rsidRDefault="00A25096" w:rsidP="00A25096">
      <w:pPr>
        <w:tabs>
          <w:tab w:val="left" w:pos="1657"/>
        </w:tabs>
        <w:spacing w:line="322" w:lineRule="exact"/>
        <w:ind w:left="740"/>
        <w:jc w:val="both"/>
        <w:rPr>
          <w:rFonts w:ascii="Times New Roman" w:hAnsi="Times New Roman" w:cs="Times New Roman"/>
          <w:sz w:val="28"/>
          <w:szCs w:val="28"/>
        </w:rPr>
      </w:pPr>
    </w:p>
    <w:p w:rsidR="004C3191" w:rsidRPr="004C3191" w:rsidRDefault="004C3191" w:rsidP="004C3191">
      <w:pPr>
        <w:spacing w:line="280" w:lineRule="exact"/>
        <w:jc w:val="center"/>
        <w:rPr>
          <w:rFonts w:ascii="Times New Roman" w:hAnsi="Times New Roman" w:cs="Times New Roman"/>
          <w:sz w:val="28"/>
          <w:szCs w:val="28"/>
        </w:rPr>
      </w:pPr>
      <w:r w:rsidRPr="004C3191">
        <w:rPr>
          <w:rFonts w:ascii="Times New Roman" w:hAnsi="Times New Roman" w:cs="Times New Roman"/>
          <w:sz w:val="28"/>
          <w:szCs w:val="28"/>
        </w:rPr>
        <w:t>Световая информация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2.8.3 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25096" w:rsidRDefault="00A25096" w:rsidP="004C3191">
      <w:pPr>
        <w:spacing w:line="280" w:lineRule="exact"/>
        <w:ind w:firstLine="740"/>
        <w:jc w:val="center"/>
        <w:rPr>
          <w:rFonts w:ascii="Times New Roman" w:hAnsi="Times New Roman" w:cs="Times New Roman"/>
          <w:sz w:val="28"/>
          <w:szCs w:val="28"/>
        </w:rPr>
      </w:pPr>
    </w:p>
    <w:p w:rsidR="004C3191" w:rsidRPr="004C3191" w:rsidRDefault="004C3191" w:rsidP="004C3191">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Источники света</w:t>
      </w:r>
    </w:p>
    <w:p w:rsidR="004C3191" w:rsidRPr="004C3191" w:rsidRDefault="004C3191" w:rsidP="004C3191">
      <w:pPr>
        <w:numPr>
          <w:ilvl w:val="0"/>
          <w:numId w:val="6"/>
        </w:numPr>
        <w:tabs>
          <w:tab w:val="left" w:pos="15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C3191" w:rsidRPr="004C3191" w:rsidRDefault="004C3191" w:rsidP="004C3191">
      <w:pPr>
        <w:numPr>
          <w:ilvl w:val="0"/>
          <w:numId w:val="6"/>
        </w:numPr>
        <w:tabs>
          <w:tab w:val="left" w:pos="15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C3191" w:rsidRDefault="004C3191" w:rsidP="004C3191">
      <w:pPr>
        <w:numPr>
          <w:ilvl w:val="0"/>
          <w:numId w:val="6"/>
        </w:numPr>
        <w:tabs>
          <w:tab w:val="left" w:pos="145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25096" w:rsidRPr="004C3191" w:rsidRDefault="00A25096" w:rsidP="00A25096">
      <w:pPr>
        <w:tabs>
          <w:tab w:val="left" w:pos="1455"/>
        </w:tabs>
        <w:spacing w:line="322" w:lineRule="exact"/>
        <w:ind w:left="740"/>
        <w:jc w:val="both"/>
        <w:rPr>
          <w:rFonts w:ascii="Times New Roman" w:hAnsi="Times New Roman" w:cs="Times New Roman"/>
          <w:sz w:val="28"/>
          <w:szCs w:val="28"/>
        </w:rPr>
      </w:pPr>
    </w:p>
    <w:p w:rsidR="004C3191" w:rsidRPr="004C3191" w:rsidRDefault="004C3191" w:rsidP="004C3191">
      <w:pPr>
        <w:spacing w:line="280" w:lineRule="exact"/>
        <w:jc w:val="center"/>
        <w:rPr>
          <w:rFonts w:ascii="Times New Roman" w:hAnsi="Times New Roman" w:cs="Times New Roman"/>
          <w:sz w:val="28"/>
          <w:szCs w:val="28"/>
        </w:rPr>
      </w:pPr>
      <w:r w:rsidRPr="004C3191">
        <w:rPr>
          <w:rFonts w:ascii="Times New Roman" w:hAnsi="Times New Roman" w:cs="Times New Roman"/>
          <w:sz w:val="28"/>
          <w:szCs w:val="28"/>
        </w:rPr>
        <w:t>Освещение транспортных и пешеходных зон</w:t>
      </w:r>
    </w:p>
    <w:p w:rsidR="004C3191" w:rsidRPr="004C3191" w:rsidRDefault="004C3191" w:rsidP="004C3191">
      <w:pPr>
        <w:numPr>
          <w:ilvl w:val="0"/>
          <w:numId w:val="6"/>
        </w:numPr>
        <w:tabs>
          <w:tab w:val="left" w:pos="145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w:t>
      </w:r>
      <w:r w:rsidRPr="004C3191">
        <w:rPr>
          <w:rFonts w:ascii="Times New Roman" w:hAnsi="Times New Roman" w:cs="Times New Roman"/>
          <w:sz w:val="28"/>
          <w:szCs w:val="28"/>
        </w:rPr>
        <w:lastRenderedPageBreak/>
        <w:t>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C3191" w:rsidRPr="004C3191" w:rsidRDefault="004C3191" w:rsidP="004C3191">
      <w:pPr>
        <w:numPr>
          <w:ilvl w:val="0"/>
          <w:numId w:val="6"/>
        </w:numPr>
        <w:tabs>
          <w:tab w:val="left" w:pos="15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4C3191" w:rsidRDefault="004C3191" w:rsidP="004C3191">
      <w:pPr>
        <w:numPr>
          <w:ilvl w:val="0"/>
          <w:numId w:val="6"/>
        </w:numPr>
        <w:tabs>
          <w:tab w:val="left" w:pos="15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6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4C3191" w:rsidRPr="004C3191" w:rsidRDefault="004C3191" w:rsidP="004C3191">
      <w:pPr>
        <w:tabs>
          <w:tab w:val="left" w:pos="1577"/>
        </w:tabs>
        <w:spacing w:line="322" w:lineRule="exact"/>
        <w:ind w:left="740"/>
        <w:jc w:val="both"/>
        <w:rPr>
          <w:rFonts w:ascii="Times New Roman" w:hAnsi="Times New Roman" w:cs="Times New Roman"/>
          <w:sz w:val="28"/>
          <w:szCs w:val="28"/>
        </w:rPr>
      </w:pPr>
    </w:p>
    <w:p w:rsidR="004C3191" w:rsidRPr="00A25096" w:rsidRDefault="004C3191" w:rsidP="004C3191">
      <w:pPr>
        <w:keepNext/>
        <w:keepLines/>
        <w:numPr>
          <w:ilvl w:val="1"/>
          <w:numId w:val="2"/>
        </w:numPr>
        <w:tabs>
          <w:tab w:val="left" w:pos="0"/>
        </w:tabs>
        <w:spacing w:line="322" w:lineRule="exact"/>
        <w:jc w:val="center"/>
        <w:outlineLvl w:val="0"/>
        <w:rPr>
          <w:rFonts w:ascii="Times New Roman" w:hAnsi="Times New Roman" w:cs="Times New Roman"/>
          <w:b/>
          <w:sz w:val="28"/>
          <w:szCs w:val="28"/>
        </w:rPr>
      </w:pPr>
      <w:bookmarkStart w:id="13" w:name="bookmark13"/>
      <w:r w:rsidRPr="00A25096">
        <w:rPr>
          <w:rFonts w:ascii="Times New Roman" w:hAnsi="Times New Roman" w:cs="Times New Roman"/>
          <w:b/>
          <w:sz w:val="28"/>
          <w:szCs w:val="28"/>
        </w:rPr>
        <w:t>Реклама, информационные щиты, вывески (информационные конструкции)</w:t>
      </w:r>
      <w:bookmarkEnd w:id="13"/>
    </w:p>
    <w:p w:rsidR="004C3191" w:rsidRPr="004C3191" w:rsidRDefault="004C3191" w:rsidP="004C3191">
      <w:pPr>
        <w:keepNext/>
        <w:keepLines/>
        <w:tabs>
          <w:tab w:val="left" w:pos="0"/>
        </w:tabs>
        <w:spacing w:line="322"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49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Размещение средств наружной рекламы и информации на территории Ахтанизовского сельского поселения Темрюкского района рекомендуется производить согласно с постановлением Госстандарта Российской Федерации от 22.04.2003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4C3191" w:rsidRPr="004C3191" w:rsidRDefault="004C3191" w:rsidP="004C3191">
      <w:pPr>
        <w:numPr>
          <w:ilvl w:val="2"/>
          <w:numId w:val="2"/>
        </w:numPr>
        <w:tabs>
          <w:tab w:val="left" w:pos="149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Размещение рекламных конструкций на территории Ахтанизовского сельского поселения Темрюкского района, установка и эксплуатация рекламных конструкций без разрешения запрещена.</w:t>
      </w:r>
    </w:p>
    <w:p w:rsidR="004C3191" w:rsidRPr="004C3191" w:rsidRDefault="004C3191" w:rsidP="004C3191">
      <w:pPr>
        <w:numPr>
          <w:ilvl w:val="2"/>
          <w:numId w:val="2"/>
        </w:numPr>
        <w:tabs>
          <w:tab w:val="left" w:pos="149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4C3191" w:rsidRPr="004C3191" w:rsidRDefault="004C3191" w:rsidP="004C3191">
      <w:pPr>
        <w:numPr>
          <w:ilvl w:val="2"/>
          <w:numId w:val="2"/>
        </w:numPr>
        <w:tabs>
          <w:tab w:val="left" w:pos="0"/>
        </w:tabs>
        <w:spacing w:line="322" w:lineRule="exact"/>
        <w:ind w:firstLine="709"/>
        <w:jc w:val="both"/>
        <w:rPr>
          <w:rFonts w:ascii="Times New Roman" w:hAnsi="Times New Roman" w:cs="Times New Roman"/>
          <w:sz w:val="28"/>
          <w:szCs w:val="28"/>
        </w:rPr>
      </w:pPr>
      <w:r w:rsidRPr="004C3191">
        <w:rPr>
          <w:rFonts w:ascii="Times New Roman" w:hAnsi="Times New Roman" w:cs="Times New Roman"/>
          <w:sz w:val="28"/>
          <w:szCs w:val="28"/>
        </w:rPr>
        <w:t xml:space="preserve">Рекламные конструкции должны содержаться в надлежащем состоянии. Надлежащее состояние рекламных конструкций подразумевает: </w:t>
      </w:r>
    </w:p>
    <w:p w:rsidR="004C3191" w:rsidRPr="004C3191" w:rsidRDefault="004C3191" w:rsidP="004C3191">
      <w:pPr>
        <w:tabs>
          <w:tab w:val="left" w:pos="0"/>
        </w:tabs>
        <w:spacing w:line="322" w:lineRule="exact"/>
        <w:jc w:val="both"/>
        <w:rPr>
          <w:rFonts w:ascii="Times New Roman" w:hAnsi="Times New Roman" w:cs="Times New Roman"/>
          <w:sz w:val="28"/>
          <w:szCs w:val="28"/>
        </w:rPr>
      </w:pPr>
      <w:r w:rsidRPr="004C3191">
        <w:rPr>
          <w:rFonts w:ascii="Times New Roman" w:hAnsi="Times New Roman" w:cs="Times New Roman"/>
          <w:sz w:val="28"/>
          <w:szCs w:val="28"/>
        </w:rPr>
        <w:t>целостность рекламных конструкций;</w:t>
      </w:r>
    </w:p>
    <w:p w:rsidR="004C3191" w:rsidRPr="004C3191" w:rsidRDefault="004C3191" w:rsidP="004C3191">
      <w:pPr>
        <w:spacing w:line="322" w:lineRule="exact"/>
        <w:rPr>
          <w:rFonts w:ascii="Times New Roman" w:hAnsi="Times New Roman" w:cs="Times New Roman"/>
          <w:sz w:val="28"/>
          <w:szCs w:val="28"/>
        </w:rPr>
      </w:pPr>
      <w:r w:rsidRPr="004C3191">
        <w:rPr>
          <w:rFonts w:ascii="Times New Roman" w:hAnsi="Times New Roman" w:cs="Times New Roman"/>
          <w:sz w:val="28"/>
          <w:szCs w:val="28"/>
        </w:rPr>
        <w:t xml:space="preserve">недопущение факта отсутствия рекламной информации на рекламной конструкции; </w:t>
      </w:r>
    </w:p>
    <w:p w:rsidR="004C3191" w:rsidRPr="004C3191" w:rsidRDefault="004C3191" w:rsidP="004C3191">
      <w:pPr>
        <w:spacing w:line="322" w:lineRule="exact"/>
        <w:rPr>
          <w:rFonts w:ascii="Times New Roman" w:hAnsi="Times New Roman" w:cs="Times New Roman"/>
          <w:sz w:val="28"/>
          <w:szCs w:val="28"/>
        </w:rPr>
      </w:pPr>
      <w:r w:rsidRPr="004C3191">
        <w:rPr>
          <w:rFonts w:ascii="Times New Roman" w:hAnsi="Times New Roman" w:cs="Times New Roman"/>
          <w:sz w:val="28"/>
          <w:szCs w:val="28"/>
        </w:rPr>
        <w:t xml:space="preserve">отсутствие механических повреждений; </w:t>
      </w:r>
    </w:p>
    <w:p w:rsidR="004C3191" w:rsidRPr="004C3191" w:rsidRDefault="004C3191" w:rsidP="004C3191">
      <w:pPr>
        <w:spacing w:line="322" w:lineRule="exact"/>
        <w:rPr>
          <w:rFonts w:ascii="Times New Roman" w:hAnsi="Times New Roman" w:cs="Times New Roman"/>
          <w:sz w:val="28"/>
          <w:szCs w:val="28"/>
        </w:rPr>
      </w:pPr>
      <w:r w:rsidRPr="004C3191">
        <w:rPr>
          <w:rFonts w:ascii="Times New Roman" w:hAnsi="Times New Roman" w:cs="Times New Roman"/>
          <w:sz w:val="28"/>
          <w:szCs w:val="28"/>
        </w:rPr>
        <w:t xml:space="preserve">отсутствие порывов рекламных полотен; </w:t>
      </w:r>
    </w:p>
    <w:p w:rsidR="004C3191" w:rsidRPr="004C3191" w:rsidRDefault="004C3191" w:rsidP="004C3191">
      <w:pPr>
        <w:spacing w:line="322" w:lineRule="exact"/>
        <w:rPr>
          <w:rFonts w:ascii="Times New Roman" w:hAnsi="Times New Roman" w:cs="Times New Roman"/>
          <w:sz w:val="28"/>
          <w:szCs w:val="28"/>
        </w:rPr>
      </w:pPr>
      <w:r w:rsidRPr="004C3191">
        <w:rPr>
          <w:rFonts w:ascii="Times New Roman" w:hAnsi="Times New Roman" w:cs="Times New Roman"/>
          <w:sz w:val="28"/>
          <w:szCs w:val="28"/>
        </w:rPr>
        <w:lastRenderedPageBreak/>
        <w:t>наличие покрашенного каркаса;</w:t>
      </w:r>
    </w:p>
    <w:p w:rsidR="004C3191" w:rsidRPr="004C3191" w:rsidRDefault="004C3191" w:rsidP="004C3191">
      <w:pPr>
        <w:spacing w:line="322" w:lineRule="exact"/>
        <w:ind w:firstLine="32"/>
        <w:jc w:val="both"/>
        <w:rPr>
          <w:rFonts w:ascii="Times New Roman" w:hAnsi="Times New Roman" w:cs="Times New Roman"/>
          <w:sz w:val="28"/>
          <w:szCs w:val="28"/>
        </w:rPr>
      </w:pPr>
      <w:r w:rsidRPr="004C3191">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4C3191" w:rsidRPr="004C3191" w:rsidRDefault="004C3191" w:rsidP="004C3191">
      <w:pPr>
        <w:spacing w:line="322" w:lineRule="exact"/>
        <w:ind w:firstLine="32"/>
        <w:jc w:val="both"/>
        <w:rPr>
          <w:rFonts w:ascii="Times New Roman" w:hAnsi="Times New Roman" w:cs="Times New Roman"/>
          <w:sz w:val="28"/>
          <w:szCs w:val="28"/>
        </w:rPr>
      </w:pPr>
      <w:r w:rsidRPr="004C3191">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C3191" w:rsidRPr="004C3191" w:rsidRDefault="004C3191" w:rsidP="004C3191">
      <w:pPr>
        <w:numPr>
          <w:ilvl w:val="2"/>
          <w:numId w:val="2"/>
        </w:numPr>
        <w:tabs>
          <w:tab w:val="left" w:pos="149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4C3191" w:rsidRPr="004C3191" w:rsidRDefault="004C3191" w:rsidP="004C3191">
      <w:pPr>
        <w:spacing w:line="322" w:lineRule="exact"/>
        <w:ind w:firstLine="740"/>
        <w:rPr>
          <w:rFonts w:ascii="Times New Roman" w:hAnsi="Times New Roman" w:cs="Times New Roman"/>
          <w:sz w:val="28"/>
          <w:szCs w:val="28"/>
        </w:rPr>
      </w:pPr>
      <w:r w:rsidRPr="004C3191">
        <w:rPr>
          <w:rFonts w:ascii="Times New Roman" w:hAnsi="Times New Roman" w:cs="Times New Roman"/>
          <w:sz w:val="28"/>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пиллары, пилоны); </w:t>
      </w:r>
    </w:p>
    <w:p w:rsidR="004C3191" w:rsidRPr="004C3191" w:rsidRDefault="004C3191" w:rsidP="004C3191">
      <w:pPr>
        <w:spacing w:line="322" w:lineRule="exact"/>
        <w:ind w:firstLine="740"/>
        <w:rPr>
          <w:rFonts w:ascii="Times New Roman" w:hAnsi="Times New Roman" w:cs="Times New Roman"/>
          <w:sz w:val="28"/>
          <w:szCs w:val="28"/>
        </w:rPr>
      </w:pPr>
      <w:r w:rsidRPr="004C3191">
        <w:rPr>
          <w:rFonts w:ascii="Times New Roman" w:hAnsi="Times New Roman" w:cs="Times New Roman"/>
          <w:sz w:val="28"/>
          <w:szCs w:val="28"/>
        </w:rPr>
        <w:t xml:space="preserve">одного раза в месяц - конструкции среднего формата (сити-борды); </w:t>
      </w:r>
    </w:p>
    <w:p w:rsidR="004C3191" w:rsidRPr="004C3191" w:rsidRDefault="004C3191" w:rsidP="004C3191">
      <w:pPr>
        <w:spacing w:line="322" w:lineRule="exact"/>
        <w:ind w:firstLine="740"/>
        <w:rPr>
          <w:rFonts w:ascii="Times New Roman" w:hAnsi="Times New Roman" w:cs="Times New Roman"/>
          <w:sz w:val="28"/>
          <w:szCs w:val="28"/>
        </w:rPr>
      </w:pPr>
      <w:r w:rsidRPr="004C3191">
        <w:rPr>
          <w:rFonts w:ascii="Times New Roman" w:hAnsi="Times New Roman" w:cs="Times New Roman"/>
          <w:sz w:val="28"/>
          <w:szCs w:val="28"/>
        </w:rPr>
        <w:t>одного раза в квартал - для прочих рекламных конструкций.</w:t>
      </w:r>
    </w:p>
    <w:p w:rsidR="004C3191" w:rsidRPr="004C3191" w:rsidRDefault="004C3191" w:rsidP="004C3191">
      <w:pPr>
        <w:numPr>
          <w:ilvl w:val="2"/>
          <w:numId w:val="2"/>
        </w:numPr>
        <w:tabs>
          <w:tab w:val="left" w:pos="165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4C3191" w:rsidRPr="004C3191" w:rsidRDefault="004C3191" w:rsidP="004C3191">
      <w:pPr>
        <w:numPr>
          <w:ilvl w:val="2"/>
          <w:numId w:val="2"/>
        </w:numPr>
        <w:tabs>
          <w:tab w:val="left" w:pos="149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случае неисправности отдельных знаков рекламы или вывески они полностью выключаются.</w:t>
      </w:r>
    </w:p>
    <w:p w:rsidR="004C3191" w:rsidRPr="004C3191" w:rsidRDefault="004C3191" w:rsidP="004C3191">
      <w:pPr>
        <w:numPr>
          <w:ilvl w:val="2"/>
          <w:numId w:val="2"/>
        </w:numPr>
        <w:tabs>
          <w:tab w:val="left" w:pos="15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Витрины оборудуются специальными осветительными приборами.</w:t>
      </w:r>
    </w:p>
    <w:p w:rsidR="004C3191" w:rsidRPr="004C3191" w:rsidRDefault="004C3191" w:rsidP="004C3191">
      <w:pPr>
        <w:numPr>
          <w:ilvl w:val="2"/>
          <w:numId w:val="2"/>
        </w:numPr>
        <w:tabs>
          <w:tab w:val="left" w:pos="15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Расклейка газет, афиш, плакатов, различного рода объявлений и реклам разрешается только на специально установленных стендах.</w:t>
      </w:r>
    </w:p>
    <w:p w:rsidR="004C3191" w:rsidRPr="004C3191" w:rsidRDefault="004C3191" w:rsidP="004C3191">
      <w:pPr>
        <w:numPr>
          <w:ilvl w:val="2"/>
          <w:numId w:val="2"/>
        </w:numPr>
        <w:tabs>
          <w:tab w:val="left" w:pos="181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4C3191" w:rsidRPr="004C3191" w:rsidRDefault="004C3191" w:rsidP="004C3191">
      <w:pPr>
        <w:numPr>
          <w:ilvl w:val="2"/>
          <w:numId w:val="2"/>
        </w:numPr>
        <w:tabs>
          <w:tab w:val="left" w:pos="15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4C3191" w:rsidRPr="004C3191" w:rsidRDefault="004C3191" w:rsidP="004C3191">
      <w:pPr>
        <w:numPr>
          <w:ilvl w:val="2"/>
          <w:numId w:val="2"/>
        </w:numPr>
        <w:tabs>
          <w:tab w:val="left" w:pos="15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4C3191" w:rsidRPr="004C3191" w:rsidRDefault="004C3191" w:rsidP="004C3191">
      <w:pPr>
        <w:numPr>
          <w:ilvl w:val="2"/>
          <w:numId w:val="2"/>
        </w:numPr>
        <w:tabs>
          <w:tab w:val="left" w:pos="15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4C3191" w:rsidRPr="004C3191" w:rsidRDefault="004C3191" w:rsidP="004C3191">
      <w:pPr>
        <w:numPr>
          <w:ilvl w:val="2"/>
          <w:numId w:val="2"/>
        </w:numPr>
        <w:tabs>
          <w:tab w:val="left" w:pos="181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производить надписи, рисунки краской и другими трудносмываемыми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4C3191" w:rsidRPr="004C3191" w:rsidRDefault="004C3191" w:rsidP="004C3191">
      <w:pPr>
        <w:numPr>
          <w:ilvl w:val="2"/>
          <w:numId w:val="2"/>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Ахтанизовского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4C3191" w:rsidRPr="004C3191" w:rsidRDefault="004C3191" w:rsidP="004C3191">
      <w:pPr>
        <w:numPr>
          <w:ilvl w:val="2"/>
          <w:numId w:val="2"/>
        </w:numPr>
        <w:tabs>
          <w:tab w:val="left" w:pos="15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Установка всякого рода вывесок, средств размещения информационных конструкций разрешается только после согласования эскизов с администрацией Ахтанизовского сельского поселения Темрюкского района.</w:t>
      </w:r>
    </w:p>
    <w:p w:rsidR="004C3191" w:rsidRPr="004C3191" w:rsidRDefault="004C3191" w:rsidP="004C3191">
      <w:pPr>
        <w:numPr>
          <w:ilvl w:val="2"/>
          <w:numId w:val="2"/>
        </w:numPr>
        <w:tabs>
          <w:tab w:val="left" w:pos="159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lastRenderedPageBreak/>
        <w:t>Максимальная площадь всех вывесок на одном здании, строении, сооружении не может превышать:</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10% от общей площади фасада здания, сооружения, в случае, если площадь такого фасада менее 50 кв.м.;</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5-10% от общей площади фасада здания, сооружения, в случае, если площадь такого фасада составляет от 50 до 100 кв.м.;</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3-5% от общей площади фасада здания, сооружения, в случае, если площадь такого фасада составляет более 100 кв.м.</w:t>
      </w:r>
    </w:p>
    <w:p w:rsidR="004C3191" w:rsidRPr="004C3191" w:rsidRDefault="004C3191" w:rsidP="004C3191">
      <w:pPr>
        <w:numPr>
          <w:ilvl w:val="2"/>
          <w:numId w:val="2"/>
        </w:numPr>
        <w:tabs>
          <w:tab w:val="left" w:pos="1585"/>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Окраска рекламных тумб, стендов для афиш и объявлений и иных стендов должна производиться не реже раза в год.</w:t>
      </w:r>
    </w:p>
    <w:p w:rsidR="004C3191" w:rsidRPr="004C3191" w:rsidRDefault="004C3191" w:rsidP="004C3191">
      <w:pPr>
        <w:numPr>
          <w:ilvl w:val="2"/>
          <w:numId w:val="2"/>
        </w:numPr>
        <w:tabs>
          <w:tab w:val="left" w:pos="1580"/>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Требование к высоте шрифта вывески регламентирует минимальный размер надписи в 15 сантиметров.</w:t>
      </w:r>
    </w:p>
    <w:p w:rsidR="004C3191" w:rsidRPr="004C3191" w:rsidRDefault="004C3191" w:rsidP="004C3191">
      <w:pPr>
        <w:tabs>
          <w:tab w:val="left" w:pos="402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Разрешенные надписи на вывесках для организаций сферы торговли в продовольственной сфере:</w:t>
      </w:r>
      <w:r w:rsidRPr="004C3191">
        <w:rPr>
          <w:rFonts w:ascii="Times New Roman" w:hAnsi="Times New Roman" w:cs="Times New Roman"/>
          <w:color w:val="auto"/>
          <w:sz w:val="28"/>
          <w:szCs w:val="28"/>
        </w:rPr>
        <w:tab/>
        <w:t>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 При этом объем реализации данной товарной группы должен быть не менее 50% площади торговой точки.</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Для организаций общепита рекомендуются следующие надписи на вывесках: кафе, бар, ресторан, клуб, кофейня, закусочная, чайная и т.д. Модно также указывать на профиль специализации предприятия общепита: Шашлычная, Хинкальная, Блинная, Пирожковая, Молодежное кафе, Летнее кафе, Детское кафе и так далее.</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Организации, обслуживающие населения, могут указывать на вывесках надписи следующего типового содержания, раскрывающие их профиль деятельности: 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Фотостудия, Репетиционная база, Химическая чистка, Ломбард, Ремонт ювелирных изделий, Услуги по уборке, Юридические услуги, Школа иностранных языков и тому подобное. При применении вышеуказанных надписей на вывесках, разрешается указать специализацию, к примеру: ремонт техники (бытовой, электронной, холодильников, телевизоров и т.д.).</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xml:space="preserve">Важной особенностью использования надписей при регистрации вывесок является необходимость сжатого, четкого и нерекламного характера </w:t>
      </w:r>
      <w:r w:rsidRPr="004C3191">
        <w:rPr>
          <w:rFonts w:ascii="Times New Roman" w:hAnsi="Times New Roman" w:cs="Times New Roman"/>
          <w:color w:val="auto"/>
          <w:sz w:val="28"/>
          <w:szCs w:val="28"/>
        </w:rPr>
        <w:lastRenderedPageBreak/>
        <w:t>обозначения профиля деятельности организации.</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На занимаемой территории, как и на здании и/или сооружении, в которых находится Автомойка или АЗС имеется возможность устанавливать и эксплуатировать вывески с информацией о цене и номенклатуре реализуемого топлива или оказываемых услуг автомойки.</w:t>
      </w:r>
    </w:p>
    <w:p w:rsidR="004C3191" w:rsidRPr="004C3191" w:rsidRDefault="004C3191" w:rsidP="004C3191">
      <w:pPr>
        <w:numPr>
          <w:ilvl w:val="2"/>
          <w:numId w:val="2"/>
        </w:numPr>
        <w:tabs>
          <w:tab w:val="left" w:pos="1603"/>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 обслуживания в рекламе или на вывесках.</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Использование надписей на иностранном языке на вывеске также допустимо, но при выполнении следующих условий:</w:t>
      </w:r>
    </w:p>
    <w:p w:rsidR="004C3191" w:rsidRPr="004C3191" w:rsidRDefault="004C3191" w:rsidP="004C3191">
      <w:pPr>
        <w:numPr>
          <w:ilvl w:val="0"/>
          <w:numId w:val="5"/>
        </w:numPr>
        <w:tabs>
          <w:tab w:val="left" w:pos="91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Необходимо наличие зарегистрированного товарного знака, имеющего написание на иностранном языке, на территории Российской Федерации;</w:t>
      </w:r>
    </w:p>
    <w:p w:rsidR="004C3191" w:rsidRPr="004C3191" w:rsidRDefault="004C3191" w:rsidP="004C3191">
      <w:pPr>
        <w:numPr>
          <w:ilvl w:val="0"/>
          <w:numId w:val="5"/>
        </w:numPr>
        <w:tabs>
          <w:tab w:val="left" w:pos="92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Наличие у организации исключительного права пользования на указываемый товарный знака;</w:t>
      </w:r>
    </w:p>
    <w:p w:rsidR="004C3191" w:rsidRPr="004C3191" w:rsidRDefault="004C3191" w:rsidP="004C3191">
      <w:pPr>
        <w:numPr>
          <w:ilvl w:val="0"/>
          <w:numId w:val="5"/>
        </w:numPr>
        <w:tabs>
          <w:tab w:val="left" w:pos="91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Такие надписи не должны доминировать над надписью, обозначающей профиль деятельности;</w:t>
      </w:r>
    </w:p>
    <w:p w:rsidR="004C3191" w:rsidRPr="004C3191" w:rsidRDefault="004C3191" w:rsidP="004C3191">
      <w:pPr>
        <w:numPr>
          <w:ilvl w:val="0"/>
          <w:numId w:val="5"/>
        </w:numPr>
        <w:tabs>
          <w:tab w:val="left" w:pos="913"/>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w:t>
      </w:r>
    </w:p>
    <w:p w:rsidR="004C3191" w:rsidRPr="004C3191" w:rsidRDefault="004C3191" w:rsidP="004C3191">
      <w:pPr>
        <w:numPr>
          <w:ilvl w:val="0"/>
          <w:numId w:val="5"/>
        </w:numPr>
        <w:tabs>
          <w:tab w:val="left" w:pos="92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w:t>
      </w:r>
    </w:p>
    <w:p w:rsidR="004C3191" w:rsidRDefault="004C3191" w:rsidP="004C3191">
      <w:pPr>
        <w:numPr>
          <w:ilvl w:val="0"/>
          <w:numId w:val="5"/>
        </w:numPr>
        <w:tabs>
          <w:tab w:val="left" w:pos="1094"/>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Нельзя использовать сокращения и аббревиатуры, указывая профиль деятельности.</w:t>
      </w:r>
    </w:p>
    <w:p w:rsidR="004C3191" w:rsidRPr="004C3191" w:rsidRDefault="004C3191" w:rsidP="004C3191">
      <w:pPr>
        <w:tabs>
          <w:tab w:val="left" w:pos="1094"/>
        </w:tabs>
        <w:spacing w:line="322" w:lineRule="exact"/>
        <w:ind w:left="740"/>
        <w:jc w:val="both"/>
        <w:rPr>
          <w:rFonts w:ascii="Times New Roman" w:hAnsi="Times New Roman" w:cs="Times New Roman"/>
          <w:color w:val="auto"/>
          <w:sz w:val="28"/>
          <w:szCs w:val="28"/>
        </w:rPr>
      </w:pPr>
    </w:p>
    <w:p w:rsidR="004C3191" w:rsidRPr="00A25096"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14" w:name="bookmark14"/>
      <w:r w:rsidRPr="00A25096">
        <w:rPr>
          <w:rFonts w:ascii="Times New Roman" w:hAnsi="Times New Roman" w:cs="Times New Roman"/>
          <w:b/>
          <w:sz w:val="28"/>
          <w:szCs w:val="28"/>
        </w:rPr>
        <w:t>Некапитальные нестационарные сооружения</w:t>
      </w:r>
      <w:bookmarkEnd w:id="14"/>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78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w:t>
      </w:r>
      <w:r w:rsidRPr="004C3191">
        <w:rPr>
          <w:rFonts w:ascii="Times New Roman" w:hAnsi="Times New Roman" w:cs="Times New Roman"/>
          <w:sz w:val="28"/>
          <w:szCs w:val="28"/>
        </w:rPr>
        <w:softHyphen/>
        <w:t xml:space="preserve">гигиеническим требованиям, нормам противопожарной безопасности, </w:t>
      </w:r>
      <w:r w:rsidRPr="004C3191">
        <w:rPr>
          <w:rFonts w:ascii="Times New Roman" w:hAnsi="Times New Roman" w:cs="Times New Roman"/>
          <w:sz w:val="28"/>
          <w:szCs w:val="28"/>
        </w:rPr>
        <w:lastRenderedPageBreak/>
        <w:t>характеру сложившейся среды населенного пункта и условиям долговременной эксплуатации.</w:t>
      </w:r>
    </w:p>
    <w:p w:rsidR="004C3191" w:rsidRPr="004C3191" w:rsidRDefault="004C3191" w:rsidP="004C3191">
      <w:pPr>
        <w:numPr>
          <w:ilvl w:val="2"/>
          <w:numId w:val="2"/>
        </w:numPr>
        <w:tabs>
          <w:tab w:val="left" w:pos="1603"/>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Размещение некапитальных нестационарных сооружений на территории Ахтанизовского сельского поселения Темрюкского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4C3191" w:rsidRPr="004C3191" w:rsidRDefault="004C3191" w:rsidP="004C3191">
      <w:pPr>
        <w:numPr>
          <w:ilvl w:val="2"/>
          <w:numId w:val="2"/>
        </w:numPr>
        <w:tabs>
          <w:tab w:val="left" w:pos="162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w:t>
      </w:r>
      <w:r w:rsidRPr="004C3191">
        <w:rPr>
          <w:rFonts w:ascii="Times New Roman" w:hAnsi="Times New Roman" w:cs="Times New Roman"/>
          <w:sz w:val="28"/>
          <w:szCs w:val="28"/>
          <w:lang w:val="en-US" w:eastAsia="en-US" w:bidi="en-US"/>
        </w:rPr>
        <w:t>x</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4C3191" w:rsidRPr="004C3191" w:rsidRDefault="004C3191" w:rsidP="004C3191">
      <w:pPr>
        <w:numPr>
          <w:ilvl w:val="2"/>
          <w:numId w:val="2"/>
        </w:numPr>
        <w:tabs>
          <w:tab w:val="left" w:pos="162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C3191" w:rsidRPr="004C3191" w:rsidRDefault="004C3191" w:rsidP="004C3191">
      <w:pPr>
        <w:numPr>
          <w:ilvl w:val="2"/>
          <w:numId w:val="2"/>
        </w:numPr>
        <w:tabs>
          <w:tab w:val="left" w:pos="162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производить расклейку афиш</w:t>
      </w:r>
      <w:r w:rsidRPr="004C3191">
        <w:rPr>
          <w:rFonts w:ascii="Times New Roman" w:hAnsi="Times New Roman" w:cs="Times New Roman"/>
          <w:sz w:val="28"/>
          <w:szCs w:val="28"/>
          <w:vertAlign w:val="subscript"/>
        </w:rPr>
        <w:t>з</w:t>
      </w:r>
      <w:r w:rsidRPr="004C3191">
        <w:rPr>
          <w:rFonts w:ascii="Times New Roman" w:hAnsi="Times New Roman" w:cs="Times New Roman"/>
          <w:sz w:val="28"/>
          <w:szCs w:val="28"/>
        </w:rPr>
        <w:t xml:space="preserve"> агитационных и рекламных материалов, объявлений на остановочных павильонах, не предназначенных для этих целей.</w:t>
      </w:r>
    </w:p>
    <w:p w:rsidR="004C3191" w:rsidRDefault="004C3191" w:rsidP="004C3191">
      <w:pPr>
        <w:numPr>
          <w:ilvl w:val="2"/>
          <w:numId w:val="2"/>
        </w:numPr>
        <w:tabs>
          <w:tab w:val="left" w:pos="162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p w:rsidR="004C3191" w:rsidRPr="004C3191" w:rsidRDefault="004C3191" w:rsidP="004C3191">
      <w:pPr>
        <w:tabs>
          <w:tab w:val="left" w:pos="1625"/>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2"/>
        </w:numPr>
        <w:tabs>
          <w:tab w:val="left" w:pos="0"/>
        </w:tabs>
        <w:spacing w:line="280" w:lineRule="exact"/>
        <w:jc w:val="center"/>
        <w:outlineLvl w:val="0"/>
        <w:rPr>
          <w:rFonts w:ascii="Times New Roman" w:hAnsi="Times New Roman" w:cs="Times New Roman"/>
          <w:b/>
          <w:sz w:val="28"/>
          <w:szCs w:val="28"/>
        </w:rPr>
      </w:pPr>
      <w:bookmarkStart w:id="15" w:name="bookmark15"/>
      <w:r w:rsidRPr="00307ADC">
        <w:rPr>
          <w:rFonts w:ascii="Times New Roman" w:hAnsi="Times New Roman" w:cs="Times New Roman"/>
          <w:b/>
          <w:sz w:val="28"/>
          <w:szCs w:val="28"/>
        </w:rPr>
        <w:t>Оформление и оборудование зданий и сооружений</w:t>
      </w:r>
      <w:bookmarkEnd w:id="15"/>
    </w:p>
    <w:p w:rsidR="004C3191" w:rsidRPr="004C3191" w:rsidRDefault="004C3191" w:rsidP="004C3191">
      <w:pPr>
        <w:keepNext/>
        <w:keepLines/>
        <w:tabs>
          <w:tab w:val="left" w:pos="0"/>
        </w:tabs>
        <w:spacing w:line="280" w:lineRule="exact"/>
        <w:outlineLvl w:val="0"/>
        <w:rPr>
          <w:rFonts w:ascii="Times New Roman" w:hAnsi="Times New Roman" w:cs="Times New Roman"/>
          <w:sz w:val="28"/>
          <w:szCs w:val="28"/>
        </w:rPr>
      </w:pPr>
    </w:p>
    <w:p w:rsidR="004C3191" w:rsidRPr="004C3191" w:rsidRDefault="004C3191" w:rsidP="004C3191">
      <w:pPr>
        <w:numPr>
          <w:ilvl w:val="2"/>
          <w:numId w:val="2"/>
        </w:numPr>
        <w:tabs>
          <w:tab w:val="left" w:pos="162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Проектирование оформления и внешнего оборудования, строящихся и реконструируемых зданий, строений и сооружений, а также </w:t>
      </w:r>
      <w:r w:rsidRPr="004C3191">
        <w:rPr>
          <w:rFonts w:ascii="Times New Roman" w:hAnsi="Times New Roman" w:cs="Times New Roman"/>
          <w:sz w:val="28"/>
          <w:szCs w:val="28"/>
        </w:rPr>
        <w:lastRenderedPageBreak/>
        <w:t>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Темрюкский район и должно обеспечивать формирование на территории Ахтанизовского сельского поселения Темрюкского района архитектурно-выразительного и эмоционально привлекательного пространства, а именно:</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формирование ансамблевой застройки;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4C3191" w:rsidRPr="004C3191" w:rsidRDefault="004C3191" w:rsidP="004C3191">
      <w:pPr>
        <w:tabs>
          <w:tab w:val="left" w:pos="2485"/>
          <w:tab w:val="left" w:pos="514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внедрение</w:t>
      </w:r>
      <w:r w:rsidRPr="004C3191">
        <w:rPr>
          <w:rFonts w:ascii="Times New Roman" w:hAnsi="Times New Roman" w:cs="Times New Roman"/>
          <w:sz w:val="28"/>
          <w:szCs w:val="28"/>
        </w:rPr>
        <w:tab/>
        <w:t>в существующие</w:t>
      </w:r>
      <w:r w:rsidRPr="004C3191">
        <w:rPr>
          <w:rFonts w:ascii="Times New Roman" w:hAnsi="Times New Roman" w:cs="Times New Roman"/>
          <w:sz w:val="28"/>
          <w:szCs w:val="28"/>
        </w:rPr>
        <w:tab/>
        <w:t>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применение технологических решений по вертикальному озеленению.</w:t>
      </w:r>
    </w:p>
    <w:p w:rsidR="004C3191" w:rsidRPr="004C3191" w:rsidRDefault="004C3191" w:rsidP="004C3191">
      <w:pPr>
        <w:tabs>
          <w:tab w:val="left" w:pos="2485"/>
          <w:tab w:val="left" w:pos="514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Физические</w:t>
      </w:r>
      <w:r w:rsidRPr="004C3191">
        <w:rPr>
          <w:rFonts w:ascii="Times New Roman" w:hAnsi="Times New Roman" w:cs="Times New Roman"/>
          <w:sz w:val="28"/>
          <w:szCs w:val="28"/>
        </w:rPr>
        <w:tab/>
        <w:t>и юридические</w:t>
      </w:r>
      <w:r w:rsidRPr="004C3191">
        <w:rPr>
          <w:rFonts w:ascii="Times New Roman" w:hAnsi="Times New Roman" w:cs="Times New Roman"/>
          <w:sz w:val="28"/>
          <w:szCs w:val="28"/>
        </w:rPr>
        <w:tab/>
        <w:t>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4C3191" w:rsidRPr="004C3191" w:rsidRDefault="004C3191" w:rsidP="004C3191">
      <w:pPr>
        <w:numPr>
          <w:ilvl w:val="2"/>
          <w:numId w:val="2"/>
        </w:numPr>
        <w:tabs>
          <w:tab w:val="left" w:pos="162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C3191" w:rsidRPr="004C3191" w:rsidRDefault="004C3191" w:rsidP="004C3191">
      <w:pPr>
        <w:numPr>
          <w:ilvl w:val="2"/>
          <w:numId w:val="2"/>
        </w:numPr>
        <w:tabs>
          <w:tab w:val="left" w:pos="170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xml:space="preserve">Отделку фасадов зданий, строений и сооружений по цветовому решению в соответствии с каталогом цветов по </w:t>
      </w:r>
      <w:r w:rsidRPr="004C3191">
        <w:rPr>
          <w:rFonts w:ascii="Times New Roman" w:hAnsi="Times New Roman" w:cs="Times New Roman"/>
          <w:color w:val="auto"/>
          <w:sz w:val="28"/>
          <w:szCs w:val="28"/>
          <w:lang w:val="en-US" w:eastAsia="en-US" w:bidi="en-US"/>
        </w:rPr>
        <w:t>RAL</w:t>
      </w:r>
      <w:r w:rsidRPr="004C3191">
        <w:rPr>
          <w:rFonts w:ascii="Times New Roman" w:hAnsi="Times New Roman" w:cs="Times New Roman"/>
          <w:color w:val="auto"/>
          <w:sz w:val="28"/>
          <w:szCs w:val="28"/>
          <w:lang w:eastAsia="en-US" w:bidi="en-US"/>
        </w:rPr>
        <w:t xml:space="preserve"> </w:t>
      </w:r>
      <w:r w:rsidRPr="004C3191">
        <w:rPr>
          <w:rFonts w:ascii="Times New Roman" w:hAnsi="Times New Roman" w:cs="Times New Roman"/>
          <w:color w:val="auto"/>
          <w:sz w:val="28"/>
          <w:szCs w:val="28"/>
          <w:lang w:val="en-US" w:eastAsia="en-US" w:bidi="en-US"/>
        </w:rPr>
        <w:t>CLASSIC</w:t>
      </w:r>
      <w:r w:rsidRPr="004C3191">
        <w:rPr>
          <w:rFonts w:ascii="Times New Roman" w:hAnsi="Times New Roman" w:cs="Times New Roman"/>
          <w:color w:val="auto"/>
          <w:sz w:val="28"/>
          <w:szCs w:val="28"/>
          <w:lang w:eastAsia="en-US" w:bidi="en-US"/>
        </w:rPr>
        <w:t>:</w:t>
      </w:r>
    </w:p>
    <w:p w:rsidR="004C3191" w:rsidRPr="004C3191" w:rsidRDefault="004C3191" w:rsidP="004C3191">
      <w:pPr>
        <w:numPr>
          <w:ilvl w:val="0"/>
          <w:numId w:val="7"/>
        </w:numPr>
        <w:tabs>
          <w:tab w:val="left" w:pos="1137"/>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стены:</w:t>
      </w:r>
    </w:p>
    <w:p w:rsidR="004C3191" w:rsidRPr="004C3191" w:rsidRDefault="004C3191" w:rsidP="004C3191">
      <w:pPr>
        <w:numPr>
          <w:ilvl w:val="0"/>
          <w:numId w:val="8"/>
        </w:numPr>
        <w:tabs>
          <w:tab w:val="left" w:pos="1449"/>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белая устрица,</w:t>
      </w:r>
    </w:p>
    <w:p w:rsidR="004C3191" w:rsidRPr="004C3191" w:rsidRDefault="004C3191" w:rsidP="004C3191">
      <w:pPr>
        <w:numPr>
          <w:ilvl w:val="0"/>
          <w:numId w:val="8"/>
        </w:numPr>
        <w:tabs>
          <w:tab w:val="left" w:pos="145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слоновая кость,</w:t>
      </w:r>
    </w:p>
    <w:p w:rsidR="004C3191" w:rsidRPr="004C3191" w:rsidRDefault="004C3191" w:rsidP="004C3191">
      <w:pPr>
        <w:numPr>
          <w:ilvl w:val="0"/>
          <w:numId w:val="8"/>
        </w:numPr>
        <w:tabs>
          <w:tab w:val="left" w:pos="145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светлая слоновая кость,</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1047 - телегрей 4,</w:t>
      </w:r>
    </w:p>
    <w:p w:rsidR="004C3191" w:rsidRPr="004C3191" w:rsidRDefault="004C3191" w:rsidP="004C3191">
      <w:pPr>
        <w:numPr>
          <w:ilvl w:val="0"/>
          <w:numId w:val="9"/>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зелёно-коричневый,</w:t>
      </w:r>
    </w:p>
    <w:p w:rsidR="004C3191" w:rsidRPr="004C3191" w:rsidRDefault="004C3191" w:rsidP="004C3191">
      <w:pPr>
        <w:numPr>
          <w:ilvl w:val="0"/>
          <w:numId w:val="9"/>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охра коричневая,</w:t>
      </w:r>
    </w:p>
    <w:p w:rsidR="004C3191" w:rsidRPr="004C3191" w:rsidRDefault="004C3191" w:rsidP="004C3191">
      <w:pPr>
        <w:numPr>
          <w:ilvl w:val="0"/>
          <w:numId w:val="9"/>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сигнально-коричневый,</w:t>
      </w:r>
    </w:p>
    <w:p w:rsidR="004C3191" w:rsidRPr="004C3191" w:rsidRDefault="004C3191" w:rsidP="004C3191">
      <w:pPr>
        <w:numPr>
          <w:ilvl w:val="0"/>
          <w:numId w:val="9"/>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глиняный коричневый,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9003 - сигнальный белый,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9002 - светло-серый,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lastRenderedPageBreak/>
        <w:t>9001 - кремово-белый,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7034 - жёлто-серый,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7033 - цементно-белый,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7032 - галечно-белый,</w:t>
      </w:r>
    </w:p>
    <w:p w:rsidR="004C3191" w:rsidRPr="004C3191" w:rsidRDefault="004C3191" w:rsidP="004C3191">
      <w:pPr>
        <w:numPr>
          <w:ilvl w:val="0"/>
          <w:numId w:val="10"/>
        </w:numPr>
        <w:tabs>
          <w:tab w:val="left" w:pos="1463"/>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серебристо-серый,</w:t>
      </w:r>
    </w:p>
    <w:p w:rsidR="004C3191" w:rsidRPr="004C3191" w:rsidRDefault="004C3191" w:rsidP="004C3191">
      <w:pPr>
        <w:numPr>
          <w:ilvl w:val="0"/>
          <w:numId w:val="10"/>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оливково-серый,</w:t>
      </w:r>
    </w:p>
    <w:p w:rsidR="004C3191" w:rsidRPr="004C3191" w:rsidRDefault="004C3191" w:rsidP="004C3191">
      <w:pPr>
        <w:numPr>
          <w:ilvl w:val="0"/>
          <w:numId w:val="10"/>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серый мох,</w:t>
      </w:r>
    </w:p>
    <w:p w:rsidR="004C3191" w:rsidRPr="004C3191" w:rsidRDefault="004C3191" w:rsidP="004C3191">
      <w:pPr>
        <w:numPr>
          <w:ilvl w:val="0"/>
          <w:numId w:val="10"/>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сигнально-серый;</w:t>
      </w:r>
    </w:p>
    <w:p w:rsidR="004C3191" w:rsidRPr="004C3191" w:rsidRDefault="004C3191" w:rsidP="004C3191">
      <w:pPr>
        <w:numPr>
          <w:ilvl w:val="0"/>
          <w:numId w:val="7"/>
        </w:numPr>
        <w:tabs>
          <w:tab w:val="left" w:pos="1166"/>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выступающие части фасада - белый;</w:t>
      </w:r>
    </w:p>
    <w:p w:rsidR="004C3191" w:rsidRPr="004C3191" w:rsidRDefault="004C3191" w:rsidP="004C3191">
      <w:pPr>
        <w:numPr>
          <w:ilvl w:val="0"/>
          <w:numId w:val="7"/>
        </w:numPr>
        <w:tabs>
          <w:tab w:val="left" w:pos="1166"/>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цоколь:</w:t>
      </w:r>
    </w:p>
    <w:p w:rsidR="004C3191" w:rsidRPr="004C3191" w:rsidRDefault="004C3191" w:rsidP="004C3191">
      <w:pPr>
        <w:numPr>
          <w:ilvl w:val="0"/>
          <w:numId w:val="11"/>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платиново-серый,</w:t>
      </w:r>
    </w:p>
    <w:p w:rsidR="004C3191" w:rsidRPr="004C3191" w:rsidRDefault="004C3191" w:rsidP="004C3191">
      <w:pPr>
        <w:numPr>
          <w:ilvl w:val="0"/>
          <w:numId w:val="11"/>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пыльно-серый,</w:t>
      </w:r>
    </w:p>
    <w:p w:rsidR="004C3191" w:rsidRPr="004C3191" w:rsidRDefault="004C3191" w:rsidP="004C3191">
      <w:pPr>
        <w:numPr>
          <w:ilvl w:val="0"/>
          <w:numId w:val="11"/>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агатовый серый,</w:t>
      </w:r>
    </w:p>
    <w:p w:rsidR="004C3191" w:rsidRPr="004C3191" w:rsidRDefault="004C3191" w:rsidP="004C3191">
      <w:pPr>
        <w:numPr>
          <w:ilvl w:val="0"/>
          <w:numId w:val="11"/>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кварцевый серый,</w:t>
      </w:r>
    </w:p>
    <w:p w:rsidR="004C3191" w:rsidRPr="004C3191" w:rsidRDefault="004C3191" w:rsidP="004C3191">
      <w:pPr>
        <w:numPr>
          <w:ilvl w:val="0"/>
          <w:numId w:val="11"/>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серое окно,</w:t>
      </w:r>
    </w:p>
    <w:p w:rsidR="004C3191" w:rsidRPr="004C3191" w:rsidRDefault="004C3191" w:rsidP="004C3191">
      <w:pPr>
        <w:numPr>
          <w:ilvl w:val="0"/>
          <w:numId w:val="12"/>
        </w:numPr>
        <w:tabs>
          <w:tab w:val="left" w:pos="1463"/>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серебристо-серый,</w:t>
      </w:r>
    </w:p>
    <w:p w:rsidR="004C3191" w:rsidRPr="004C3191" w:rsidRDefault="004C3191" w:rsidP="004C3191">
      <w:pPr>
        <w:numPr>
          <w:ilvl w:val="0"/>
          <w:numId w:val="12"/>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оливково-серый,</w:t>
      </w:r>
    </w:p>
    <w:p w:rsidR="004C3191" w:rsidRPr="004C3191" w:rsidRDefault="004C3191" w:rsidP="004C3191">
      <w:pPr>
        <w:numPr>
          <w:ilvl w:val="0"/>
          <w:numId w:val="12"/>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серый мох,</w:t>
      </w:r>
    </w:p>
    <w:p w:rsidR="004C3191" w:rsidRPr="004C3191" w:rsidRDefault="004C3191" w:rsidP="004C3191">
      <w:pPr>
        <w:numPr>
          <w:ilvl w:val="0"/>
          <w:numId w:val="12"/>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сигнальный серый,</w:t>
      </w:r>
    </w:p>
    <w:p w:rsidR="004C3191" w:rsidRPr="004C3191" w:rsidRDefault="004C3191" w:rsidP="004C3191">
      <w:pPr>
        <w:numPr>
          <w:ilvl w:val="0"/>
          <w:numId w:val="13"/>
        </w:numPr>
        <w:tabs>
          <w:tab w:val="left" w:pos="1463"/>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сине-серый,</w:t>
      </w:r>
    </w:p>
    <w:p w:rsidR="004C3191" w:rsidRPr="004C3191" w:rsidRDefault="004C3191" w:rsidP="004C3191">
      <w:pPr>
        <w:numPr>
          <w:ilvl w:val="0"/>
          <w:numId w:val="13"/>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галечный серый,</w:t>
      </w:r>
    </w:p>
    <w:p w:rsidR="004C3191" w:rsidRPr="004C3191" w:rsidRDefault="004C3191" w:rsidP="004C3191">
      <w:pPr>
        <w:numPr>
          <w:ilvl w:val="0"/>
          <w:numId w:val="13"/>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цементно-серый,</w:t>
      </w:r>
    </w:p>
    <w:p w:rsidR="004C3191" w:rsidRPr="004C3191" w:rsidRDefault="004C3191" w:rsidP="004C3191">
      <w:pPr>
        <w:numPr>
          <w:ilvl w:val="0"/>
          <w:numId w:val="13"/>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жёлто-серый,</w:t>
      </w:r>
    </w:p>
    <w:p w:rsidR="004C3191" w:rsidRPr="004C3191" w:rsidRDefault="004C3191" w:rsidP="004C3191">
      <w:pPr>
        <w:numPr>
          <w:ilvl w:val="0"/>
          <w:numId w:val="13"/>
        </w:numPr>
        <w:tabs>
          <w:tab w:val="left" w:pos="1482"/>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светло-серый;</w:t>
      </w:r>
    </w:p>
    <w:p w:rsidR="004C3191" w:rsidRPr="004C3191" w:rsidRDefault="004C3191" w:rsidP="004C3191">
      <w:pPr>
        <w:numPr>
          <w:ilvl w:val="0"/>
          <w:numId w:val="7"/>
        </w:numPr>
        <w:tabs>
          <w:tab w:val="left" w:pos="1166"/>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кровля:</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3005 - винно-красный,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3007 - тёмно-красный,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3009 - оксид красный,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7004 - сигнальный серый,</w:t>
      </w:r>
    </w:p>
    <w:p w:rsidR="004C3191" w:rsidRPr="004C3191" w:rsidRDefault="004C3191" w:rsidP="004C3191">
      <w:pPr>
        <w:numPr>
          <w:ilvl w:val="0"/>
          <w:numId w:val="9"/>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медно-коричневый,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8007 - палево-коричневый,</w:t>
      </w:r>
    </w:p>
    <w:p w:rsidR="004C3191" w:rsidRPr="004C3191" w:rsidRDefault="004C3191" w:rsidP="004C3191">
      <w:pPr>
        <w:numPr>
          <w:ilvl w:val="0"/>
          <w:numId w:val="14"/>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зелёно-коричневый,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8011 - орехово-коричневый,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8014 - сепия коричневая,</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8028 - терракотовый.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xml:space="preserve">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w:t>
      </w:r>
      <w:r w:rsidRPr="004C3191">
        <w:rPr>
          <w:rFonts w:ascii="Times New Roman" w:hAnsi="Times New Roman" w:cs="Times New Roman"/>
          <w:color w:val="auto"/>
          <w:sz w:val="28"/>
          <w:szCs w:val="28"/>
          <w:lang w:val="en-US" w:eastAsia="en-US" w:bidi="en-US"/>
        </w:rPr>
        <w:t>RAL</w:t>
      </w:r>
      <w:r w:rsidRPr="004C3191">
        <w:rPr>
          <w:rFonts w:ascii="Times New Roman" w:hAnsi="Times New Roman" w:cs="Times New Roman"/>
          <w:color w:val="auto"/>
          <w:sz w:val="28"/>
          <w:szCs w:val="28"/>
          <w:lang w:eastAsia="en-US" w:bidi="en-US"/>
        </w:rPr>
        <w:t xml:space="preserve"> </w:t>
      </w:r>
      <w:r w:rsidRPr="004C3191">
        <w:rPr>
          <w:rFonts w:ascii="Times New Roman" w:hAnsi="Times New Roman" w:cs="Times New Roman"/>
          <w:color w:val="auto"/>
          <w:sz w:val="28"/>
          <w:szCs w:val="28"/>
          <w:lang w:val="en-US" w:eastAsia="en-US" w:bidi="en-US"/>
        </w:rPr>
        <w:t>CLASSIC</w:t>
      </w:r>
      <w:r w:rsidRPr="004C3191">
        <w:rPr>
          <w:rFonts w:ascii="Times New Roman" w:hAnsi="Times New Roman" w:cs="Times New Roman"/>
          <w:color w:val="auto"/>
          <w:sz w:val="28"/>
          <w:szCs w:val="28"/>
          <w:lang w:eastAsia="en-US" w:bidi="en-US"/>
        </w:rPr>
        <w:t>:</w:t>
      </w:r>
    </w:p>
    <w:p w:rsidR="004C3191" w:rsidRPr="004C3191" w:rsidRDefault="004C3191" w:rsidP="004C3191">
      <w:pPr>
        <w:numPr>
          <w:ilvl w:val="0"/>
          <w:numId w:val="15"/>
        </w:numPr>
        <w:tabs>
          <w:tab w:val="left" w:pos="1137"/>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оконные рамы:</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9010 - белый,</w:t>
      </w:r>
    </w:p>
    <w:p w:rsidR="004C3191" w:rsidRPr="004C3191" w:rsidRDefault="004C3191" w:rsidP="004C3191">
      <w:pPr>
        <w:numPr>
          <w:ilvl w:val="0"/>
          <w:numId w:val="14"/>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охра коричневая,</w:t>
      </w:r>
    </w:p>
    <w:p w:rsidR="004C3191" w:rsidRPr="004C3191" w:rsidRDefault="004C3191" w:rsidP="004C3191">
      <w:pPr>
        <w:numPr>
          <w:ilvl w:val="0"/>
          <w:numId w:val="14"/>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lastRenderedPageBreak/>
        <w:t>- сигнальный коричневый,</w:t>
      </w:r>
    </w:p>
    <w:p w:rsidR="004C3191" w:rsidRPr="004C3191" w:rsidRDefault="004C3191" w:rsidP="004C3191">
      <w:pPr>
        <w:numPr>
          <w:ilvl w:val="0"/>
          <w:numId w:val="14"/>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глиняный коричневый,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7047 - телегрей 4,</w:t>
      </w:r>
    </w:p>
    <w:p w:rsidR="004C3191" w:rsidRPr="004C3191" w:rsidRDefault="004C3191" w:rsidP="004C3191">
      <w:pPr>
        <w:numPr>
          <w:ilvl w:val="0"/>
          <w:numId w:val="16"/>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палево-коричневый,</w:t>
      </w:r>
    </w:p>
    <w:p w:rsidR="004C3191" w:rsidRPr="004C3191" w:rsidRDefault="004C3191" w:rsidP="004C3191">
      <w:pPr>
        <w:numPr>
          <w:ilvl w:val="0"/>
          <w:numId w:val="16"/>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оливково-коричневый;</w:t>
      </w:r>
    </w:p>
    <w:p w:rsidR="004C3191" w:rsidRPr="004C3191" w:rsidRDefault="004C3191" w:rsidP="004C3191">
      <w:pPr>
        <w:numPr>
          <w:ilvl w:val="0"/>
          <w:numId w:val="15"/>
        </w:numPr>
        <w:tabs>
          <w:tab w:val="left" w:pos="1166"/>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тонирование стекла:</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9006 - бело-алюминиевый,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9018 - папирусно-белый,</w:t>
      </w:r>
    </w:p>
    <w:p w:rsidR="004C3191" w:rsidRPr="004C3191" w:rsidRDefault="004C3191" w:rsidP="004C3191">
      <w:pPr>
        <w:numPr>
          <w:ilvl w:val="0"/>
          <w:numId w:val="17"/>
        </w:numPr>
        <w:tabs>
          <w:tab w:val="left" w:pos="1454"/>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перламутрово-бежевый,</w:t>
      </w:r>
    </w:p>
    <w:p w:rsidR="004C3191" w:rsidRPr="004C3191" w:rsidRDefault="004C3191" w:rsidP="004C3191">
      <w:pPr>
        <w:numPr>
          <w:ilvl w:val="0"/>
          <w:numId w:val="17"/>
        </w:numPr>
        <w:tabs>
          <w:tab w:val="left" w:pos="145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перламутрово-золотой;</w:t>
      </w:r>
    </w:p>
    <w:p w:rsidR="004C3191" w:rsidRPr="004C3191" w:rsidRDefault="004C3191" w:rsidP="004C3191">
      <w:pPr>
        <w:numPr>
          <w:ilvl w:val="0"/>
          <w:numId w:val="15"/>
        </w:numPr>
        <w:tabs>
          <w:tab w:val="left" w:pos="1166"/>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водосточные трубы, желоба (под цвет кровли):</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9010 - белый,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3005 - винно-красный,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3007 - тёмно-красный,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3009 - оксид красный,</w:t>
      </w:r>
    </w:p>
    <w:p w:rsidR="004C3191" w:rsidRPr="004C3191" w:rsidRDefault="004C3191" w:rsidP="004C3191">
      <w:pPr>
        <w:numPr>
          <w:ilvl w:val="0"/>
          <w:numId w:val="14"/>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медно-коричневый,</w:t>
      </w:r>
    </w:p>
    <w:p w:rsidR="004C3191" w:rsidRPr="004C3191" w:rsidRDefault="004C3191" w:rsidP="004C3191">
      <w:pPr>
        <w:numPr>
          <w:ilvl w:val="0"/>
          <w:numId w:val="18"/>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палево-коричневый,</w:t>
      </w:r>
    </w:p>
    <w:p w:rsidR="004C3191" w:rsidRPr="004C3191" w:rsidRDefault="004C3191" w:rsidP="004C3191">
      <w:pPr>
        <w:numPr>
          <w:ilvl w:val="0"/>
          <w:numId w:val="18"/>
        </w:numPr>
        <w:tabs>
          <w:tab w:val="left" w:pos="147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оливково-коричневый,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8011 - орехово-коричневый.</w:t>
      </w:r>
    </w:p>
    <w:p w:rsidR="004C3191" w:rsidRPr="004C3191" w:rsidRDefault="004C3191" w:rsidP="004C3191">
      <w:pPr>
        <w:spacing w:line="322" w:lineRule="exact"/>
        <w:ind w:firstLine="740"/>
        <w:rPr>
          <w:rFonts w:ascii="Times New Roman" w:hAnsi="Times New Roman" w:cs="Times New Roman"/>
          <w:color w:val="auto"/>
          <w:sz w:val="28"/>
          <w:szCs w:val="28"/>
        </w:rPr>
      </w:pPr>
      <w:r w:rsidRPr="004C3191">
        <w:rPr>
          <w:rFonts w:ascii="Times New Roman" w:hAnsi="Times New Roman" w:cs="Times New Roman"/>
          <w:color w:val="auto"/>
          <w:sz w:val="28"/>
          <w:szCs w:val="28"/>
        </w:rPr>
        <w:t xml:space="preserve">На главных фасадах зданий, строений и сооружений предусматривать адресные аншлаги по цветовому решению в соответствии с каталогом цветов по </w:t>
      </w:r>
      <w:r w:rsidRPr="004C3191">
        <w:rPr>
          <w:rFonts w:ascii="Times New Roman" w:hAnsi="Times New Roman" w:cs="Times New Roman"/>
          <w:color w:val="auto"/>
          <w:sz w:val="28"/>
          <w:szCs w:val="28"/>
          <w:lang w:val="en-US" w:eastAsia="en-US" w:bidi="en-US"/>
        </w:rPr>
        <w:t>RAL</w:t>
      </w:r>
      <w:r w:rsidRPr="004C3191">
        <w:rPr>
          <w:rFonts w:ascii="Times New Roman" w:hAnsi="Times New Roman" w:cs="Times New Roman"/>
          <w:color w:val="auto"/>
          <w:sz w:val="28"/>
          <w:szCs w:val="28"/>
          <w:lang w:eastAsia="en-US" w:bidi="en-US"/>
        </w:rPr>
        <w:t xml:space="preserve"> </w:t>
      </w:r>
      <w:r w:rsidRPr="004C3191">
        <w:rPr>
          <w:rFonts w:ascii="Times New Roman" w:hAnsi="Times New Roman" w:cs="Times New Roman"/>
          <w:color w:val="auto"/>
          <w:sz w:val="28"/>
          <w:szCs w:val="28"/>
          <w:lang w:val="en-US" w:eastAsia="en-US" w:bidi="en-US"/>
        </w:rPr>
        <w:t>CLASSIC</w:t>
      </w:r>
      <w:r w:rsidRPr="004C3191">
        <w:rPr>
          <w:rFonts w:ascii="Times New Roman" w:hAnsi="Times New Roman" w:cs="Times New Roman"/>
          <w:color w:val="auto"/>
          <w:sz w:val="28"/>
          <w:szCs w:val="28"/>
          <w:lang w:eastAsia="en-US" w:bidi="en-US"/>
        </w:rPr>
        <w:t xml:space="preserve">: </w:t>
      </w:r>
      <w:r w:rsidRPr="004C3191">
        <w:rPr>
          <w:rFonts w:ascii="Times New Roman" w:hAnsi="Times New Roman" w:cs="Times New Roman"/>
          <w:color w:val="auto"/>
          <w:sz w:val="28"/>
          <w:szCs w:val="28"/>
        </w:rPr>
        <w:t>6004 - сине-зелёный (фон),</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5020 - океанская синь (фон),</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9010 - белый (буквы, цифры, рамки).</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xml:space="preserve">На фасадах зданий, строений и сооружений размещать вывески (фон, буквы рамки) по цветовому решению в соответствии с каталогом цветов по </w:t>
      </w:r>
      <w:r w:rsidRPr="004C3191">
        <w:rPr>
          <w:rFonts w:ascii="Times New Roman" w:hAnsi="Times New Roman" w:cs="Times New Roman"/>
          <w:color w:val="auto"/>
          <w:sz w:val="28"/>
          <w:szCs w:val="28"/>
          <w:lang w:val="en-US" w:eastAsia="en-US" w:bidi="en-US"/>
        </w:rPr>
        <w:t>RAL</w:t>
      </w:r>
      <w:r w:rsidRPr="004C3191">
        <w:rPr>
          <w:rFonts w:ascii="Times New Roman" w:hAnsi="Times New Roman" w:cs="Times New Roman"/>
          <w:color w:val="auto"/>
          <w:sz w:val="28"/>
          <w:szCs w:val="28"/>
          <w:lang w:eastAsia="en-US" w:bidi="en-US"/>
        </w:rPr>
        <w:t xml:space="preserve"> </w:t>
      </w:r>
      <w:r w:rsidRPr="004C3191">
        <w:rPr>
          <w:rFonts w:ascii="Times New Roman" w:hAnsi="Times New Roman" w:cs="Times New Roman"/>
          <w:color w:val="auto"/>
          <w:sz w:val="28"/>
          <w:szCs w:val="28"/>
          <w:lang w:val="en-US" w:eastAsia="en-US" w:bidi="en-US"/>
        </w:rPr>
        <w:t>CASSIC</w:t>
      </w:r>
      <w:r w:rsidRPr="004C3191">
        <w:rPr>
          <w:rFonts w:ascii="Times New Roman" w:hAnsi="Times New Roman" w:cs="Times New Roman"/>
          <w:color w:val="auto"/>
          <w:sz w:val="28"/>
          <w:szCs w:val="28"/>
          <w:lang w:eastAsia="en-US" w:bidi="en-US"/>
        </w:rPr>
        <w:t>:</w:t>
      </w:r>
    </w:p>
    <w:p w:rsidR="004C3191" w:rsidRPr="004C3191" w:rsidRDefault="004C3191" w:rsidP="004C3191">
      <w:pPr>
        <w:numPr>
          <w:ilvl w:val="0"/>
          <w:numId w:val="19"/>
        </w:numPr>
        <w:tabs>
          <w:tab w:val="left" w:pos="1454"/>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перламутрово-бежевый,</w:t>
      </w:r>
    </w:p>
    <w:p w:rsidR="004C3191" w:rsidRPr="004C3191" w:rsidRDefault="004C3191" w:rsidP="004C3191">
      <w:pPr>
        <w:numPr>
          <w:ilvl w:val="0"/>
          <w:numId w:val="19"/>
        </w:numPr>
        <w:tabs>
          <w:tab w:val="left" w:pos="1458"/>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перламутрово-золотой,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2013 - перламутрово-оранжевый,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3032 - перламутрово-рубиновый,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9010 - белый.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 xml:space="preserve">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w:t>
      </w:r>
      <w:r w:rsidRPr="004C3191">
        <w:rPr>
          <w:rFonts w:ascii="Times New Roman" w:hAnsi="Times New Roman" w:cs="Times New Roman"/>
          <w:color w:val="auto"/>
          <w:sz w:val="28"/>
          <w:szCs w:val="28"/>
          <w:lang w:val="en-US" w:eastAsia="en-US" w:bidi="en-US"/>
        </w:rPr>
        <w:t>RAL</w:t>
      </w:r>
      <w:r w:rsidRPr="004C3191">
        <w:rPr>
          <w:rFonts w:ascii="Times New Roman" w:hAnsi="Times New Roman" w:cs="Times New Roman"/>
          <w:color w:val="auto"/>
          <w:sz w:val="28"/>
          <w:szCs w:val="28"/>
          <w:lang w:eastAsia="en-US" w:bidi="en-US"/>
        </w:rPr>
        <w:t xml:space="preserve"> </w:t>
      </w:r>
      <w:r w:rsidRPr="004C3191">
        <w:rPr>
          <w:rFonts w:ascii="Times New Roman" w:hAnsi="Times New Roman" w:cs="Times New Roman"/>
          <w:color w:val="auto"/>
          <w:sz w:val="28"/>
          <w:szCs w:val="28"/>
          <w:lang w:val="en-US" w:eastAsia="en-US" w:bidi="en-US"/>
        </w:rPr>
        <w:t>CLASSIC</w:t>
      </w:r>
      <w:r w:rsidRPr="004C3191">
        <w:rPr>
          <w:rFonts w:ascii="Times New Roman" w:hAnsi="Times New Roman" w:cs="Times New Roman"/>
          <w:color w:val="auto"/>
          <w:sz w:val="28"/>
          <w:szCs w:val="28"/>
          <w:lang w:eastAsia="en-US" w:bidi="en-US"/>
        </w:rPr>
        <w:t>:</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урны, рамы, объявления:</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6004 - сине-зелёный,</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9005 - чёрный чугун,</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1036 - перламутрово-золотой (детали).</w:t>
      </w:r>
    </w:p>
    <w:p w:rsidR="004C3191" w:rsidRPr="004C3191" w:rsidRDefault="004C3191" w:rsidP="004C3191">
      <w:pPr>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Темрюкский район.</w:t>
      </w:r>
    </w:p>
    <w:p w:rsidR="004C3191" w:rsidRPr="004C3191" w:rsidRDefault="004C3191" w:rsidP="004C3191">
      <w:pPr>
        <w:numPr>
          <w:ilvl w:val="2"/>
          <w:numId w:val="2"/>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4C3191" w:rsidRPr="004C3191" w:rsidRDefault="004C3191" w:rsidP="004C3191">
      <w:pPr>
        <w:numPr>
          <w:ilvl w:val="2"/>
          <w:numId w:val="2"/>
        </w:numPr>
        <w:tabs>
          <w:tab w:val="left" w:pos="160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4C3191" w:rsidRPr="004C3191" w:rsidRDefault="004C3191" w:rsidP="004C3191">
      <w:pPr>
        <w:numPr>
          <w:ilvl w:val="2"/>
          <w:numId w:val="2"/>
        </w:numPr>
        <w:tabs>
          <w:tab w:val="left" w:pos="160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организации стока воды со скатных крыш через водосточные трубы рекомендуется:</w:t>
      </w:r>
    </w:p>
    <w:p w:rsidR="004C3191" w:rsidRPr="004C3191" w:rsidRDefault="004C3191" w:rsidP="004C3191">
      <w:pPr>
        <w:numPr>
          <w:ilvl w:val="0"/>
          <w:numId w:val="5"/>
        </w:numPr>
        <w:tabs>
          <w:tab w:val="left" w:pos="93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C3191" w:rsidRPr="004C3191" w:rsidRDefault="004C3191" w:rsidP="004C3191">
      <w:pPr>
        <w:numPr>
          <w:ilvl w:val="0"/>
          <w:numId w:val="5"/>
        </w:numPr>
        <w:tabs>
          <w:tab w:val="left" w:pos="93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не допускать высоты свободного падения воды из выходного отверстия трубы более 200 мм;</w:t>
      </w:r>
    </w:p>
    <w:p w:rsidR="004C3191" w:rsidRPr="004C3191" w:rsidRDefault="004C3191" w:rsidP="004C3191">
      <w:pPr>
        <w:numPr>
          <w:ilvl w:val="0"/>
          <w:numId w:val="5"/>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4C3191" w:rsidRPr="004C3191" w:rsidRDefault="004C3191" w:rsidP="004C3191">
      <w:pPr>
        <w:numPr>
          <w:ilvl w:val="0"/>
          <w:numId w:val="5"/>
        </w:numPr>
        <w:tabs>
          <w:tab w:val="left" w:pos="93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4C3191" w:rsidRPr="004C3191" w:rsidRDefault="004C3191" w:rsidP="004C3191">
      <w:pPr>
        <w:numPr>
          <w:ilvl w:val="2"/>
          <w:numId w:val="2"/>
        </w:numPr>
        <w:tabs>
          <w:tab w:val="left" w:pos="180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Входные группы </w:t>
      </w:r>
      <w:r w:rsidRPr="004C3191">
        <w:rPr>
          <w:rFonts w:ascii="Times New Roman" w:hAnsi="Times New Roman" w:cs="Times New Roman"/>
          <w:color w:val="auto"/>
          <w:sz w:val="28"/>
          <w:szCs w:val="28"/>
        </w:rPr>
        <w:t xml:space="preserve">зданий жилого и </w:t>
      </w:r>
      <w:r w:rsidRPr="004C3191">
        <w:rPr>
          <w:rFonts w:ascii="Times New Roman" w:hAnsi="Times New Roman" w:cs="Times New Roman"/>
          <w:sz w:val="28"/>
          <w:szCs w:val="28"/>
        </w:rPr>
        <w:t>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C3191" w:rsidRPr="004C3191" w:rsidRDefault="004C3191" w:rsidP="004C3191">
      <w:pPr>
        <w:numPr>
          <w:ilvl w:val="3"/>
          <w:numId w:val="2"/>
        </w:numPr>
        <w:tabs>
          <w:tab w:val="left" w:pos="180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C3191" w:rsidRPr="004C3191" w:rsidRDefault="004C3191" w:rsidP="004C3191">
      <w:pPr>
        <w:numPr>
          <w:ilvl w:val="3"/>
          <w:numId w:val="2"/>
        </w:numPr>
        <w:tabs>
          <w:tab w:val="left" w:pos="17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Возможно допускать использование части площадки при входных группах для временного паркирования легкового транспорта.</w:t>
      </w:r>
    </w:p>
    <w:p w:rsidR="004C3191" w:rsidRPr="004C3191" w:rsidRDefault="004C3191" w:rsidP="004C3191">
      <w:pPr>
        <w:numPr>
          <w:ilvl w:val="3"/>
          <w:numId w:val="2"/>
        </w:numPr>
        <w:tabs>
          <w:tab w:val="left" w:pos="180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w:t>
      </w:r>
      <w:r w:rsidRPr="004C3191">
        <w:rPr>
          <w:rFonts w:ascii="Times New Roman" w:hAnsi="Times New Roman" w:cs="Times New Roman"/>
          <w:sz w:val="28"/>
          <w:szCs w:val="28"/>
        </w:rPr>
        <w:lastRenderedPageBreak/>
        <w:t>выносить на прилегающий тротуар не более чем на 0,5 м.</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2.11.8.Запрещается производить расклейку афиш</w:t>
      </w:r>
      <w:r w:rsidRPr="004C3191">
        <w:rPr>
          <w:rFonts w:ascii="Times New Roman" w:hAnsi="Times New Roman" w:cs="Times New Roman"/>
          <w:sz w:val="28"/>
          <w:szCs w:val="28"/>
          <w:vertAlign w:val="subscript"/>
        </w:rPr>
        <w:t>з</w:t>
      </w:r>
      <w:r w:rsidRPr="004C3191">
        <w:rPr>
          <w:rFonts w:ascii="Times New Roman" w:hAnsi="Times New Roman" w:cs="Times New Roman"/>
          <w:sz w:val="28"/>
          <w:szCs w:val="28"/>
        </w:rPr>
        <w:t xml:space="preserve"> агитационных и рекламных </w:t>
      </w:r>
      <w:bookmarkStart w:id="16" w:name="bookmark16"/>
      <w:r w:rsidRPr="004C3191">
        <w:rPr>
          <w:rFonts w:ascii="Times New Roman" w:hAnsi="Times New Roman" w:cs="Times New Roman"/>
          <w:sz w:val="28"/>
          <w:szCs w:val="28"/>
        </w:rPr>
        <w:t>материалов, объявлений на стенах зданий, сооружений, не предназначенных для этих целей.</w:t>
      </w:r>
      <w:bookmarkEnd w:id="16"/>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2.11.8.1.Запрещается наносить надписи на стены зданий, сооружений, не предназначенные для этих целей.</w:t>
      </w:r>
    </w:p>
    <w:p w:rsidR="004C3191" w:rsidRPr="004C3191" w:rsidRDefault="004C3191" w:rsidP="004C3191">
      <w:pPr>
        <w:numPr>
          <w:ilvl w:val="0"/>
          <w:numId w:val="20"/>
        </w:numPr>
        <w:tabs>
          <w:tab w:val="left" w:pos="169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4C3191" w:rsidRPr="004C3191" w:rsidRDefault="004C3191" w:rsidP="004C3191">
      <w:pPr>
        <w:numPr>
          <w:ilvl w:val="0"/>
          <w:numId w:val="20"/>
        </w:numPr>
        <w:tabs>
          <w:tab w:val="left" w:pos="172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Темрюкский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4C3191" w:rsidRDefault="004C3191" w:rsidP="004C3191">
      <w:pPr>
        <w:numPr>
          <w:ilvl w:val="0"/>
          <w:numId w:val="20"/>
        </w:numPr>
        <w:tabs>
          <w:tab w:val="left" w:pos="172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Ахтанизовского сельского поселения Темрюкского района, должны быть согласованы с управлением государственной охраны объектов культурного наследия Краснодарского края.</w:t>
      </w:r>
    </w:p>
    <w:p w:rsidR="004C3191" w:rsidRPr="004C3191" w:rsidRDefault="004C3191" w:rsidP="004C3191">
      <w:pPr>
        <w:tabs>
          <w:tab w:val="left" w:pos="1724"/>
        </w:tabs>
        <w:spacing w:line="322" w:lineRule="exact"/>
        <w:ind w:left="740"/>
        <w:jc w:val="both"/>
        <w:rPr>
          <w:rFonts w:ascii="Times New Roman" w:hAnsi="Times New Roman" w:cs="Times New Roman"/>
          <w:sz w:val="28"/>
          <w:szCs w:val="28"/>
        </w:rPr>
      </w:pPr>
    </w:p>
    <w:p w:rsidR="004C3191" w:rsidRPr="00307ADC" w:rsidRDefault="004C3191" w:rsidP="004C3191">
      <w:pPr>
        <w:pStyle w:val="a8"/>
        <w:keepNext/>
        <w:keepLines/>
        <w:numPr>
          <w:ilvl w:val="1"/>
          <w:numId w:val="2"/>
        </w:numPr>
        <w:spacing w:line="280" w:lineRule="exact"/>
        <w:jc w:val="center"/>
        <w:rPr>
          <w:rFonts w:ascii="Times New Roman" w:hAnsi="Times New Roman" w:cs="Times New Roman"/>
          <w:b/>
          <w:sz w:val="28"/>
          <w:szCs w:val="28"/>
        </w:rPr>
      </w:pPr>
      <w:bookmarkStart w:id="17" w:name="bookmark17"/>
      <w:r w:rsidRPr="00307ADC">
        <w:rPr>
          <w:rFonts w:ascii="Times New Roman" w:hAnsi="Times New Roman" w:cs="Times New Roman"/>
          <w:b/>
          <w:sz w:val="28"/>
          <w:szCs w:val="28"/>
        </w:rPr>
        <w:t>Площадки</w:t>
      </w:r>
      <w:bookmarkEnd w:id="17"/>
    </w:p>
    <w:p w:rsidR="004C3191" w:rsidRPr="004C3191" w:rsidRDefault="004C3191" w:rsidP="004C3191">
      <w:pPr>
        <w:pStyle w:val="a8"/>
        <w:keepNext/>
        <w:keepLines/>
        <w:spacing w:line="280" w:lineRule="exact"/>
        <w:rPr>
          <w:rFonts w:ascii="Times New Roman" w:hAnsi="Times New Roman" w:cs="Times New Roman"/>
          <w:sz w:val="28"/>
          <w:szCs w:val="28"/>
        </w:rPr>
      </w:pPr>
    </w:p>
    <w:p w:rsidR="004C3191" w:rsidRDefault="004C3191" w:rsidP="004C3191">
      <w:pPr>
        <w:numPr>
          <w:ilvl w:val="0"/>
          <w:numId w:val="21"/>
        </w:numPr>
        <w:tabs>
          <w:tab w:val="left" w:pos="169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На территории Ахтанизовского сельского поселения Темрюкского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w:t>
      </w:r>
      <w:r w:rsidRPr="004C3191">
        <w:rPr>
          <w:rFonts w:ascii="Times New Roman" w:hAnsi="Times New Roman" w:cs="Times New Roman"/>
          <w:sz w:val="28"/>
          <w:szCs w:val="28"/>
        </w:rPr>
        <w:lastRenderedPageBreak/>
        <w:t>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307ADC" w:rsidRPr="004C3191" w:rsidRDefault="00307ADC" w:rsidP="00307ADC">
      <w:pPr>
        <w:tabs>
          <w:tab w:val="left" w:pos="1693"/>
        </w:tabs>
        <w:spacing w:line="322" w:lineRule="exact"/>
        <w:ind w:left="740"/>
        <w:jc w:val="both"/>
        <w:rPr>
          <w:rFonts w:ascii="Times New Roman" w:hAnsi="Times New Roman" w:cs="Times New Roman"/>
          <w:sz w:val="28"/>
          <w:szCs w:val="28"/>
        </w:rPr>
      </w:pPr>
    </w:p>
    <w:p w:rsidR="004C3191" w:rsidRPr="004C3191" w:rsidRDefault="004C3191" w:rsidP="004C3191">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Детские площадки</w:t>
      </w:r>
    </w:p>
    <w:p w:rsidR="004C3191" w:rsidRPr="004C3191" w:rsidRDefault="004C3191" w:rsidP="004C3191">
      <w:pPr>
        <w:numPr>
          <w:ilvl w:val="0"/>
          <w:numId w:val="21"/>
        </w:numPr>
        <w:tabs>
          <w:tab w:val="left" w:pos="169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4C3191" w:rsidRPr="004C3191" w:rsidRDefault="004C3191" w:rsidP="004C3191">
      <w:pPr>
        <w:numPr>
          <w:ilvl w:val="0"/>
          <w:numId w:val="21"/>
        </w:numPr>
        <w:tabs>
          <w:tab w:val="left" w:pos="1580"/>
        </w:tabs>
        <w:spacing w:line="322" w:lineRule="exact"/>
        <w:ind w:firstLine="740"/>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Минимально допустимое расстояние от окон жилых и общественных зданий до площадок для игр детей дошкольного и младшего школьного возраста - не менее 12 м;</w:t>
      </w:r>
    </w:p>
    <w:p w:rsidR="004C3191" w:rsidRPr="004C3191" w:rsidRDefault="004C3191" w:rsidP="004C3191">
      <w:pPr>
        <w:spacing w:line="322" w:lineRule="exact"/>
        <w:jc w:val="both"/>
        <w:rPr>
          <w:rFonts w:ascii="Times New Roman" w:hAnsi="Times New Roman" w:cs="Times New Roman"/>
          <w:color w:val="auto"/>
          <w:sz w:val="28"/>
          <w:szCs w:val="28"/>
        </w:rPr>
      </w:pPr>
      <w:r w:rsidRPr="004C3191">
        <w:rPr>
          <w:rFonts w:ascii="Times New Roman" w:hAnsi="Times New Roman" w:cs="Times New Roman"/>
          <w:color w:val="auto"/>
          <w:sz w:val="28"/>
          <w:szCs w:val="28"/>
        </w:rPr>
        <w:t>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4C3191" w:rsidRPr="004C3191" w:rsidRDefault="004C3191" w:rsidP="004C3191">
      <w:pPr>
        <w:numPr>
          <w:ilvl w:val="0"/>
          <w:numId w:val="21"/>
        </w:numPr>
        <w:tabs>
          <w:tab w:val="left" w:pos="1580"/>
        </w:tabs>
        <w:spacing w:line="322" w:lineRule="exact"/>
        <w:ind w:firstLine="740"/>
        <w:jc w:val="both"/>
        <w:rPr>
          <w:rFonts w:ascii="Times New Roman" w:hAnsi="Times New Roman" w:cs="Times New Roman"/>
          <w:color w:val="auto"/>
          <w:sz w:val="28"/>
          <w:szCs w:val="28"/>
        </w:rPr>
      </w:pPr>
      <w:bookmarkStart w:id="18" w:name="bookmark18"/>
      <w:r w:rsidRPr="004C3191">
        <w:rPr>
          <w:rFonts w:ascii="Times New Roman" w:hAnsi="Times New Roman" w:cs="Times New Roman"/>
          <w:color w:val="auto"/>
          <w:sz w:val="28"/>
          <w:szCs w:val="28"/>
        </w:rPr>
        <w:t>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bookmarkEnd w:id="18"/>
    </w:p>
    <w:p w:rsidR="004C3191" w:rsidRPr="004C3191" w:rsidRDefault="004C3191" w:rsidP="004C3191">
      <w:pPr>
        <w:numPr>
          <w:ilvl w:val="0"/>
          <w:numId w:val="22"/>
        </w:numPr>
        <w:tabs>
          <w:tab w:val="left" w:pos="18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4C3191" w:rsidRPr="004C3191" w:rsidRDefault="004C3191" w:rsidP="004C3191">
      <w:pPr>
        <w:numPr>
          <w:ilvl w:val="0"/>
          <w:numId w:val="22"/>
        </w:numPr>
        <w:tabs>
          <w:tab w:val="left" w:pos="18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4C3191" w:rsidRPr="004C3191" w:rsidRDefault="004C3191" w:rsidP="004C3191">
      <w:pPr>
        <w:numPr>
          <w:ilvl w:val="0"/>
          <w:numId w:val="21"/>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4C3191" w:rsidRPr="004C3191" w:rsidRDefault="004C3191" w:rsidP="004C3191">
      <w:pPr>
        <w:numPr>
          <w:ilvl w:val="0"/>
          <w:numId w:val="21"/>
        </w:numPr>
        <w:tabs>
          <w:tab w:val="left" w:pos="18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w:t>
      </w:r>
      <w:r w:rsidRPr="004C3191">
        <w:rPr>
          <w:rFonts w:ascii="Times New Roman" w:hAnsi="Times New Roman" w:cs="Times New Roman"/>
          <w:sz w:val="28"/>
          <w:szCs w:val="28"/>
        </w:rPr>
        <w:lastRenderedPageBreak/>
        <w:t>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C3191" w:rsidRPr="004C3191" w:rsidRDefault="004C3191" w:rsidP="004C3191">
      <w:pPr>
        <w:numPr>
          <w:ilvl w:val="0"/>
          <w:numId w:val="21"/>
        </w:numPr>
        <w:tabs>
          <w:tab w:val="left" w:pos="158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C3191" w:rsidRPr="004C3191" w:rsidRDefault="004C3191" w:rsidP="004C3191">
      <w:pPr>
        <w:numPr>
          <w:ilvl w:val="0"/>
          <w:numId w:val="23"/>
        </w:numPr>
        <w:tabs>
          <w:tab w:val="left" w:pos="18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w:t>
      </w:r>
      <w:hyperlink w:anchor="bookmark10" w:tooltip="Current Document">
        <w:r w:rsidRPr="004C3191">
          <w:rPr>
            <w:rFonts w:ascii="Times New Roman" w:hAnsi="Times New Roman" w:cs="Times New Roman"/>
            <w:sz w:val="28"/>
            <w:szCs w:val="28"/>
          </w:rPr>
          <w:t xml:space="preserve"> </w:t>
        </w:r>
        <w:r w:rsidRPr="004C3191">
          <w:rPr>
            <w:rStyle w:val="21"/>
            <w:rFonts w:eastAsia="Arial Unicode MS"/>
          </w:rPr>
          <w:t xml:space="preserve">пункту 2.6.4.1 </w:t>
        </w:r>
      </w:hyperlink>
      <w:r w:rsidRPr="004C3191">
        <w:rPr>
          <w:rFonts w:ascii="Times New Roman" w:hAnsi="Times New Roman" w:cs="Times New Roman"/>
          <w:sz w:val="28"/>
          <w:szCs w:val="28"/>
        </w:rPr>
        <w:t>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C3191" w:rsidRPr="004C3191" w:rsidRDefault="004C3191" w:rsidP="004C3191">
      <w:pPr>
        <w:numPr>
          <w:ilvl w:val="0"/>
          <w:numId w:val="23"/>
        </w:numPr>
        <w:tabs>
          <w:tab w:val="left" w:pos="18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4C3191" w:rsidRPr="004C3191" w:rsidRDefault="004C3191" w:rsidP="004C3191">
      <w:pPr>
        <w:numPr>
          <w:ilvl w:val="0"/>
          <w:numId w:val="23"/>
        </w:numPr>
        <w:tabs>
          <w:tab w:val="left" w:pos="18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w:t>
      </w:r>
      <w:r w:rsidRPr="004C3191">
        <w:rPr>
          <w:rStyle w:val="21"/>
          <w:rFonts w:eastAsia="Arial Unicode MS"/>
        </w:rPr>
        <w:t xml:space="preserve">таблице </w:t>
      </w:r>
      <w:r w:rsidRPr="004C3191">
        <w:rPr>
          <w:rFonts w:ascii="Times New Roman" w:hAnsi="Times New Roman" w:cs="Times New Roman"/>
          <w:sz w:val="28"/>
          <w:szCs w:val="28"/>
        </w:rPr>
        <w:t>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w:t>
      </w:r>
      <w:r w:rsidRPr="004C3191">
        <w:rPr>
          <w:rFonts w:ascii="Times New Roman" w:hAnsi="Times New Roman" w:cs="Times New Roman"/>
          <w:sz w:val="28"/>
          <w:szCs w:val="28"/>
        </w:rPr>
        <w:softHyphen/>
        <w:t>игровым оборудованием.</w:t>
      </w:r>
    </w:p>
    <w:p w:rsidR="004C3191" w:rsidRDefault="004C3191" w:rsidP="004C3191">
      <w:pPr>
        <w:numPr>
          <w:ilvl w:val="0"/>
          <w:numId w:val="23"/>
        </w:numPr>
        <w:tabs>
          <w:tab w:val="left" w:pos="18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307ADC" w:rsidRPr="004C3191" w:rsidRDefault="00307ADC" w:rsidP="00307ADC">
      <w:pPr>
        <w:tabs>
          <w:tab w:val="left" w:pos="1822"/>
        </w:tabs>
        <w:spacing w:line="322" w:lineRule="exact"/>
        <w:ind w:left="740"/>
        <w:jc w:val="both"/>
        <w:rPr>
          <w:rFonts w:ascii="Times New Roman" w:hAnsi="Times New Roman" w:cs="Times New Roman"/>
          <w:sz w:val="28"/>
          <w:szCs w:val="28"/>
        </w:rPr>
      </w:pPr>
    </w:p>
    <w:p w:rsidR="004C3191" w:rsidRPr="004C3191" w:rsidRDefault="004C3191" w:rsidP="00307ADC">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Площадки отдыха</w:t>
      </w:r>
    </w:p>
    <w:p w:rsidR="004C3191" w:rsidRPr="004C3191" w:rsidRDefault="004C3191" w:rsidP="004C3191">
      <w:pPr>
        <w:numPr>
          <w:ilvl w:val="0"/>
          <w:numId w:val="21"/>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Pr="004C3191">
        <w:rPr>
          <w:rFonts w:ascii="Times New Roman" w:hAnsi="Times New Roman" w:cs="Times New Roman"/>
          <w:sz w:val="28"/>
          <w:szCs w:val="28"/>
        </w:rPr>
        <w:lastRenderedPageBreak/>
        <w:t xml:space="preserve">следует принимать согласно </w:t>
      </w:r>
      <w:r w:rsidRPr="004C3191">
        <w:rPr>
          <w:rStyle w:val="21"/>
          <w:rFonts w:eastAsia="Arial Unicode MS"/>
        </w:rPr>
        <w:t>СанПиН 2.2.1/2.1.1.1200</w:t>
      </w:r>
      <w:r w:rsidRPr="004C3191">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4C3191" w:rsidRPr="004C3191" w:rsidRDefault="004C3191" w:rsidP="004C3191">
      <w:pPr>
        <w:numPr>
          <w:ilvl w:val="0"/>
          <w:numId w:val="21"/>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w:t>
      </w:r>
      <w:hyperlink w:anchor="bookmark18" w:tooltip="Current Document">
        <w:r w:rsidRPr="004C3191">
          <w:rPr>
            <w:rFonts w:ascii="Times New Roman" w:hAnsi="Times New Roman" w:cs="Times New Roman"/>
            <w:sz w:val="28"/>
            <w:szCs w:val="28"/>
          </w:rPr>
          <w:t xml:space="preserve"> </w:t>
        </w:r>
        <w:r w:rsidRPr="004C3191">
          <w:rPr>
            <w:rStyle w:val="21"/>
            <w:rFonts w:eastAsia="Arial Unicode MS"/>
          </w:rPr>
          <w:t xml:space="preserve">пункту 2.12.4.1 </w:t>
        </w:r>
      </w:hyperlink>
      <w:r w:rsidRPr="004C3191">
        <w:rPr>
          <w:rFonts w:ascii="Times New Roman" w:hAnsi="Times New Roman" w:cs="Times New Roman"/>
          <w:sz w:val="28"/>
          <w:szCs w:val="28"/>
        </w:rPr>
        <w:t>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C3191" w:rsidRPr="004C3191" w:rsidRDefault="004C3191" w:rsidP="004C3191">
      <w:pPr>
        <w:numPr>
          <w:ilvl w:val="0"/>
          <w:numId w:val="21"/>
        </w:numPr>
        <w:tabs>
          <w:tab w:val="left" w:pos="18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C3191" w:rsidRPr="004C3191" w:rsidRDefault="004C3191" w:rsidP="004C3191">
      <w:pPr>
        <w:numPr>
          <w:ilvl w:val="0"/>
          <w:numId w:val="24"/>
        </w:numPr>
        <w:tabs>
          <w:tab w:val="left" w:pos="20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4C3191" w:rsidRPr="004C3191" w:rsidRDefault="004C3191" w:rsidP="004C3191">
      <w:pPr>
        <w:numPr>
          <w:ilvl w:val="0"/>
          <w:numId w:val="24"/>
        </w:numPr>
        <w:tabs>
          <w:tab w:val="left" w:pos="20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C3191" w:rsidRPr="004C3191" w:rsidRDefault="004C3191" w:rsidP="004C3191">
      <w:pPr>
        <w:numPr>
          <w:ilvl w:val="0"/>
          <w:numId w:val="24"/>
        </w:numPr>
        <w:tabs>
          <w:tab w:val="left" w:pos="20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4C3191" w:rsidRDefault="004C3191" w:rsidP="004C3191">
      <w:pPr>
        <w:numPr>
          <w:ilvl w:val="0"/>
          <w:numId w:val="24"/>
        </w:numPr>
        <w:tabs>
          <w:tab w:val="left" w:pos="193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307ADC" w:rsidRPr="004C3191" w:rsidRDefault="00307ADC" w:rsidP="00307ADC">
      <w:pPr>
        <w:tabs>
          <w:tab w:val="left" w:pos="1930"/>
        </w:tabs>
        <w:spacing w:line="322" w:lineRule="exact"/>
        <w:ind w:left="740"/>
        <w:jc w:val="both"/>
        <w:rPr>
          <w:rFonts w:ascii="Times New Roman" w:hAnsi="Times New Roman" w:cs="Times New Roman"/>
          <w:sz w:val="28"/>
          <w:szCs w:val="28"/>
        </w:rPr>
      </w:pPr>
    </w:p>
    <w:p w:rsidR="004C3191" w:rsidRPr="004C3191" w:rsidRDefault="004C3191" w:rsidP="00307ADC">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Спортивные площадки</w:t>
      </w:r>
    </w:p>
    <w:p w:rsidR="004C3191" w:rsidRPr="004C3191" w:rsidRDefault="004C3191" w:rsidP="004C3191">
      <w:pPr>
        <w:numPr>
          <w:ilvl w:val="0"/>
          <w:numId w:val="21"/>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r w:rsidRPr="004C3191">
        <w:rPr>
          <w:rStyle w:val="21"/>
          <w:rFonts w:eastAsia="Arial Unicode MS"/>
        </w:rPr>
        <w:t>СанПиН 2.2.1/2.1.1.1200</w:t>
      </w:r>
      <w:r w:rsidRPr="004C3191">
        <w:rPr>
          <w:rFonts w:ascii="Times New Roman" w:hAnsi="Times New Roman" w:cs="Times New Roman"/>
          <w:sz w:val="28"/>
          <w:szCs w:val="28"/>
        </w:rPr>
        <w:t>,</w:t>
      </w:r>
    </w:p>
    <w:p w:rsidR="004C3191" w:rsidRPr="004C3191" w:rsidRDefault="004C3191" w:rsidP="004C3191">
      <w:pPr>
        <w:numPr>
          <w:ilvl w:val="0"/>
          <w:numId w:val="21"/>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w:t>
      </w:r>
      <w:r w:rsidRPr="004C3191">
        <w:rPr>
          <w:rFonts w:ascii="Times New Roman" w:hAnsi="Times New Roman" w:cs="Times New Roman"/>
          <w:sz w:val="28"/>
          <w:szCs w:val="28"/>
        </w:rPr>
        <w:lastRenderedPageBreak/>
        <w:t>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w:t>
      </w:r>
      <w:r w:rsidRPr="004C3191">
        <w:rPr>
          <w:rFonts w:ascii="Times New Roman" w:hAnsi="Times New Roman" w:cs="Times New Roman"/>
          <w:sz w:val="28"/>
          <w:szCs w:val="28"/>
        </w:rPr>
        <w:softHyphen/>
        <w:t>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4C3191" w:rsidRPr="004C3191" w:rsidRDefault="004C3191" w:rsidP="004C3191">
      <w:pPr>
        <w:numPr>
          <w:ilvl w:val="0"/>
          <w:numId w:val="21"/>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4C3191" w:rsidRPr="004C3191" w:rsidRDefault="004C3191" w:rsidP="004C3191">
      <w:pPr>
        <w:numPr>
          <w:ilvl w:val="0"/>
          <w:numId w:val="25"/>
        </w:numPr>
        <w:tabs>
          <w:tab w:val="left" w:pos="21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C3191" w:rsidRDefault="004C3191" w:rsidP="004C3191">
      <w:pPr>
        <w:numPr>
          <w:ilvl w:val="0"/>
          <w:numId w:val="25"/>
        </w:numPr>
        <w:tabs>
          <w:tab w:val="left" w:pos="193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307ADC" w:rsidRPr="004C3191" w:rsidRDefault="00307ADC" w:rsidP="00307ADC">
      <w:pPr>
        <w:tabs>
          <w:tab w:val="left" w:pos="1930"/>
        </w:tabs>
        <w:spacing w:line="322" w:lineRule="exact"/>
        <w:ind w:left="740"/>
        <w:jc w:val="both"/>
        <w:rPr>
          <w:rFonts w:ascii="Times New Roman" w:hAnsi="Times New Roman" w:cs="Times New Roman"/>
          <w:sz w:val="28"/>
          <w:szCs w:val="28"/>
        </w:rPr>
      </w:pPr>
    </w:p>
    <w:p w:rsidR="004C3191" w:rsidRPr="004C3191" w:rsidRDefault="004C3191" w:rsidP="00307ADC">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Площадки для установки мусоросборников</w:t>
      </w:r>
    </w:p>
    <w:p w:rsidR="004C3191" w:rsidRPr="004C3191" w:rsidRDefault="004C3191" w:rsidP="004C3191">
      <w:pPr>
        <w:numPr>
          <w:ilvl w:val="0"/>
          <w:numId w:val="21"/>
        </w:numPr>
        <w:tabs>
          <w:tab w:val="left" w:pos="172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рекомендуется предусматривать в составе территорий и участков любого функционального назначения, где могут накапливаться ТКО.</w:t>
      </w:r>
    </w:p>
    <w:p w:rsidR="004C3191" w:rsidRPr="004C3191" w:rsidRDefault="004C3191" w:rsidP="004C3191">
      <w:pPr>
        <w:numPr>
          <w:ilvl w:val="0"/>
          <w:numId w:val="21"/>
        </w:numPr>
        <w:tabs>
          <w:tab w:val="left" w:pos="172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r w:rsidRPr="004C3191">
        <w:rPr>
          <w:rFonts w:ascii="Times New Roman" w:hAnsi="Times New Roman" w:cs="Times New Roman"/>
          <w:sz w:val="28"/>
          <w:szCs w:val="28"/>
          <w:lang w:val="en-US" w:eastAsia="en-US" w:bidi="en-US"/>
        </w:rPr>
        <w:t>x</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4C3191" w:rsidRPr="00307ADC" w:rsidRDefault="004C3191" w:rsidP="004C3191">
      <w:pPr>
        <w:numPr>
          <w:ilvl w:val="0"/>
          <w:numId w:val="21"/>
        </w:numPr>
        <w:tabs>
          <w:tab w:val="left" w:pos="1724"/>
        </w:tabs>
        <w:spacing w:line="322" w:lineRule="exact"/>
        <w:ind w:firstLine="740"/>
        <w:jc w:val="both"/>
        <w:rPr>
          <w:rFonts w:ascii="Times New Roman" w:hAnsi="Times New Roman" w:cs="Times New Roman"/>
          <w:sz w:val="28"/>
          <w:szCs w:val="28"/>
        </w:rPr>
      </w:pPr>
      <w:r w:rsidRPr="00307ADC">
        <w:rPr>
          <w:rFonts w:ascii="Times New Roman" w:hAnsi="Times New Roman" w:cs="Times New Roman"/>
          <w:sz w:val="28"/>
          <w:szCs w:val="28"/>
        </w:rPr>
        <w:t>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w:t>
      </w:r>
      <w:r w:rsidR="00307ADC">
        <w:rPr>
          <w:rFonts w:ascii="Times New Roman" w:hAnsi="Times New Roman" w:cs="Times New Roman"/>
          <w:sz w:val="28"/>
          <w:szCs w:val="28"/>
        </w:rPr>
        <w:t xml:space="preserve"> </w:t>
      </w:r>
      <w:r w:rsidRPr="00307ADC">
        <w:rPr>
          <w:rFonts w:ascii="Times New Roman" w:hAnsi="Times New Roman" w:cs="Times New Roman"/>
          <w:sz w:val="28"/>
          <w:szCs w:val="28"/>
        </w:rPr>
        <w:t>меньше - одну площадку при каждом доме.</w:t>
      </w:r>
    </w:p>
    <w:p w:rsidR="004C3191" w:rsidRPr="004C3191" w:rsidRDefault="004C3191" w:rsidP="004C3191">
      <w:pPr>
        <w:numPr>
          <w:ilvl w:val="0"/>
          <w:numId w:val="21"/>
        </w:numPr>
        <w:tabs>
          <w:tab w:val="left" w:pos="196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Рекомендуется проектировать озеленение площадки.</w:t>
      </w:r>
    </w:p>
    <w:p w:rsidR="004C3191" w:rsidRPr="004C3191" w:rsidRDefault="004C3191" w:rsidP="004C3191">
      <w:pPr>
        <w:numPr>
          <w:ilvl w:val="0"/>
          <w:numId w:val="26"/>
        </w:numPr>
        <w:tabs>
          <w:tab w:val="left" w:pos="196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4C3191" w:rsidRPr="004C3191" w:rsidRDefault="004C3191" w:rsidP="004C3191">
      <w:pPr>
        <w:numPr>
          <w:ilvl w:val="0"/>
          <w:numId w:val="26"/>
        </w:numPr>
        <w:tabs>
          <w:tab w:val="left" w:pos="216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4C3191" w:rsidRPr="004C3191" w:rsidRDefault="004C3191" w:rsidP="004C3191">
      <w:pPr>
        <w:numPr>
          <w:ilvl w:val="0"/>
          <w:numId w:val="26"/>
        </w:numPr>
        <w:tabs>
          <w:tab w:val="left" w:pos="216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4C3191" w:rsidRDefault="004C3191" w:rsidP="004C3191">
      <w:pPr>
        <w:numPr>
          <w:ilvl w:val="0"/>
          <w:numId w:val="26"/>
        </w:numPr>
        <w:tabs>
          <w:tab w:val="left" w:pos="196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307ADC" w:rsidRPr="004C3191" w:rsidRDefault="00307ADC" w:rsidP="00307ADC">
      <w:pPr>
        <w:tabs>
          <w:tab w:val="left" w:pos="1964"/>
        </w:tabs>
        <w:spacing w:line="322" w:lineRule="exact"/>
        <w:ind w:left="740"/>
        <w:jc w:val="both"/>
        <w:rPr>
          <w:rFonts w:ascii="Times New Roman" w:hAnsi="Times New Roman" w:cs="Times New Roman"/>
          <w:sz w:val="28"/>
          <w:szCs w:val="28"/>
        </w:rPr>
      </w:pPr>
    </w:p>
    <w:p w:rsidR="004C3191" w:rsidRPr="004C3191" w:rsidRDefault="004C3191" w:rsidP="00307ADC">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Площадки автостоянок</w:t>
      </w:r>
    </w:p>
    <w:p w:rsidR="004C3191" w:rsidRPr="004C3191" w:rsidRDefault="004C3191" w:rsidP="004C3191">
      <w:pPr>
        <w:numPr>
          <w:ilvl w:val="0"/>
          <w:numId w:val="21"/>
        </w:numPr>
        <w:tabs>
          <w:tab w:val="left" w:pos="173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территории Ахтанизовского сельского поселения Темрюкского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приобъектных (у объекта или группы объектов), прочих (грузовых, перехватывающих и др.).</w:t>
      </w:r>
    </w:p>
    <w:p w:rsidR="004C3191" w:rsidRPr="004C3191" w:rsidRDefault="004C3191" w:rsidP="004C3191">
      <w:pPr>
        <w:numPr>
          <w:ilvl w:val="0"/>
          <w:numId w:val="21"/>
        </w:numPr>
        <w:tabs>
          <w:tab w:val="left" w:pos="173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w:t>
      </w:r>
      <w:r w:rsidRPr="004C3191">
        <w:rPr>
          <w:rStyle w:val="21"/>
          <w:rFonts w:eastAsia="Arial Unicode MS"/>
        </w:rPr>
        <w:t>СанПиН 2.2.1/2.1.1.1200</w:t>
      </w:r>
      <w:r w:rsidRPr="004C3191">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4C3191">
        <w:rPr>
          <w:rStyle w:val="21"/>
          <w:rFonts w:eastAsia="Arial Unicode MS"/>
        </w:rPr>
        <w:t>СНиП 35-01</w:t>
      </w:r>
      <w:r w:rsidRPr="004C3191">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 - желтой разметки.</w:t>
      </w:r>
    </w:p>
    <w:p w:rsidR="004C3191" w:rsidRPr="004C3191" w:rsidRDefault="004C3191" w:rsidP="004C3191">
      <w:pPr>
        <w:numPr>
          <w:ilvl w:val="0"/>
          <w:numId w:val="21"/>
        </w:numPr>
        <w:tabs>
          <w:tab w:val="left" w:pos="196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4C3191" w:rsidRPr="004C3191" w:rsidRDefault="004C3191" w:rsidP="004C3191">
      <w:pPr>
        <w:numPr>
          <w:ilvl w:val="0"/>
          <w:numId w:val="21"/>
        </w:numPr>
        <w:tabs>
          <w:tab w:val="left" w:pos="173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Покрытие площадок рекомендуется проектировать аналогичным покрытию транспортных проездов.</w:t>
      </w:r>
    </w:p>
    <w:p w:rsidR="004C3191" w:rsidRPr="004C3191" w:rsidRDefault="004C3191" w:rsidP="004C3191">
      <w:pPr>
        <w:numPr>
          <w:ilvl w:val="0"/>
          <w:numId w:val="21"/>
        </w:numPr>
        <w:tabs>
          <w:tab w:val="left" w:pos="173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Разделительные элементы на площадках могут быть выполнены в виде разметки (белых полос).</w:t>
      </w:r>
    </w:p>
    <w:p w:rsidR="004C3191" w:rsidRDefault="004C3191" w:rsidP="004C3191">
      <w:pPr>
        <w:numPr>
          <w:ilvl w:val="0"/>
          <w:numId w:val="21"/>
        </w:numPr>
        <w:tabs>
          <w:tab w:val="left" w:pos="1734"/>
        </w:tabs>
        <w:spacing w:line="322" w:lineRule="exact"/>
        <w:ind w:firstLine="740"/>
        <w:jc w:val="both"/>
        <w:rPr>
          <w:rFonts w:ascii="Times New Roman" w:hAnsi="Times New Roman" w:cs="Times New Roman"/>
          <w:sz w:val="28"/>
          <w:szCs w:val="28"/>
        </w:rPr>
      </w:pPr>
      <w:bookmarkStart w:id="19" w:name="bookmark19"/>
      <w:r w:rsidRPr="004C3191">
        <w:rPr>
          <w:rFonts w:ascii="Times New Roman" w:hAnsi="Times New Roman" w:cs="Times New Roman"/>
          <w:sz w:val="28"/>
          <w:szCs w:val="28"/>
        </w:rPr>
        <w:lastRenderedPageBreak/>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End w:id="19"/>
    </w:p>
    <w:p w:rsidR="004C3191" w:rsidRPr="004C3191" w:rsidRDefault="004C3191" w:rsidP="004C3191">
      <w:pPr>
        <w:tabs>
          <w:tab w:val="left" w:pos="1734"/>
        </w:tabs>
        <w:spacing w:line="322" w:lineRule="exact"/>
        <w:ind w:left="740"/>
        <w:jc w:val="both"/>
        <w:rPr>
          <w:rFonts w:ascii="Times New Roman" w:hAnsi="Times New Roman" w:cs="Times New Roman"/>
          <w:sz w:val="28"/>
          <w:szCs w:val="28"/>
        </w:rPr>
      </w:pPr>
    </w:p>
    <w:p w:rsidR="004C3191" w:rsidRPr="00307ADC" w:rsidRDefault="004C3191" w:rsidP="004C3191">
      <w:pPr>
        <w:pStyle w:val="a8"/>
        <w:keepNext/>
        <w:keepLines/>
        <w:numPr>
          <w:ilvl w:val="1"/>
          <w:numId w:val="2"/>
        </w:numPr>
        <w:spacing w:line="280" w:lineRule="exact"/>
        <w:jc w:val="center"/>
        <w:rPr>
          <w:rFonts w:ascii="Times New Roman" w:hAnsi="Times New Roman" w:cs="Times New Roman"/>
          <w:b/>
          <w:sz w:val="28"/>
          <w:szCs w:val="28"/>
        </w:rPr>
      </w:pPr>
      <w:bookmarkStart w:id="20" w:name="bookmark20"/>
      <w:r w:rsidRPr="00307ADC">
        <w:rPr>
          <w:rFonts w:ascii="Times New Roman" w:hAnsi="Times New Roman" w:cs="Times New Roman"/>
          <w:b/>
          <w:sz w:val="28"/>
          <w:szCs w:val="28"/>
        </w:rPr>
        <w:t>Пешеходные коммуникации</w:t>
      </w:r>
      <w:bookmarkEnd w:id="20"/>
    </w:p>
    <w:p w:rsidR="004C3191" w:rsidRPr="004C3191" w:rsidRDefault="004C3191" w:rsidP="004C3191">
      <w:pPr>
        <w:pStyle w:val="a8"/>
        <w:keepNext/>
        <w:keepLines/>
        <w:spacing w:line="280" w:lineRule="exact"/>
        <w:rPr>
          <w:rFonts w:ascii="Times New Roman" w:hAnsi="Times New Roman" w:cs="Times New Roman"/>
          <w:sz w:val="28"/>
          <w:szCs w:val="28"/>
        </w:rPr>
      </w:pPr>
    </w:p>
    <w:p w:rsidR="004C3191" w:rsidRPr="004C3191" w:rsidRDefault="004C3191" w:rsidP="004C3191">
      <w:pPr>
        <w:numPr>
          <w:ilvl w:val="0"/>
          <w:numId w:val="27"/>
        </w:numPr>
        <w:tabs>
          <w:tab w:val="left" w:pos="170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Пешеходные коммуникации обеспечивают пешеходные связи и передвижения на территории Ахтанизовского сельского поселения Темрюкского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-безопасность путей движения (в том числе эвакуационных);</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4C3191" w:rsidRDefault="004C3191" w:rsidP="004C3191">
      <w:pPr>
        <w:numPr>
          <w:ilvl w:val="0"/>
          <w:numId w:val="27"/>
        </w:numPr>
        <w:tabs>
          <w:tab w:val="left" w:pos="170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307ADC" w:rsidRPr="004C3191" w:rsidRDefault="00307ADC" w:rsidP="00307ADC">
      <w:pPr>
        <w:tabs>
          <w:tab w:val="left" w:pos="1702"/>
        </w:tabs>
        <w:spacing w:line="322" w:lineRule="exact"/>
        <w:ind w:left="740"/>
        <w:jc w:val="both"/>
        <w:rPr>
          <w:rFonts w:ascii="Times New Roman" w:hAnsi="Times New Roman" w:cs="Times New Roman"/>
          <w:sz w:val="28"/>
          <w:szCs w:val="28"/>
        </w:rPr>
      </w:pPr>
    </w:p>
    <w:p w:rsidR="004C3191" w:rsidRPr="004C3191" w:rsidRDefault="004C3191" w:rsidP="00307ADC">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Основные пешеходные коммуникации</w:t>
      </w:r>
    </w:p>
    <w:p w:rsidR="004C3191" w:rsidRPr="004C3191" w:rsidRDefault="004C3191" w:rsidP="004C3191">
      <w:pPr>
        <w:numPr>
          <w:ilvl w:val="0"/>
          <w:numId w:val="27"/>
        </w:numPr>
        <w:tabs>
          <w:tab w:val="left" w:pos="170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w:t>
      </w:r>
      <w:r w:rsidRPr="004C3191">
        <w:rPr>
          <w:rFonts w:ascii="Times New Roman" w:hAnsi="Times New Roman" w:cs="Times New Roman"/>
          <w:sz w:val="28"/>
          <w:szCs w:val="28"/>
        </w:rPr>
        <w:lastRenderedPageBreak/>
        <w:t>рекреации.</w:t>
      </w:r>
    </w:p>
    <w:p w:rsidR="004C3191" w:rsidRPr="004C3191" w:rsidRDefault="004C3191" w:rsidP="004C3191">
      <w:pPr>
        <w:numPr>
          <w:ilvl w:val="0"/>
          <w:numId w:val="27"/>
        </w:numPr>
        <w:tabs>
          <w:tab w:val="left" w:pos="158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C3191" w:rsidRPr="004C3191" w:rsidRDefault="004C3191" w:rsidP="004C3191">
      <w:pPr>
        <w:numPr>
          <w:ilvl w:val="0"/>
          <w:numId w:val="27"/>
        </w:numPr>
        <w:tabs>
          <w:tab w:val="left" w:pos="158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4C3191" w:rsidRPr="004C3191" w:rsidRDefault="004C3191" w:rsidP="004C3191">
      <w:pPr>
        <w:numPr>
          <w:ilvl w:val="0"/>
          <w:numId w:val="27"/>
        </w:numPr>
        <w:tabs>
          <w:tab w:val="left" w:pos="158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4C3191" w:rsidRPr="004C3191" w:rsidRDefault="004C3191" w:rsidP="004C3191">
      <w:pPr>
        <w:spacing w:line="322" w:lineRule="exact"/>
        <w:ind w:firstLine="708"/>
        <w:jc w:val="both"/>
        <w:rPr>
          <w:rFonts w:ascii="Times New Roman" w:hAnsi="Times New Roman" w:cs="Times New Roman"/>
          <w:sz w:val="28"/>
          <w:szCs w:val="28"/>
        </w:rPr>
      </w:pPr>
      <w:r w:rsidRPr="004C3191">
        <w:rPr>
          <w:rFonts w:ascii="Times New Roman" w:hAnsi="Times New Roman" w:cs="Times New Roman"/>
          <w:sz w:val="28"/>
          <w:szCs w:val="28"/>
        </w:rPr>
        <w:t>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4C3191" w:rsidRPr="004C3191" w:rsidRDefault="004C3191" w:rsidP="004C3191">
      <w:pPr>
        <w:numPr>
          <w:ilvl w:val="0"/>
          <w:numId w:val="27"/>
        </w:numPr>
        <w:tabs>
          <w:tab w:val="left" w:pos="15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C3191" w:rsidRPr="004C3191" w:rsidRDefault="004C3191" w:rsidP="00307ADC">
      <w:pPr>
        <w:spacing w:line="280" w:lineRule="exact"/>
        <w:ind w:firstLine="740"/>
        <w:jc w:val="center"/>
        <w:rPr>
          <w:rFonts w:ascii="Times New Roman" w:hAnsi="Times New Roman" w:cs="Times New Roman"/>
          <w:sz w:val="28"/>
          <w:szCs w:val="28"/>
        </w:rPr>
      </w:pPr>
      <w:r w:rsidRPr="004C3191">
        <w:rPr>
          <w:rFonts w:ascii="Times New Roman" w:hAnsi="Times New Roman" w:cs="Times New Roman"/>
          <w:sz w:val="28"/>
          <w:szCs w:val="28"/>
        </w:rPr>
        <w:t>Второстепенные пешеходные коммуникации</w:t>
      </w:r>
    </w:p>
    <w:p w:rsidR="004C3191" w:rsidRPr="004C3191" w:rsidRDefault="004C3191" w:rsidP="004C3191">
      <w:pPr>
        <w:numPr>
          <w:ilvl w:val="0"/>
          <w:numId w:val="27"/>
        </w:numPr>
        <w:tabs>
          <w:tab w:val="left" w:pos="15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4C3191" w:rsidRPr="004C3191" w:rsidRDefault="004C3191" w:rsidP="004C3191">
      <w:pPr>
        <w:numPr>
          <w:ilvl w:val="0"/>
          <w:numId w:val="27"/>
        </w:numPr>
        <w:tabs>
          <w:tab w:val="left" w:pos="17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4C3191" w:rsidRPr="004C3191" w:rsidRDefault="004C3191" w:rsidP="004C3191">
      <w:pPr>
        <w:numPr>
          <w:ilvl w:val="0"/>
          <w:numId w:val="28"/>
        </w:numPr>
        <w:tabs>
          <w:tab w:val="left" w:pos="17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4C3191" w:rsidRDefault="004C3191" w:rsidP="004C3191">
      <w:pPr>
        <w:numPr>
          <w:ilvl w:val="0"/>
          <w:numId w:val="28"/>
        </w:numPr>
        <w:tabs>
          <w:tab w:val="left" w:pos="179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4C3191" w:rsidRPr="004C3191" w:rsidRDefault="004C3191" w:rsidP="004C3191">
      <w:pPr>
        <w:tabs>
          <w:tab w:val="left" w:pos="1791"/>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2"/>
        </w:numPr>
        <w:tabs>
          <w:tab w:val="left" w:pos="1072"/>
        </w:tabs>
        <w:spacing w:line="280" w:lineRule="exact"/>
        <w:ind w:firstLine="740"/>
        <w:jc w:val="both"/>
        <w:outlineLvl w:val="0"/>
        <w:rPr>
          <w:rFonts w:ascii="Times New Roman" w:hAnsi="Times New Roman" w:cs="Times New Roman"/>
          <w:b/>
          <w:sz w:val="28"/>
          <w:szCs w:val="28"/>
        </w:rPr>
      </w:pPr>
      <w:bookmarkStart w:id="21" w:name="bookmark21"/>
      <w:r w:rsidRPr="00307ADC">
        <w:rPr>
          <w:rFonts w:ascii="Times New Roman" w:hAnsi="Times New Roman" w:cs="Times New Roman"/>
          <w:b/>
          <w:sz w:val="28"/>
          <w:szCs w:val="28"/>
        </w:rPr>
        <w:lastRenderedPageBreak/>
        <w:t>Благоустройство на территориях общественного назначения</w:t>
      </w:r>
      <w:bookmarkEnd w:id="21"/>
    </w:p>
    <w:p w:rsidR="004C3191" w:rsidRPr="004C3191" w:rsidRDefault="004C3191" w:rsidP="004C3191">
      <w:pPr>
        <w:keepNext/>
        <w:keepLines/>
        <w:tabs>
          <w:tab w:val="left" w:pos="1072"/>
        </w:tabs>
        <w:spacing w:line="280" w:lineRule="exact"/>
        <w:ind w:left="740"/>
        <w:jc w:val="both"/>
        <w:outlineLvl w:val="0"/>
        <w:rPr>
          <w:rFonts w:ascii="Times New Roman" w:hAnsi="Times New Roman" w:cs="Times New Roman"/>
          <w:sz w:val="28"/>
          <w:szCs w:val="28"/>
        </w:rPr>
      </w:pPr>
    </w:p>
    <w:p w:rsidR="004C3191" w:rsidRPr="00307ADC" w:rsidRDefault="004C3191" w:rsidP="004C3191">
      <w:pPr>
        <w:keepNext/>
        <w:keepLines/>
        <w:numPr>
          <w:ilvl w:val="1"/>
          <w:numId w:val="2"/>
        </w:numPr>
        <w:tabs>
          <w:tab w:val="left" w:pos="1278"/>
        </w:tabs>
        <w:spacing w:line="280" w:lineRule="exact"/>
        <w:ind w:firstLine="740"/>
        <w:jc w:val="center"/>
        <w:outlineLvl w:val="0"/>
        <w:rPr>
          <w:rFonts w:ascii="Times New Roman" w:hAnsi="Times New Roman" w:cs="Times New Roman"/>
          <w:b/>
          <w:sz w:val="28"/>
          <w:szCs w:val="28"/>
        </w:rPr>
      </w:pPr>
      <w:bookmarkStart w:id="22" w:name="bookmark22"/>
      <w:r w:rsidRPr="00307ADC">
        <w:rPr>
          <w:rFonts w:ascii="Times New Roman" w:hAnsi="Times New Roman" w:cs="Times New Roman"/>
          <w:b/>
          <w:sz w:val="28"/>
          <w:szCs w:val="28"/>
        </w:rPr>
        <w:t>Общие положения</w:t>
      </w:r>
      <w:bookmarkEnd w:id="22"/>
    </w:p>
    <w:p w:rsidR="004C3191" w:rsidRPr="004C3191" w:rsidRDefault="004C3191" w:rsidP="004C3191">
      <w:pPr>
        <w:keepNext/>
        <w:keepLines/>
        <w:tabs>
          <w:tab w:val="left" w:pos="1278"/>
        </w:tabs>
        <w:spacing w:line="280" w:lineRule="exact"/>
        <w:ind w:left="740"/>
        <w:outlineLvl w:val="0"/>
        <w:rPr>
          <w:rFonts w:ascii="Times New Roman" w:hAnsi="Times New Roman" w:cs="Times New Roman"/>
          <w:sz w:val="28"/>
          <w:szCs w:val="28"/>
        </w:rPr>
      </w:pPr>
    </w:p>
    <w:p w:rsidR="004C3191" w:rsidRPr="004C3191" w:rsidRDefault="004C3191" w:rsidP="004C3191">
      <w:pPr>
        <w:numPr>
          <w:ilvl w:val="2"/>
          <w:numId w:val="2"/>
        </w:numPr>
        <w:tabs>
          <w:tab w:val="left" w:pos="144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Объектами нормирования благоустройства на территории Ахтанизовского сельского поселения Темрюкского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4C3191" w:rsidRDefault="004C3191" w:rsidP="004C3191">
      <w:pPr>
        <w:numPr>
          <w:ilvl w:val="2"/>
          <w:numId w:val="2"/>
        </w:numPr>
        <w:tabs>
          <w:tab w:val="left" w:pos="17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C3191" w:rsidRPr="004C3191" w:rsidRDefault="004C3191" w:rsidP="004C3191">
      <w:pPr>
        <w:tabs>
          <w:tab w:val="left" w:pos="1767"/>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2"/>
        </w:numPr>
        <w:tabs>
          <w:tab w:val="left" w:pos="567"/>
        </w:tabs>
        <w:spacing w:line="280" w:lineRule="exact"/>
        <w:jc w:val="center"/>
        <w:outlineLvl w:val="0"/>
        <w:rPr>
          <w:rFonts w:ascii="Times New Roman" w:hAnsi="Times New Roman" w:cs="Times New Roman"/>
          <w:b/>
          <w:sz w:val="28"/>
          <w:szCs w:val="28"/>
        </w:rPr>
      </w:pPr>
      <w:bookmarkStart w:id="23" w:name="bookmark23"/>
      <w:r w:rsidRPr="00307ADC">
        <w:rPr>
          <w:rFonts w:ascii="Times New Roman" w:hAnsi="Times New Roman" w:cs="Times New Roman"/>
          <w:b/>
          <w:sz w:val="28"/>
          <w:szCs w:val="28"/>
        </w:rPr>
        <w:t>Общественные пространства</w:t>
      </w:r>
      <w:bookmarkEnd w:id="23"/>
    </w:p>
    <w:p w:rsidR="004C3191" w:rsidRPr="004C3191" w:rsidRDefault="004C3191" w:rsidP="004C3191">
      <w:pPr>
        <w:keepNext/>
        <w:keepLines/>
        <w:tabs>
          <w:tab w:val="left" w:pos="4198"/>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2"/>
        </w:numPr>
        <w:tabs>
          <w:tab w:val="left" w:pos="15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Общественные пространства Ахтанизовского сельского поселения Темрюкского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4C3191" w:rsidRPr="004C3191" w:rsidRDefault="004C3191" w:rsidP="004C3191">
      <w:pPr>
        <w:numPr>
          <w:ilvl w:val="3"/>
          <w:numId w:val="2"/>
        </w:numPr>
        <w:tabs>
          <w:tab w:val="left" w:pos="17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населенного пункта </w:t>
      </w:r>
      <w:hyperlink w:anchor="bookmark19" w:tooltip="Current Document">
        <w:r w:rsidRPr="004C3191">
          <w:rPr>
            <w:rFonts w:ascii="Times New Roman" w:hAnsi="Times New Roman" w:cs="Times New Roman"/>
            <w:sz w:val="28"/>
            <w:szCs w:val="28"/>
          </w:rPr>
          <w:t>(</w:t>
        </w:r>
        <w:r w:rsidRPr="004C3191">
          <w:rPr>
            <w:rStyle w:val="21"/>
            <w:rFonts w:eastAsia="Arial Unicode MS"/>
          </w:rPr>
          <w:t>пункты 2.13,</w:t>
        </w:r>
      </w:hyperlink>
      <w:hyperlink w:anchor="bookmark37" w:tooltip="Current Document">
        <w:r w:rsidRPr="004C3191">
          <w:rPr>
            <w:rStyle w:val="21"/>
            <w:rFonts w:eastAsia="Arial Unicode MS"/>
          </w:rPr>
          <w:t xml:space="preserve"> 7.2</w:t>
        </w:r>
      </w:hyperlink>
      <w:r w:rsidRPr="004C3191">
        <w:rPr>
          <w:rStyle w:val="21"/>
          <w:rFonts w:eastAsia="Arial Unicode MS"/>
        </w:rPr>
        <w:t xml:space="preserve"> </w:t>
      </w:r>
      <w:r w:rsidRPr="004C3191">
        <w:rPr>
          <w:rFonts w:ascii="Times New Roman" w:hAnsi="Times New Roman" w:cs="Times New Roman"/>
          <w:sz w:val="28"/>
          <w:szCs w:val="28"/>
        </w:rPr>
        <w:t xml:space="preserve">и </w:t>
      </w:r>
      <w:r w:rsidRPr="004C3191">
        <w:rPr>
          <w:rStyle w:val="21"/>
          <w:rFonts w:eastAsia="Arial Unicode MS"/>
        </w:rPr>
        <w:t xml:space="preserve">7.3 </w:t>
      </w:r>
      <w:r w:rsidRPr="004C3191">
        <w:rPr>
          <w:rFonts w:ascii="Times New Roman" w:hAnsi="Times New Roman" w:cs="Times New Roman"/>
          <w:sz w:val="28"/>
          <w:szCs w:val="28"/>
        </w:rPr>
        <w:t>настоящих Правил).</w:t>
      </w:r>
    </w:p>
    <w:p w:rsidR="004C3191" w:rsidRPr="004C3191" w:rsidRDefault="004C3191" w:rsidP="004C3191">
      <w:pPr>
        <w:numPr>
          <w:ilvl w:val="3"/>
          <w:numId w:val="2"/>
        </w:numPr>
        <w:tabs>
          <w:tab w:val="left" w:pos="17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 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4C3191" w:rsidRPr="004C3191" w:rsidRDefault="004C3191" w:rsidP="004C3191">
      <w:pPr>
        <w:numPr>
          <w:ilvl w:val="3"/>
          <w:numId w:val="2"/>
        </w:numPr>
        <w:tabs>
          <w:tab w:val="left" w:pos="183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Участки озеленения на территории общественных пространств Старотитаровского сельского поселения Темрюкского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4C3191" w:rsidRPr="004C3191" w:rsidRDefault="004C3191" w:rsidP="004C3191">
      <w:pPr>
        <w:numPr>
          <w:ilvl w:val="2"/>
          <w:numId w:val="2"/>
        </w:numPr>
        <w:tabs>
          <w:tab w:val="left" w:pos="161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4C3191" w:rsidRDefault="004C3191" w:rsidP="004C3191">
      <w:pPr>
        <w:numPr>
          <w:ilvl w:val="3"/>
          <w:numId w:val="2"/>
        </w:numPr>
        <w:tabs>
          <w:tab w:val="left" w:pos="164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расклейка афиш, агитационных и рекламных материалов, объявлений на деревьях.</w:t>
      </w:r>
    </w:p>
    <w:p w:rsidR="004C3191" w:rsidRPr="004C3191" w:rsidRDefault="004C3191" w:rsidP="004C3191">
      <w:pPr>
        <w:tabs>
          <w:tab w:val="left" w:pos="1647"/>
        </w:tabs>
        <w:spacing w:line="322" w:lineRule="exact"/>
        <w:jc w:val="both"/>
        <w:rPr>
          <w:rFonts w:ascii="Times New Roman" w:hAnsi="Times New Roman" w:cs="Times New Roman"/>
          <w:sz w:val="28"/>
          <w:szCs w:val="28"/>
        </w:rPr>
      </w:pPr>
    </w:p>
    <w:p w:rsidR="004C3191" w:rsidRPr="00307ADC" w:rsidRDefault="004C3191" w:rsidP="004C3191">
      <w:pPr>
        <w:keepNext/>
        <w:keepLines/>
        <w:numPr>
          <w:ilvl w:val="0"/>
          <w:numId w:val="2"/>
        </w:numPr>
        <w:tabs>
          <w:tab w:val="left" w:pos="142"/>
        </w:tabs>
        <w:spacing w:line="643" w:lineRule="exact"/>
        <w:jc w:val="center"/>
        <w:outlineLvl w:val="0"/>
        <w:rPr>
          <w:rFonts w:ascii="Times New Roman" w:hAnsi="Times New Roman" w:cs="Times New Roman"/>
          <w:b/>
          <w:sz w:val="28"/>
          <w:szCs w:val="28"/>
        </w:rPr>
      </w:pPr>
      <w:bookmarkStart w:id="24" w:name="bookmark24"/>
      <w:r w:rsidRPr="00307ADC">
        <w:rPr>
          <w:rFonts w:ascii="Times New Roman" w:hAnsi="Times New Roman" w:cs="Times New Roman"/>
          <w:b/>
          <w:sz w:val="28"/>
          <w:szCs w:val="28"/>
        </w:rPr>
        <w:lastRenderedPageBreak/>
        <w:t>Благоустройство на территориях жилого назначения</w:t>
      </w:r>
      <w:bookmarkEnd w:id="24"/>
    </w:p>
    <w:p w:rsidR="004C3191" w:rsidRPr="00307ADC" w:rsidRDefault="004C3191" w:rsidP="004C3191">
      <w:pPr>
        <w:keepNext/>
        <w:keepLines/>
        <w:numPr>
          <w:ilvl w:val="1"/>
          <w:numId w:val="2"/>
        </w:numPr>
        <w:tabs>
          <w:tab w:val="left" w:pos="142"/>
        </w:tabs>
        <w:spacing w:line="643" w:lineRule="exact"/>
        <w:jc w:val="center"/>
        <w:outlineLvl w:val="0"/>
        <w:rPr>
          <w:rFonts w:ascii="Times New Roman" w:hAnsi="Times New Roman" w:cs="Times New Roman"/>
          <w:b/>
          <w:sz w:val="28"/>
          <w:szCs w:val="28"/>
        </w:rPr>
      </w:pPr>
      <w:bookmarkStart w:id="25" w:name="bookmark25"/>
      <w:r w:rsidRPr="00307ADC">
        <w:rPr>
          <w:rFonts w:ascii="Times New Roman" w:hAnsi="Times New Roman" w:cs="Times New Roman"/>
          <w:b/>
          <w:sz w:val="28"/>
          <w:szCs w:val="28"/>
        </w:rPr>
        <w:t>Общие положения</w:t>
      </w:r>
      <w:bookmarkEnd w:id="25"/>
    </w:p>
    <w:p w:rsidR="004C3191" w:rsidRDefault="004C3191" w:rsidP="004C3191">
      <w:pPr>
        <w:keepNext/>
        <w:keepLines/>
        <w:tabs>
          <w:tab w:val="left" w:pos="142"/>
        </w:tabs>
        <w:spacing w:line="643" w:lineRule="exact"/>
        <w:outlineLvl w:val="0"/>
        <w:rPr>
          <w:rFonts w:ascii="Times New Roman" w:hAnsi="Times New Roman" w:cs="Times New Roman"/>
          <w:sz w:val="28"/>
          <w:szCs w:val="28"/>
        </w:rPr>
      </w:pPr>
    </w:p>
    <w:p w:rsidR="004C3191" w:rsidRDefault="004C3191" w:rsidP="004C3191">
      <w:pPr>
        <w:numPr>
          <w:ilvl w:val="2"/>
          <w:numId w:val="2"/>
        </w:numPr>
        <w:tabs>
          <w:tab w:val="left" w:pos="16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307ADC" w:rsidRPr="004C3191" w:rsidRDefault="00307ADC" w:rsidP="00307ADC">
      <w:pPr>
        <w:tabs>
          <w:tab w:val="left" w:pos="1652"/>
        </w:tabs>
        <w:spacing w:line="322" w:lineRule="exact"/>
        <w:ind w:left="740"/>
        <w:jc w:val="both"/>
        <w:rPr>
          <w:rFonts w:ascii="Times New Roman" w:hAnsi="Times New Roman" w:cs="Times New Roman"/>
          <w:sz w:val="28"/>
          <w:szCs w:val="28"/>
        </w:rPr>
      </w:pPr>
    </w:p>
    <w:p w:rsidR="004C3191" w:rsidRDefault="004C3191" w:rsidP="00307ADC">
      <w:pPr>
        <w:keepNext/>
        <w:keepLines/>
        <w:numPr>
          <w:ilvl w:val="1"/>
          <w:numId w:val="2"/>
        </w:numPr>
        <w:tabs>
          <w:tab w:val="left" w:pos="142"/>
        </w:tabs>
        <w:spacing w:line="280" w:lineRule="exact"/>
        <w:jc w:val="center"/>
        <w:outlineLvl w:val="0"/>
        <w:rPr>
          <w:rFonts w:ascii="Times New Roman" w:hAnsi="Times New Roman" w:cs="Times New Roman"/>
          <w:b/>
          <w:sz w:val="28"/>
          <w:szCs w:val="28"/>
        </w:rPr>
      </w:pPr>
      <w:bookmarkStart w:id="26" w:name="bookmark26"/>
      <w:r w:rsidRPr="00307ADC">
        <w:rPr>
          <w:rFonts w:ascii="Times New Roman" w:hAnsi="Times New Roman" w:cs="Times New Roman"/>
          <w:b/>
          <w:sz w:val="28"/>
          <w:szCs w:val="28"/>
        </w:rPr>
        <w:t>Общественные пространства</w:t>
      </w:r>
      <w:bookmarkEnd w:id="26"/>
    </w:p>
    <w:p w:rsidR="00307ADC" w:rsidRPr="00307ADC" w:rsidRDefault="00307ADC" w:rsidP="00307ADC">
      <w:pPr>
        <w:keepNext/>
        <w:keepLines/>
        <w:tabs>
          <w:tab w:val="left" w:pos="142"/>
        </w:tabs>
        <w:spacing w:line="280" w:lineRule="exact"/>
        <w:outlineLvl w:val="0"/>
        <w:rPr>
          <w:rFonts w:ascii="Times New Roman" w:hAnsi="Times New Roman" w:cs="Times New Roman"/>
          <w:b/>
          <w:sz w:val="28"/>
          <w:szCs w:val="28"/>
        </w:rPr>
      </w:pPr>
    </w:p>
    <w:p w:rsidR="004C3191" w:rsidRPr="004C3191" w:rsidRDefault="004C3191" w:rsidP="004C3191">
      <w:pPr>
        <w:numPr>
          <w:ilvl w:val="2"/>
          <w:numId w:val="2"/>
        </w:numPr>
        <w:tabs>
          <w:tab w:val="left" w:pos="164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4C3191" w:rsidRPr="004C3191" w:rsidRDefault="004C3191" w:rsidP="004C3191">
      <w:pPr>
        <w:numPr>
          <w:ilvl w:val="2"/>
          <w:numId w:val="2"/>
        </w:numPr>
        <w:tabs>
          <w:tab w:val="left" w:pos="164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 объектных автостоянок.</w:t>
      </w:r>
    </w:p>
    <w:p w:rsidR="004C3191" w:rsidRPr="004C3191" w:rsidRDefault="004C3191" w:rsidP="004C3191">
      <w:pPr>
        <w:numPr>
          <w:ilvl w:val="2"/>
          <w:numId w:val="2"/>
        </w:numPr>
        <w:tabs>
          <w:tab w:val="left" w:pos="161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C3191" w:rsidRPr="004C3191" w:rsidRDefault="004C3191" w:rsidP="004C3191">
      <w:pPr>
        <w:numPr>
          <w:ilvl w:val="3"/>
          <w:numId w:val="2"/>
        </w:numPr>
        <w:tabs>
          <w:tab w:val="left" w:pos="167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C3191" w:rsidRPr="004C3191" w:rsidRDefault="004C3191" w:rsidP="004C3191">
      <w:pPr>
        <w:numPr>
          <w:ilvl w:val="3"/>
          <w:numId w:val="2"/>
        </w:numPr>
        <w:tabs>
          <w:tab w:val="left" w:pos="183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4C3191" w:rsidRDefault="004C3191" w:rsidP="004C3191">
      <w:pPr>
        <w:numPr>
          <w:ilvl w:val="2"/>
          <w:numId w:val="2"/>
        </w:numPr>
        <w:tabs>
          <w:tab w:val="left" w:pos="144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p w:rsidR="004C3191" w:rsidRPr="004C3191" w:rsidRDefault="004C3191" w:rsidP="004C3191">
      <w:pPr>
        <w:tabs>
          <w:tab w:val="left" w:pos="1445"/>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29"/>
        </w:numPr>
        <w:tabs>
          <w:tab w:val="left" w:pos="142"/>
        </w:tabs>
        <w:spacing w:line="280" w:lineRule="exact"/>
        <w:jc w:val="center"/>
        <w:outlineLvl w:val="0"/>
        <w:rPr>
          <w:rFonts w:ascii="Times New Roman" w:hAnsi="Times New Roman" w:cs="Times New Roman"/>
          <w:b/>
          <w:sz w:val="28"/>
          <w:szCs w:val="28"/>
        </w:rPr>
      </w:pPr>
      <w:bookmarkStart w:id="27" w:name="bookmark27"/>
      <w:r w:rsidRPr="00307ADC">
        <w:rPr>
          <w:rFonts w:ascii="Times New Roman" w:hAnsi="Times New Roman" w:cs="Times New Roman"/>
          <w:b/>
          <w:sz w:val="28"/>
          <w:szCs w:val="28"/>
        </w:rPr>
        <w:t>Участки жилой застройки</w:t>
      </w:r>
      <w:bookmarkEnd w:id="27"/>
    </w:p>
    <w:p w:rsidR="004C3191" w:rsidRPr="004C3191" w:rsidRDefault="004C3191" w:rsidP="004C3191">
      <w:pPr>
        <w:keepNext/>
        <w:keepLines/>
        <w:tabs>
          <w:tab w:val="left" w:pos="4394"/>
        </w:tabs>
        <w:spacing w:line="280" w:lineRule="exact"/>
        <w:jc w:val="both"/>
        <w:outlineLvl w:val="0"/>
        <w:rPr>
          <w:rFonts w:ascii="Times New Roman" w:hAnsi="Times New Roman" w:cs="Times New Roman"/>
          <w:sz w:val="28"/>
          <w:szCs w:val="28"/>
        </w:rPr>
      </w:pPr>
    </w:p>
    <w:p w:rsidR="004C3191" w:rsidRPr="004C3191" w:rsidRDefault="004C3191" w:rsidP="004C3191">
      <w:pPr>
        <w:numPr>
          <w:ilvl w:val="0"/>
          <w:numId w:val="30"/>
        </w:numPr>
        <w:tabs>
          <w:tab w:val="left" w:pos="15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4C3191" w:rsidRPr="004C3191" w:rsidRDefault="004C3191" w:rsidP="004C3191">
      <w:pPr>
        <w:numPr>
          <w:ilvl w:val="0"/>
          <w:numId w:val="30"/>
        </w:numPr>
        <w:tabs>
          <w:tab w:val="left" w:pos="15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4C3191" w:rsidRPr="004C3191" w:rsidRDefault="004C3191" w:rsidP="004C3191">
      <w:pPr>
        <w:numPr>
          <w:ilvl w:val="0"/>
          <w:numId w:val="30"/>
        </w:numPr>
        <w:tabs>
          <w:tab w:val="left" w:pos="15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bookmark16" w:tooltip="Current Document">
        <w:r w:rsidRPr="004C3191">
          <w:rPr>
            <w:rFonts w:ascii="Times New Roman" w:hAnsi="Times New Roman" w:cs="Times New Roman"/>
            <w:sz w:val="28"/>
            <w:szCs w:val="28"/>
          </w:rPr>
          <w:t>(</w:t>
        </w:r>
        <w:r w:rsidRPr="004C3191">
          <w:rPr>
            <w:rStyle w:val="21"/>
            <w:rFonts w:eastAsia="Arial Unicode MS"/>
          </w:rPr>
          <w:t>подраздел 2.12</w:t>
        </w:r>
      </w:hyperlink>
      <w:r w:rsidRPr="004C3191">
        <w:rPr>
          <w:rStyle w:val="21"/>
          <w:rFonts w:eastAsia="Arial Unicode MS"/>
        </w:rPr>
        <w:t xml:space="preserve"> </w:t>
      </w:r>
      <w:r w:rsidRPr="004C3191">
        <w:rPr>
          <w:rFonts w:ascii="Times New Roman" w:hAnsi="Times New Roman" w:cs="Times New Roman"/>
          <w:sz w:val="28"/>
          <w:szCs w:val="28"/>
        </w:rPr>
        <w:t>настоящих Правил), элементы сопряжения поверхностей, оборудование площадок, озеленение, осветительное оборудование.</w:t>
      </w:r>
    </w:p>
    <w:p w:rsidR="004C3191" w:rsidRPr="004C3191" w:rsidRDefault="004C3191" w:rsidP="004C3191">
      <w:pPr>
        <w:numPr>
          <w:ilvl w:val="0"/>
          <w:numId w:val="31"/>
        </w:numPr>
        <w:tabs>
          <w:tab w:val="left" w:pos="165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C3191" w:rsidRPr="004C3191" w:rsidRDefault="004C3191" w:rsidP="004C3191">
      <w:pPr>
        <w:numPr>
          <w:ilvl w:val="0"/>
          <w:numId w:val="32"/>
        </w:numPr>
        <w:tabs>
          <w:tab w:val="left" w:pos="165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C3191" w:rsidRPr="004C3191" w:rsidRDefault="004C3191" w:rsidP="004C3191">
      <w:pPr>
        <w:numPr>
          <w:ilvl w:val="0"/>
          <w:numId w:val="32"/>
        </w:numPr>
        <w:tabs>
          <w:tab w:val="left" w:pos="165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4C3191" w:rsidRDefault="004C3191" w:rsidP="004C3191">
      <w:pPr>
        <w:numPr>
          <w:ilvl w:val="0"/>
          <w:numId w:val="32"/>
        </w:numPr>
        <w:tabs>
          <w:tab w:val="left" w:pos="18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4C3191" w:rsidRPr="004C3191" w:rsidRDefault="004C3191" w:rsidP="004C3191">
      <w:pPr>
        <w:tabs>
          <w:tab w:val="left" w:pos="1850"/>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29"/>
        </w:numPr>
        <w:tabs>
          <w:tab w:val="left" w:pos="142"/>
        </w:tabs>
        <w:spacing w:line="280" w:lineRule="exact"/>
        <w:jc w:val="center"/>
        <w:outlineLvl w:val="0"/>
        <w:rPr>
          <w:rFonts w:ascii="Times New Roman" w:hAnsi="Times New Roman" w:cs="Times New Roman"/>
          <w:b/>
          <w:sz w:val="28"/>
          <w:szCs w:val="28"/>
        </w:rPr>
      </w:pPr>
      <w:bookmarkStart w:id="28" w:name="bookmark28"/>
      <w:r w:rsidRPr="00307ADC">
        <w:rPr>
          <w:rFonts w:ascii="Times New Roman" w:hAnsi="Times New Roman" w:cs="Times New Roman"/>
          <w:b/>
          <w:sz w:val="28"/>
          <w:szCs w:val="28"/>
        </w:rPr>
        <w:t>Участки детских садов и школ</w:t>
      </w:r>
      <w:bookmarkEnd w:id="28"/>
    </w:p>
    <w:p w:rsidR="004C3191" w:rsidRPr="004C3191" w:rsidRDefault="004C3191" w:rsidP="004C3191">
      <w:pPr>
        <w:keepNext/>
        <w:keepLines/>
        <w:tabs>
          <w:tab w:val="left" w:pos="4114"/>
        </w:tabs>
        <w:spacing w:line="280" w:lineRule="exact"/>
        <w:jc w:val="both"/>
        <w:outlineLvl w:val="0"/>
        <w:rPr>
          <w:rFonts w:ascii="Times New Roman" w:hAnsi="Times New Roman" w:cs="Times New Roman"/>
          <w:sz w:val="28"/>
          <w:szCs w:val="28"/>
        </w:rPr>
      </w:pPr>
    </w:p>
    <w:p w:rsidR="004C3191" w:rsidRPr="004C3191" w:rsidRDefault="004C3191" w:rsidP="004C3191">
      <w:pPr>
        <w:numPr>
          <w:ilvl w:val="0"/>
          <w:numId w:val="33"/>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4C3191" w:rsidRPr="004C3191" w:rsidRDefault="004C3191" w:rsidP="004C3191">
      <w:pPr>
        <w:numPr>
          <w:ilvl w:val="0"/>
          <w:numId w:val="33"/>
        </w:numPr>
        <w:tabs>
          <w:tab w:val="left" w:pos="15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Как правило, обязательный перечень элементов благоустройства на территории детского сада и школы включает: твердые виды покрытия </w:t>
      </w:r>
      <w:r w:rsidRPr="004C3191">
        <w:rPr>
          <w:rFonts w:ascii="Times New Roman" w:hAnsi="Times New Roman" w:cs="Times New Roman"/>
          <w:sz w:val="28"/>
          <w:szCs w:val="28"/>
        </w:rPr>
        <w:lastRenderedPageBreak/>
        <w:t>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C3191" w:rsidRPr="004C3191" w:rsidRDefault="004C3191" w:rsidP="004C3191">
      <w:pPr>
        <w:numPr>
          <w:ilvl w:val="0"/>
          <w:numId w:val="34"/>
        </w:numPr>
        <w:tabs>
          <w:tab w:val="left" w:pos="18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4C3191" w:rsidRPr="004C3191" w:rsidRDefault="004C3191" w:rsidP="004C3191">
      <w:pPr>
        <w:numPr>
          <w:ilvl w:val="0"/>
          <w:numId w:val="34"/>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озеленении территории детских садов и школ рекомендуется не допускать применение растений с ядовитыми плодами.</w:t>
      </w:r>
    </w:p>
    <w:p w:rsidR="004C3191" w:rsidRPr="004C3191" w:rsidRDefault="004C3191" w:rsidP="004C3191">
      <w:pPr>
        <w:numPr>
          <w:ilvl w:val="0"/>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4C3191" w:rsidRDefault="004C3191" w:rsidP="004C3191">
      <w:pPr>
        <w:numPr>
          <w:ilvl w:val="0"/>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4C3191" w:rsidRPr="004C3191" w:rsidRDefault="004C3191" w:rsidP="004C3191">
      <w:pPr>
        <w:tabs>
          <w:tab w:val="left" w:pos="1465"/>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33"/>
        </w:numPr>
        <w:tabs>
          <w:tab w:val="left" w:pos="142"/>
        </w:tabs>
        <w:spacing w:line="317" w:lineRule="exact"/>
        <w:jc w:val="center"/>
        <w:outlineLvl w:val="0"/>
        <w:rPr>
          <w:rFonts w:ascii="Times New Roman" w:hAnsi="Times New Roman" w:cs="Times New Roman"/>
          <w:b/>
          <w:sz w:val="28"/>
          <w:szCs w:val="28"/>
        </w:rPr>
      </w:pPr>
      <w:bookmarkStart w:id="29" w:name="bookmark29"/>
      <w:r w:rsidRPr="00307ADC">
        <w:rPr>
          <w:rFonts w:ascii="Times New Roman" w:hAnsi="Times New Roman" w:cs="Times New Roman"/>
          <w:b/>
          <w:sz w:val="28"/>
          <w:szCs w:val="28"/>
        </w:rPr>
        <w:t>Участки длительного и кратковременного хранения автотранспортных средств</w:t>
      </w:r>
      <w:bookmarkEnd w:id="29"/>
    </w:p>
    <w:p w:rsidR="004C3191" w:rsidRPr="004C3191" w:rsidRDefault="004C3191" w:rsidP="004C3191">
      <w:pPr>
        <w:keepNext/>
        <w:keepLines/>
        <w:tabs>
          <w:tab w:val="left" w:pos="2714"/>
        </w:tabs>
        <w:spacing w:line="317" w:lineRule="exact"/>
        <w:outlineLvl w:val="0"/>
        <w:rPr>
          <w:rFonts w:ascii="Times New Roman" w:hAnsi="Times New Roman" w:cs="Times New Roman"/>
          <w:sz w:val="28"/>
          <w:szCs w:val="28"/>
        </w:rPr>
      </w:pPr>
    </w:p>
    <w:p w:rsidR="004C3191" w:rsidRPr="004C3191" w:rsidRDefault="004C3191" w:rsidP="004C3191">
      <w:pPr>
        <w:numPr>
          <w:ilvl w:val="2"/>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r w:rsidRPr="004C3191">
        <w:rPr>
          <w:rStyle w:val="21"/>
          <w:rFonts w:eastAsia="Arial Unicode MS"/>
        </w:rPr>
        <w:t xml:space="preserve">подраздела </w:t>
      </w:r>
      <w:r w:rsidRPr="004C3191">
        <w:rPr>
          <w:rFonts w:ascii="Times New Roman" w:hAnsi="Times New Roman" w:cs="Times New Roman"/>
          <w:sz w:val="28"/>
          <w:szCs w:val="28"/>
        </w:rPr>
        <w:t xml:space="preserve">3.5. Зоны транспортной инфраструктуры" нормативов градостроительного проектирования Краснодарского края, утвержденных </w:t>
      </w:r>
      <w:r w:rsidRPr="004C3191">
        <w:rPr>
          <w:rStyle w:val="21"/>
          <w:rFonts w:eastAsia="Arial Unicode MS"/>
        </w:rPr>
        <w:t xml:space="preserve">постановлением </w:t>
      </w:r>
      <w:r w:rsidRPr="004C3191">
        <w:rPr>
          <w:rFonts w:ascii="Times New Roman" w:hAnsi="Times New Roman" w:cs="Times New Roman"/>
          <w:sz w:val="28"/>
          <w:szCs w:val="28"/>
        </w:rPr>
        <w:t xml:space="preserve">Законодательного собрания Краснодарского края от 24 июня 2009 года </w:t>
      </w:r>
      <w:r w:rsidRPr="004C3191">
        <w:rPr>
          <w:rFonts w:ascii="Times New Roman" w:hAnsi="Times New Roman" w:cs="Times New Roman"/>
          <w:sz w:val="28"/>
          <w:szCs w:val="28"/>
          <w:lang w:val="en-US" w:eastAsia="en-US" w:bidi="en-US"/>
        </w:rPr>
        <w:t>N</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4C3191" w:rsidRPr="004C3191" w:rsidRDefault="004C3191" w:rsidP="004C3191">
      <w:pPr>
        <w:numPr>
          <w:ilvl w:val="2"/>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w:t>
      </w:r>
      <w:r w:rsidRPr="004C3191">
        <w:rPr>
          <w:rFonts w:ascii="Times New Roman" w:hAnsi="Times New Roman" w:cs="Times New Roman"/>
          <w:sz w:val="28"/>
          <w:szCs w:val="28"/>
        </w:rPr>
        <w:lastRenderedPageBreak/>
        <w:t>осветительное оборудование, информационное оборудование (указатели).</w:t>
      </w:r>
    </w:p>
    <w:p w:rsidR="004C3191" w:rsidRPr="004C3191" w:rsidRDefault="004C3191" w:rsidP="004C3191">
      <w:pPr>
        <w:numPr>
          <w:ilvl w:val="2"/>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4C3191" w:rsidRPr="004C3191" w:rsidRDefault="004C3191" w:rsidP="004C3191">
      <w:pPr>
        <w:numPr>
          <w:ilvl w:val="2"/>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Все транспортные средства должны выезжать на территорию поселения чистыми и технически исправными.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4C3191" w:rsidRPr="004C3191" w:rsidRDefault="004C3191" w:rsidP="004C3191">
      <w:pPr>
        <w:numPr>
          <w:ilvl w:val="2"/>
          <w:numId w:val="33"/>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Ахтанизовского сельского поселения Темрюкского района в течение суток с момента совершения ДТП для принятия соответствующих мер к восстановлению имущества за счет средств виновного в ДТП.</w:t>
      </w:r>
    </w:p>
    <w:p w:rsidR="004C3191" w:rsidRPr="004C3191" w:rsidRDefault="004C3191" w:rsidP="004C3191">
      <w:pPr>
        <w:numPr>
          <w:ilvl w:val="2"/>
          <w:numId w:val="33"/>
        </w:numPr>
        <w:tabs>
          <w:tab w:val="left" w:pos="14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Организации и индивидуальные предприниматели обязаны:</w:t>
      </w:r>
    </w:p>
    <w:p w:rsidR="004C3191" w:rsidRPr="004C3191" w:rsidRDefault="004C3191" w:rsidP="004C3191">
      <w:pPr>
        <w:numPr>
          <w:ilvl w:val="0"/>
          <w:numId w:val="35"/>
        </w:numPr>
        <w:tabs>
          <w:tab w:val="left" w:pos="10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выпускать на линию транспортные средства на территории сельского поселения в исправном состоянии, в чистом виде, с отрегулированной топливной системой.</w:t>
      </w:r>
    </w:p>
    <w:p w:rsidR="004C3191" w:rsidRPr="004C3191" w:rsidRDefault="004C3191" w:rsidP="004C3191">
      <w:pPr>
        <w:numPr>
          <w:ilvl w:val="0"/>
          <w:numId w:val="35"/>
        </w:numPr>
        <w:tabs>
          <w:tab w:val="left" w:pos="10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4C3191" w:rsidRPr="004C3191" w:rsidRDefault="004C3191" w:rsidP="004C3191">
      <w:pPr>
        <w:numPr>
          <w:ilvl w:val="0"/>
          <w:numId w:val="35"/>
        </w:numPr>
        <w:tabs>
          <w:tab w:val="left" w:pos="10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4C3191" w:rsidRPr="004C3191" w:rsidRDefault="004C3191" w:rsidP="004C3191">
      <w:pPr>
        <w:numPr>
          <w:ilvl w:val="2"/>
          <w:numId w:val="33"/>
        </w:numPr>
        <w:tabs>
          <w:tab w:val="left" w:pos="14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территории поселения запрещается:</w:t>
      </w:r>
    </w:p>
    <w:p w:rsidR="004C3191" w:rsidRPr="004C3191" w:rsidRDefault="004C3191" w:rsidP="004C3191">
      <w:pPr>
        <w:numPr>
          <w:ilvl w:val="0"/>
          <w:numId w:val="36"/>
        </w:numPr>
        <w:tabs>
          <w:tab w:val="left" w:pos="10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Мойка транспортных средств, слив бензина и масла, за исключением специально отведенных для этих целей мест;</w:t>
      </w:r>
    </w:p>
    <w:p w:rsidR="004C3191" w:rsidRPr="004C3191" w:rsidRDefault="004C3191" w:rsidP="004C3191">
      <w:pPr>
        <w:numPr>
          <w:ilvl w:val="0"/>
          <w:numId w:val="36"/>
        </w:numPr>
        <w:tabs>
          <w:tab w:val="left" w:pos="10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Размещение транспортных средств на детских и спортивных площадках, газонах и тротуарах, участках с зелеными насаждениями;</w:t>
      </w:r>
    </w:p>
    <w:p w:rsidR="004C3191" w:rsidRPr="004C3191" w:rsidRDefault="004C3191" w:rsidP="004C3191">
      <w:pPr>
        <w:numPr>
          <w:ilvl w:val="0"/>
          <w:numId w:val="36"/>
        </w:numPr>
        <w:tabs>
          <w:tab w:val="left" w:pos="10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4C3191" w:rsidRPr="004C3191" w:rsidRDefault="004C3191" w:rsidP="004C3191">
      <w:pPr>
        <w:numPr>
          <w:ilvl w:val="0"/>
          <w:numId w:val="36"/>
        </w:numPr>
        <w:tabs>
          <w:tab w:val="left" w:pos="108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Заезд на тротуарное покрытие (кроме случаев, предусмотренных </w:t>
      </w:r>
      <w:r w:rsidRPr="004C3191">
        <w:rPr>
          <w:rFonts w:ascii="Times New Roman" w:hAnsi="Times New Roman" w:cs="Times New Roman"/>
          <w:sz w:val="28"/>
          <w:szCs w:val="28"/>
        </w:rPr>
        <w:lastRenderedPageBreak/>
        <w:t>Правилами дорожного движения), тротуарную плитку или бордюрный камень, клумбы, цветники, газоны.</w:t>
      </w:r>
    </w:p>
    <w:p w:rsidR="004C3191" w:rsidRPr="004C3191" w:rsidRDefault="004C3191" w:rsidP="004C3191">
      <w:pPr>
        <w:numPr>
          <w:ilvl w:val="0"/>
          <w:numId w:val="36"/>
        </w:numPr>
        <w:tabs>
          <w:tab w:val="left" w:pos="12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Движение загрязненных автобусов, автомобилей и других транспортных средств.</w:t>
      </w:r>
    </w:p>
    <w:p w:rsidR="004C3191" w:rsidRPr="004C3191" w:rsidRDefault="004C3191" w:rsidP="004C3191">
      <w:pPr>
        <w:numPr>
          <w:ilvl w:val="0"/>
          <w:numId w:val="36"/>
        </w:numPr>
        <w:tabs>
          <w:tab w:val="left" w:pos="12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спецсигналом в установленные временные сроки и без специального разрешения администрации и ГИБДД.</w:t>
      </w:r>
    </w:p>
    <w:p w:rsidR="004C3191" w:rsidRPr="004C3191" w:rsidRDefault="004C3191" w:rsidP="004C3191">
      <w:pPr>
        <w:numPr>
          <w:ilvl w:val="0"/>
          <w:numId w:val="36"/>
        </w:numPr>
        <w:tabs>
          <w:tab w:val="left" w:pos="10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Постановка на ночь грузовых автомобилей, автобусов, спецтехники, тракторов в весенне-летний период с 20.00 до 6.00 и в осенне-зимний период с 19.00 до 7.00 на муниципальной территории вне установленных для этого мест.</w:t>
      </w:r>
    </w:p>
    <w:p w:rsidR="004C3191" w:rsidRPr="004C3191" w:rsidRDefault="004C3191" w:rsidP="004C3191">
      <w:pPr>
        <w:numPr>
          <w:ilvl w:val="0"/>
          <w:numId w:val="36"/>
        </w:numPr>
        <w:tabs>
          <w:tab w:val="left" w:pos="12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Хранение грузовых автомобилей, автобусов, спецтехники, тракторов и неисправной техники на муниципальной территории вне установленных для этого мест.</w:t>
      </w:r>
    </w:p>
    <w:p w:rsidR="004C3191" w:rsidRPr="004C3191" w:rsidRDefault="004C3191" w:rsidP="004C3191">
      <w:pPr>
        <w:numPr>
          <w:ilvl w:val="0"/>
          <w:numId w:val="36"/>
        </w:numPr>
        <w:tabs>
          <w:tab w:val="left" w:pos="121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Стоянка автомототранспортных средств с работающими двигателями продолжительностью более 5 минут.</w:t>
      </w:r>
    </w:p>
    <w:p w:rsidR="004C3191" w:rsidRPr="004C3191" w:rsidRDefault="004C3191" w:rsidP="004C3191">
      <w:pPr>
        <w:numPr>
          <w:ilvl w:val="0"/>
          <w:numId w:val="36"/>
        </w:numPr>
        <w:tabs>
          <w:tab w:val="left" w:pos="12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Мойка, чистка транспортных средств на территории сельского поселения, за исключением специально отведенных мест.</w:t>
      </w:r>
    </w:p>
    <w:p w:rsidR="004C3191" w:rsidRPr="004C3191" w:rsidRDefault="004C3191" w:rsidP="004C3191">
      <w:pPr>
        <w:numPr>
          <w:ilvl w:val="0"/>
          <w:numId w:val="36"/>
        </w:numPr>
        <w:tabs>
          <w:tab w:val="left" w:pos="12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Выгрузка мусора, отходов и всякого грунта вне отведенных для этих целей местах.</w:t>
      </w:r>
    </w:p>
    <w:p w:rsidR="004C3191" w:rsidRPr="004C3191" w:rsidRDefault="004C3191" w:rsidP="004C3191">
      <w:pPr>
        <w:numPr>
          <w:ilvl w:val="0"/>
          <w:numId w:val="36"/>
        </w:numPr>
        <w:tabs>
          <w:tab w:val="left" w:pos="123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Стоянка (хранение) разукомплектованных транспортных средств на</w:t>
      </w:r>
    </w:p>
    <w:p w:rsidR="004C3191" w:rsidRPr="004C3191" w:rsidRDefault="004C3191" w:rsidP="004C3191">
      <w:pPr>
        <w:spacing w:line="322" w:lineRule="exact"/>
        <w:jc w:val="both"/>
        <w:rPr>
          <w:rFonts w:ascii="Times New Roman" w:hAnsi="Times New Roman" w:cs="Times New Roman"/>
          <w:sz w:val="28"/>
          <w:szCs w:val="28"/>
        </w:rPr>
      </w:pPr>
      <w:r w:rsidRPr="004C3191">
        <w:rPr>
          <w:rFonts w:ascii="Times New Roman" w:hAnsi="Times New Roman" w:cs="Times New Roman"/>
          <w:sz w:val="28"/>
          <w:szCs w:val="28"/>
        </w:rPr>
        <w:t>территории, прилегающей к домам жилищного фонда, стоянка транспортных</w:t>
      </w:r>
    </w:p>
    <w:p w:rsidR="004C3191" w:rsidRPr="004C3191" w:rsidRDefault="004C3191" w:rsidP="004C3191">
      <w:pPr>
        <w:spacing w:line="322" w:lineRule="exact"/>
        <w:jc w:val="both"/>
        <w:rPr>
          <w:rFonts w:ascii="Times New Roman" w:hAnsi="Times New Roman" w:cs="Times New Roman"/>
          <w:sz w:val="28"/>
          <w:szCs w:val="28"/>
        </w:rPr>
      </w:pPr>
      <w:r w:rsidRPr="004C3191">
        <w:rPr>
          <w:rFonts w:ascii="Times New Roman" w:hAnsi="Times New Roman" w:cs="Times New Roman"/>
          <w:sz w:val="28"/>
          <w:szCs w:val="28"/>
        </w:rPr>
        <w:t>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 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4C3191" w:rsidRPr="004C3191" w:rsidRDefault="004C3191" w:rsidP="004C3191">
      <w:pPr>
        <w:numPr>
          <w:ilvl w:val="0"/>
          <w:numId w:val="36"/>
        </w:numPr>
        <w:tabs>
          <w:tab w:val="left" w:pos="120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Въезд в дворовые территории грузового автомобильного транспорта полной массой более 3,5 тонн, кроме заказанного населением, спецтранспорта коммунально - бытовых, пожарных и аварийных служб.</w:t>
      </w:r>
    </w:p>
    <w:p w:rsidR="004C3191" w:rsidRDefault="004C3191" w:rsidP="004C3191">
      <w:pPr>
        <w:numPr>
          <w:ilvl w:val="2"/>
          <w:numId w:val="33"/>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4C3191" w:rsidRPr="004C3191" w:rsidRDefault="004C3191" w:rsidP="004C3191">
      <w:pPr>
        <w:tabs>
          <w:tab w:val="left" w:pos="1463"/>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37"/>
        </w:numPr>
        <w:tabs>
          <w:tab w:val="left" w:pos="142"/>
        </w:tabs>
        <w:spacing w:line="280" w:lineRule="exact"/>
        <w:jc w:val="center"/>
        <w:outlineLvl w:val="0"/>
        <w:rPr>
          <w:rFonts w:ascii="Times New Roman" w:hAnsi="Times New Roman" w:cs="Times New Roman"/>
          <w:b/>
          <w:sz w:val="28"/>
          <w:szCs w:val="28"/>
        </w:rPr>
      </w:pPr>
      <w:bookmarkStart w:id="30" w:name="bookmark30"/>
      <w:r w:rsidRPr="00307ADC">
        <w:rPr>
          <w:rFonts w:ascii="Times New Roman" w:hAnsi="Times New Roman" w:cs="Times New Roman"/>
          <w:b/>
          <w:sz w:val="28"/>
          <w:szCs w:val="28"/>
        </w:rPr>
        <w:t>Благоустройство на территориях рекреационного назначения</w:t>
      </w:r>
      <w:bookmarkEnd w:id="30"/>
    </w:p>
    <w:p w:rsidR="004C3191" w:rsidRPr="00307ADC" w:rsidRDefault="004C3191" w:rsidP="004C3191">
      <w:pPr>
        <w:keepNext/>
        <w:keepLines/>
        <w:tabs>
          <w:tab w:val="left" w:pos="2022"/>
        </w:tabs>
        <w:spacing w:line="280" w:lineRule="exact"/>
        <w:jc w:val="both"/>
        <w:outlineLvl w:val="0"/>
        <w:rPr>
          <w:rFonts w:ascii="Times New Roman" w:hAnsi="Times New Roman" w:cs="Times New Roman"/>
          <w:b/>
          <w:sz w:val="28"/>
          <w:szCs w:val="28"/>
        </w:rPr>
      </w:pPr>
    </w:p>
    <w:p w:rsidR="004C3191" w:rsidRPr="00307ADC"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b/>
          <w:sz w:val="28"/>
          <w:szCs w:val="28"/>
        </w:rPr>
      </w:pPr>
      <w:bookmarkStart w:id="31" w:name="bookmark31"/>
      <w:r w:rsidRPr="00307ADC">
        <w:rPr>
          <w:rFonts w:ascii="Times New Roman" w:hAnsi="Times New Roman" w:cs="Times New Roman"/>
          <w:b/>
          <w:sz w:val="28"/>
          <w:szCs w:val="28"/>
        </w:rPr>
        <w:t>Общие положения</w:t>
      </w:r>
      <w:bookmarkEnd w:id="31"/>
    </w:p>
    <w:p w:rsidR="004C3191" w:rsidRPr="004C3191" w:rsidRDefault="004C3191" w:rsidP="004C3191">
      <w:pPr>
        <w:keepNext/>
        <w:keepLines/>
        <w:tabs>
          <w:tab w:val="left" w:pos="4898"/>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37"/>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Объектами нормирования благоустройства на территориях рекреационного назначения являются объекты рекреации - части территорий </w:t>
      </w:r>
      <w:r w:rsidRPr="004C3191">
        <w:rPr>
          <w:rFonts w:ascii="Times New Roman" w:hAnsi="Times New Roman" w:cs="Times New Roman"/>
          <w:sz w:val="28"/>
          <w:szCs w:val="28"/>
        </w:rPr>
        <w:lastRenderedPageBreak/>
        <w:t xml:space="preserve">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Ахтанизовского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r w:rsidRPr="004C3191">
        <w:rPr>
          <w:rStyle w:val="21"/>
          <w:rFonts w:eastAsia="Arial Unicode MS"/>
        </w:rPr>
        <w:t xml:space="preserve">подраздела </w:t>
      </w:r>
      <w:r w:rsidRPr="004C3191">
        <w:rPr>
          <w:rFonts w:ascii="Times New Roman" w:hAnsi="Times New Roman" w:cs="Times New Roman"/>
          <w:sz w:val="28"/>
          <w:szCs w:val="28"/>
        </w:rPr>
        <w:t xml:space="preserve">"2.4. Зоны рекреационного назначения" нормативов градостроительного проектирования Краснодарского края, утвержденных </w:t>
      </w:r>
      <w:r w:rsidRPr="004C3191">
        <w:rPr>
          <w:rStyle w:val="21"/>
          <w:rFonts w:eastAsia="Arial Unicode MS"/>
        </w:rPr>
        <w:t xml:space="preserve">постановлением </w:t>
      </w:r>
      <w:r w:rsidRPr="004C3191">
        <w:rPr>
          <w:rFonts w:ascii="Times New Roman" w:hAnsi="Times New Roman" w:cs="Times New Roman"/>
          <w:sz w:val="28"/>
          <w:szCs w:val="28"/>
        </w:rPr>
        <w:t xml:space="preserve">Законодательного собрания Краснодарского края от 24 июня 2009 года </w:t>
      </w:r>
      <w:r w:rsidRPr="004C3191">
        <w:rPr>
          <w:rFonts w:ascii="Times New Roman" w:hAnsi="Times New Roman" w:cs="Times New Roman"/>
          <w:sz w:val="28"/>
          <w:szCs w:val="28"/>
          <w:lang w:val="en-US" w:eastAsia="en-US" w:bidi="en-US"/>
        </w:rPr>
        <w:t>N</w:t>
      </w:r>
      <w:r w:rsidRPr="004C3191">
        <w:rPr>
          <w:rFonts w:ascii="Times New Roman" w:hAnsi="Times New Roman" w:cs="Times New Roman"/>
          <w:sz w:val="28"/>
          <w:szCs w:val="28"/>
        </w:rPr>
        <w:t>1381-П.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4C3191" w:rsidRPr="004C3191" w:rsidRDefault="004C3191" w:rsidP="004C3191">
      <w:pPr>
        <w:numPr>
          <w:ilvl w:val="2"/>
          <w:numId w:val="37"/>
        </w:numPr>
        <w:tabs>
          <w:tab w:val="left" w:pos="169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4C3191" w:rsidRPr="004C3191" w:rsidRDefault="004C3191" w:rsidP="004C3191">
      <w:pPr>
        <w:numPr>
          <w:ilvl w:val="2"/>
          <w:numId w:val="37"/>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4C3191" w:rsidRPr="004C3191" w:rsidRDefault="004C3191" w:rsidP="004C3191">
      <w:pPr>
        <w:numPr>
          <w:ilvl w:val="2"/>
          <w:numId w:val="37"/>
        </w:numPr>
        <w:tabs>
          <w:tab w:val="left" w:pos="147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реконструкции объектов рекреации рекомендуется предусматривать:</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p>
    <w:p w:rsidR="004C3191" w:rsidRDefault="004C3191" w:rsidP="004C3191">
      <w:pPr>
        <w:numPr>
          <w:ilvl w:val="2"/>
          <w:numId w:val="37"/>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4C3191" w:rsidRPr="004C3191" w:rsidRDefault="004C3191" w:rsidP="004C3191">
      <w:pPr>
        <w:tabs>
          <w:tab w:val="left" w:pos="1463"/>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b/>
          <w:sz w:val="28"/>
          <w:szCs w:val="28"/>
        </w:rPr>
      </w:pPr>
      <w:bookmarkStart w:id="32" w:name="bookmark32"/>
      <w:r w:rsidRPr="00307ADC">
        <w:rPr>
          <w:rFonts w:ascii="Times New Roman" w:hAnsi="Times New Roman" w:cs="Times New Roman"/>
          <w:b/>
          <w:sz w:val="28"/>
          <w:szCs w:val="28"/>
        </w:rPr>
        <w:t>Зоны отдыха</w:t>
      </w:r>
      <w:bookmarkEnd w:id="32"/>
    </w:p>
    <w:p w:rsidR="004C3191" w:rsidRPr="004C3191" w:rsidRDefault="004C3191" w:rsidP="004C3191">
      <w:pPr>
        <w:keepNext/>
        <w:keepLines/>
        <w:tabs>
          <w:tab w:val="left" w:pos="5234"/>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37"/>
        </w:numPr>
        <w:tabs>
          <w:tab w:val="left" w:pos="14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4C3191" w:rsidRPr="004C3191" w:rsidRDefault="004C3191" w:rsidP="004C3191">
      <w:pPr>
        <w:numPr>
          <w:ilvl w:val="2"/>
          <w:numId w:val="37"/>
        </w:numPr>
        <w:tabs>
          <w:tab w:val="left" w:pos="14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Обязательный перечень элементов благоустройства на территории зоны отдыха включает: озеленение, скамьи, урны, малые контейнеры для мусора,</w:t>
      </w:r>
    </w:p>
    <w:p w:rsidR="004C3191" w:rsidRDefault="004C3191" w:rsidP="004C3191">
      <w:pPr>
        <w:numPr>
          <w:ilvl w:val="3"/>
          <w:numId w:val="37"/>
        </w:numPr>
        <w:tabs>
          <w:tab w:val="left" w:pos="168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озеленения рекомендуется обеспечивать сохранение травяного покрова, древесно-кустарниковой и прибрежной растительности не менее, чем на 80% общей площади зоны отдыха.</w:t>
      </w:r>
    </w:p>
    <w:p w:rsidR="004C3191" w:rsidRPr="004C3191" w:rsidRDefault="004C3191" w:rsidP="004C3191">
      <w:pPr>
        <w:tabs>
          <w:tab w:val="left" w:pos="1688"/>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37"/>
        </w:numPr>
        <w:tabs>
          <w:tab w:val="left" w:pos="142"/>
        </w:tabs>
        <w:spacing w:line="280" w:lineRule="exact"/>
        <w:jc w:val="center"/>
        <w:outlineLvl w:val="0"/>
        <w:rPr>
          <w:rFonts w:ascii="Times New Roman" w:hAnsi="Times New Roman" w:cs="Times New Roman"/>
          <w:b/>
          <w:sz w:val="28"/>
          <w:szCs w:val="28"/>
        </w:rPr>
      </w:pPr>
      <w:bookmarkStart w:id="33" w:name="bookmark33"/>
      <w:r w:rsidRPr="00307ADC">
        <w:rPr>
          <w:rFonts w:ascii="Times New Roman" w:hAnsi="Times New Roman" w:cs="Times New Roman"/>
          <w:b/>
          <w:sz w:val="28"/>
          <w:szCs w:val="28"/>
        </w:rPr>
        <w:t>Благоустройство на территория производственного назначения</w:t>
      </w:r>
      <w:bookmarkEnd w:id="33"/>
    </w:p>
    <w:p w:rsidR="004C3191" w:rsidRPr="00307ADC" w:rsidRDefault="004C3191" w:rsidP="004C3191">
      <w:pPr>
        <w:keepNext/>
        <w:keepLines/>
        <w:tabs>
          <w:tab w:val="left" w:pos="1926"/>
        </w:tabs>
        <w:spacing w:line="280" w:lineRule="exact"/>
        <w:jc w:val="both"/>
        <w:outlineLvl w:val="0"/>
        <w:rPr>
          <w:rFonts w:ascii="Times New Roman" w:hAnsi="Times New Roman" w:cs="Times New Roman"/>
          <w:b/>
          <w:sz w:val="28"/>
          <w:szCs w:val="28"/>
        </w:rPr>
      </w:pPr>
    </w:p>
    <w:p w:rsidR="004C3191" w:rsidRPr="00307ADC"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b/>
          <w:sz w:val="28"/>
          <w:szCs w:val="28"/>
        </w:rPr>
      </w:pPr>
      <w:bookmarkStart w:id="34" w:name="bookmark34"/>
      <w:r w:rsidRPr="00307ADC">
        <w:rPr>
          <w:rFonts w:ascii="Times New Roman" w:hAnsi="Times New Roman" w:cs="Times New Roman"/>
          <w:b/>
          <w:sz w:val="28"/>
          <w:szCs w:val="28"/>
        </w:rPr>
        <w:t>Общие положения</w:t>
      </w:r>
      <w:bookmarkEnd w:id="34"/>
    </w:p>
    <w:p w:rsidR="004C3191" w:rsidRPr="004C3191" w:rsidRDefault="004C3191" w:rsidP="004C3191">
      <w:pPr>
        <w:keepNext/>
        <w:keepLines/>
        <w:tabs>
          <w:tab w:val="left" w:pos="4920"/>
        </w:tabs>
        <w:spacing w:line="280" w:lineRule="exact"/>
        <w:jc w:val="both"/>
        <w:outlineLvl w:val="0"/>
        <w:rPr>
          <w:rFonts w:ascii="Times New Roman" w:hAnsi="Times New Roman" w:cs="Times New Roman"/>
          <w:sz w:val="28"/>
          <w:szCs w:val="28"/>
        </w:rPr>
      </w:pPr>
    </w:p>
    <w:p w:rsidR="004C3191" w:rsidRDefault="004C3191" w:rsidP="004C3191">
      <w:pPr>
        <w:numPr>
          <w:ilvl w:val="2"/>
          <w:numId w:val="37"/>
        </w:numPr>
        <w:tabs>
          <w:tab w:val="left" w:pos="168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Требования к проектированию благоустройства на территориях производственного назначения определяются положениями </w:t>
      </w:r>
      <w:r w:rsidRPr="004C3191">
        <w:rPr>
          <w:rStyle w:val="21"/>
          <w:rFonts w:eastAsia="Arial Unicode MS"/>
        </w:rPr>
        <w:t xml:space="preserve">подраздела </w:t>
      </w:r>
      <w:r w:rsidRPr="004C3191">
        <w:rPr>
          <w:rFonts w:ascii="Times New Roman" w:hAnsi="Times New Roman" w:cs="Times New Roman"/>
          <w:sz w:val="28"/>
          <w:szCs w:val="28"/>
        </w:rPr>
        <w:t xml:space="preserve">"3.2. Производственные зоны" нормативов градостроительного проектирования Краснодарского края, утвержденных </w:t>
      </w:r>
      <w:r w:rsidRPr="004C3191">
        <w:rPr>
          <w:rStyle w:val="21"/>
          <w:rFonts w:eastAsia="Arial Unicode MS"/>
        </w:rPr>
        <w:t xml:space="preserve">постановлением </w:t>
      </w:r>
      <w:r w:rsidRPr="004C3191">
        <w:rPr>
          <w:rFonts w:ascii="Times New Roman" w:hAnsi="Times New Roman" w:cs="Times New Roman"/>
          <w:sz w:val="28"/>
          <w:szCs w:val="28"/>
        </w:rPr>
        <w:t xml:space="preserve">Законодательного собрания Краснодарского края от 24 июня 2009 года </w:t>
      </w:r>
      <w:r w:rsidRPr="004C3191">
        <w:rPr>
          <w:rFonts w:ascii="Times New Roman" w:hAnsi="Times New Roman" w:cs="Times New Roman"/>
          <w:sz w:val="28"/>
          <w:szCs w:val="28"/>
          <w:lang w:val="en-US" w:eastAsia="en-US" w:bidi="en-US"/>
        </w:rPr>
        <w:t>N</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1381-П, и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4C3191" w:rsidRPr="004C3191" w:rsidRDefault="004C3191" w:rsidP="004C3191">
      <w:pPr>
        <w:tabs>
          <w:tab w:val="left" w:pos="1688"/>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37"/>
        </w:numPr>
        <w:tabs>
          <w:tab w:val="left" w:pos="142"/>
        </w:tabs>
        <w:spacing w:line="317" w:lineRule="exact"/>
        <w:jc w:val="center"/>
        <w:outlineLvl w:val="0"/>
        <w:rPr>
          <w:rFonts w:ascii="Times New Roman" w:hAnsi="Times New Roman" w:cs="Times New Roman"/>
          <w:b/>
          <w:sz w:val="28"/>
          <w:szCs w:val="28"/>
        </w:rPr>
      </w:pPr>
      <w:bookmarkStart w:id="35" w:name="bookmark35"/>
      <w:r w:rsidRPr="00307ADC">
        <w:rPr>
          <w:rFonts w:ascii="Times New Roman" w:hAnsi="Times New Roman" w:cs="Times New Roman"/>
          <w:b/>
          <w:sz w:val="28"/>
          <w:szCs w:val="28"/>
        </w:rPr>
        <w:t>Объекты благоустройства на территориях транспортных и инженерных коммуникаций муниципального образования</w:t>
      </w:r>
      <w:bookmarkEnd w:id="35"/>
    </w:p>
    <w:p w:rsidR="004C3191" w:rsidRPr="00307ADC" w:rsidRDefault="004C3191" w:rsidP="004C3191">
      <w:pPr>
        <w:keepNext/>
        <w:keepLines/>
        <w:tabs>
          <w:tab w:val="left" w:pos="1993"/>
        </w:tabs>
        <w:spacing w:line="317" w:lineRule="exact"/>
        <w:outlineLvl w:val="0"/>
        <w:rPr>
          <w:rFonts w:ascii="Times New Roman" w:hAnsi="Times New Roman" w:cs="Times New Roman"/>
          <w:b/>
          <w:sz w:val="28"/>
          <w:szCs w:val="28"/>
        </w:rPr>
      </w:pPr>
    </w:p>
    <w:p w:rsidR="004C3191"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sz w:val="28"/>
          <w:szCs w:val="28"/>
        </w:rPr>
      </w:pPr>
      <w:bookmarkStart w:id="36" w:name="bookmark36"/>
      <w:r w:rsidRPr="00307ADC">
        <w:rPr>
          <w:rFonts w:ascii="Times New Roman" w:hAnsi="Times New Roman" w:cs="Times New Roman"/>
          <w:b/>
          <w:sz w:val="28"/>
          <w:szCs w:val="28"/>
        </w:rPr>
        <w:t>Общие положения</w:t>
      </w:r>
      <w:bookmarkEnd w:id="36"/>
    </w:p>
    <w:p w:rsidR="004C3191" w:rsidRPr="004C3191" w:rsidRDefault="004C3191" w:rsidP="004C3191">
      <w:pPr>
        <w:keepNext/>
        <w:keepLines/>
        <w:tabs>
          <w:tab w:val="left" w:pos="4537"/>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37"/>
        </w:numPr>
        <w:tabs>
          <w:tab w:val="left" w:pos="14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C3191" w:rsidRDefault="004C3191" w:rsidP="004C3191">
      <w:pPr>
        <w:numPr>
          <w:ilvl w:val="2"/>
          <w:numId w:val="37"/>
        </w:numPr>
        <w:tabs>
          <w:tab w:val="left" w:pos="1688"/>
        </w:tabs>
        <w:spacing w:line="322" w:lineRule="exact"/>
        <w:ind w:firstLine="740"/>
        <w:jc w:val="both"/>
        <w:rPr>
          <w:rFonts w:ascii="Times New Roman" w:hAnsi="Times New Roman" w:cs="Times New Roman"/>
          <w:sz w:val="28"/>
          <w:szCs w:val="28"/>
        </w:rPr>
      </w:pPr>
      <w:bookmarkStart w:id="37" w:name="bookmark37"/>
      <w:r w:rsidRPr="004C3191">
        <w:rPr>
          <w:rFonts w:ascii="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w:t>
      </w:r>
      <w:r w:rsidRPr="004C3191">
        <w:rPr>
          <w:rStyle w:val="21"/>
          <w:rFonts w:eastAsia="Arial Unicode MS"/>
        </w:rPr>
        <w:t>СНиП 35-01, СНиП 2.05.02, ГОСТ Р 52289, ГОСТ Р 52290-2004, ГОСТ Р 51256</w:t>
      </w:r>
      <w:r w:rsidRPr="004C3191">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bookmarkEnd w:id="37"/>
    </w:p>
    <w:p w:rsidR="004C3191" w:rsidRPr="004C3191" w:rsidRDefault="004C3191" w:rsidP="004C3191">
      <w:pPr>
        <w:tabs>
          <w:tab w:val="left" w:pos="1688"/>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b/>
          <w:sz w:val="28"/>
          <w:szCs w:val="28"/>
        </w:rPr>
      </w:pPr>
      <w:bookmarkStart w:id="38" w:name="bookmark38"/>
      <w:r w:rsidRPr="00307ADC">
        <w:rPr>
          <w:rFonts w:ascii="Times New Roman" w:hAnsi="Times New Roman" w:cs="Times New Roman"/>
          <w:b/>
          <w:sz w:val="28"/>
          <w:szCs w:val="28"/>
        </w:rPr>
        <w:lastRenderedPageBreak/>
        <w:t>Улицы и дороги</w:t>
      </w:r>
      <w:bookmarkEnd w:id="38"/>
    </w:p>
    <w:p w:rsidR="004C3191" w:rsidRPr="004C3191" w:rsidRDefault="004C3191" w:rsidP="004C3191">
      <w:pPr>
        <w:keepNext/>
        <w:keepLines/>
        <w:tabs>
          <w:tab w:val="left" w:pos="5037"/>
        </w:tabs>
        <w:spacing w:line="280" w:lineRule="exact"/>
        <w:rPr>
          <w:rFonts w:ascii="Times New Roman" w:hAnsi="Times New Roman" w:cs="Times New Roman"/>
          <w:sz w:val="28"/>
          <w:szCs w:val="28"/>
        </w:rPr>
      </w:pPr>
    </w:p>
    <w:p w:rsidR="004C3191" w:rsidRPr="004C3191" w:rsidRDefault="004C3191" w:rsidP="004C3191">
      <w:pPr>
        <w:numPr>
          <w:ilvl w:val="2"/>
          <w:numId w:val="37"/>
        </w:numPr>
        <w:tabs>
          <w:tab w:val="left" w:pos="14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Улицы и дороги на территории Ахтанизовского сельского поселения Темрюкского района представлены дорогами местного значения.</w:t>
      </w:r>
    </w:p>
    <w:p w:rsidR="004C3191" w:rsidRP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C3191" w:rsidRPr="004C3191" w:rsidRDefault="004C3191" w:rsidP="004C3191">
      <w:pPr>
        <w:numPr>
          <w:ilvl w:val="3"/>
          <w:numId w:val="37"/>
        </w:numPr>
        <w:tabs>
          <w:tab w:val="left" w:pos="174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4C3191" w:rsidRDefault="004C3191" w:rsidP="004C3191">
      <w:pPr>
        <w:numPr>
          <w:ilvl w:val="3"/>
          <w:numId w:val="37"/>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4C3191" w:rsidRPr="004C3191" w:rsidRDefault="004C3191" w:rsidP="004C3191">
      <w:pPr>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b/>
          <w:sz w:val="28"/>
          <w:szCs w:val="28"/>
        </w:rPr>
      </w:pPr>
      <w:bookmarkStart w:id="39" w:name="bookmark39"/>
      <w:r w:rsidRPr="00307ADC">
        <w:rPr>
          <w:rFonts w:ascii="Times New Roman" w:hAnsi="Times New Roman" w:cs="Times New Roman"/>
          <w:b/>
          <w:sz w:val="28"/>
          <w:szCs w:val="28"/>
        </w:rPr>
        <w:t>Пешеходные переходы</w:t>
      </w:r>
      <w:bookmarkEnd w:id="39"/>
    </w:p>
    <w:p w:rsidR="004C3191" w:rsidRPr="004C3191" w:rsidRDefault="004C3191" w:rsidP="004C3191">
      <w:pPr>
        <w:keepNext/>
        <w:keepLines/>
        <w:tabs>
          <w:tab w:val="left" w:pos="4654"/>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4C3191" w:rsidRPr="004C3191" w:rsidRDefault="004C3191" w:rsidP="004C3191">
      <w:pPr>
        <w:numPr>
          <w:ilvl w:val="2"/>
          <w:numId w:val="37"/>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r w:rsidRPr="004C3191">
        <w:rPr>
          <w:rFonts w:ascii="Times New Roman" w:hAnsi="Times New Roman" w:cs="Times New Roman"/>
          <w:sz w:val="28"/>
          <w:szCs w:val="28"/>
          <w:lang w:val="en-US" w:eastAsia="en-US" w:bidi="en-US"/>
        </w:rPr>
        <w:t>x</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 xml:space="preserve">40 м при разрешенной скорости движения транспорта 40 км/ч; 10 </w:t>
      </w:r>
      <w:r w:rsidRPr="004C3191">
        <w:rPr>
          <w:rFonts w:ascii="Times New Roman" w:hAnsi="Times New Roman" w:cs="Times New Roman"/>
          <w:sz w:val="28"/>
          <w:szCs w:val="28"/>
          <w:lang w:val="en-US" w:eastAsia="en-US" w:bidi="en-US"/>
        </w:rPr>
        <w:t>x</w:t>
      </w:r>
      <w:r w:rsidRPr="004C3191">
        <w:rPr>
          <w:rFonts w:ascii="Times New Roman" w:hAnsi="Times New Roman" w:cs="Times New Roman"/>
          <w:sz w:val="28"/>
          <w:szCs w:val="28"/>
          <w:lang w:eastAsia="en-US" w:bidi="en-US"/>
        </w:rPr>
        <w:t xml:space="preserve"> </w:t>
      </w:r>
      <w:r w:rsidRPr="004C3191">
        <w:rPr>
          <w:rFonts w:ascii="Times New Roman" w:hAnsi="Times New Roman" w:cs="Times New Roman"/>
          <w:sz w:val="28"/>
          <w:szCs w:val="28"/>
        </w:rPr>
        <w:t>50 м - при скорости 60 км/ч.</w:t>
      </w:r>
    </w:p>
    <w:p w:rsidR="004C3191" w:rsidRP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4C3191" w:rsidRP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Запрещено наносить надписи на тротуары и иные объекты, не предназначенные для этих целей.</w:t>
      </w:r>
    </w:p>
    <w:p w:rsidR="004C3191" w:rsidRPr="004C3191" w:rsidRDefault="004C3191" w:rsidP="004C3191">
      <w:pPr>
        <w:tabs>
          <w:tab w:val="left" w:pos="1519"/>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37"/>
        </w:numPr>
        <w:tabs>
          <w:tab w:val="left" w:pos="142"/>
        </w:tabs>
        <w:spacing w:line="280" w:lineRule="exact"/>
        <w:jc w:val="center"/>
        <w:outlineLvl w:val="0"/>
        <w:rPr>
          <w:rFonts w:ascii="Times New Roman" w:hAnsi="Times New Roman" w:cs="Times New Roman"/>
          <w:b/>
          <w:sz w:val="28"/>
          <w:szCs w:val="28"/>
        </w:rPr>
      </w:pPr>
      <w:bookmarkStart w:id="40" w:name="bookmark40"/>
      <w:r w:rsidRPr="00307ADC">
        <w:rPr>
          <w:rFonts w:ascii="Times New Roman" w:hAnsi="Times New Roman" w:cs="Times New Roman"/>
          <w:b/>
          <w:sz w:val="28"/>
          <w:szCs w:val="28"/>
        </w:rPr>
        <w:t>Технические зоны транспортных, инженерных коммуникаций,</w:t>
      </w:r>
      <w:bookmarkStart w:id="41" w:name="bookmark41"/>
      <w:bookmarkEnd w:id="40"/>
      <w:r w:rsidRPr="00307ADC">
        <w:rPr>
          <w:rFonts w:ascii="Times New Roman" w:hAnsi="Times New Roman" w:cs="Times New Roman"/>
          <w:b/>
          <w:sz w:val="28"/>
          <w:szCs w:val="28"/>
        </w:rPr>
        <w:t xml:space="preserve"> водоохранные зоны</w:t>
      </w:r>
      <w:bookmarkEnd w:id="41"/>
    </w:p>
    <w:p w:rsidR="004C3191" w:rsidRPr="004C3191" w:rsidRDefault="004C3191" w:rsidP="004C3191">
      <w:pPr>
        <w:keepNext/>
        <w:keepLines/>
        <w:tabs>
          <w:tab w:val="left" w:pos="2034"/>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На территории населенного пункта обычно предусматривают следующие виды технических (охранно-эксплуатационных) зон, выделяемые </w:t>
      </w:r>
      <w:r w:rsidRPr="004C3191">
        <w:rPr>
          <w:rFonts w:ascii="Times New Roman" w:hAnsi="Times New Roman" w:cs="Times New Roman"/>
          <w:sz w:val="28"/>
          <w:szCs w:val="28"/>
        </w:rPr>
        <w:lastRenderedPageBreak/>
        <w:t>линиями градостроительного регулирования: магистральных коллекторов и трубопроводов, кабелей высокого и низкого напряжения, слабых токов.</w:t>
      </w:r>
    </w:p>
    <w:p w:rsidR="004C3191" w:rsidRPr="004C3191" w:rsidRDefault="004C3191" w:rsidP="004C3191">
      <w:pPr>
        <w:numPr>
          <w:ilvl w:val="2"/>
          <w:numId w:val="37"/>
        </w:numPr>
        <w:tabs>
          <w:tab w:val="left" w:pos="151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 - 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C3191" w:rsidRPr="004C3191" w:rsidRDefault="004C3191" w:rsidP="004C3191">
      <w:pPr>
        <w:numPr>
          <w:ilvl w:val="2"/>
          <w:numId w:val="37"/>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территории Ахтанизовского сельского поселения Темрюкского района запрещается: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самовольно подключаться к инженерным сетям и сооружениям;</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производить расклейку афиш, агитационных и рекламных материалов, объявлений на электрических опорах.</w:t>
      </w:r>
    </w:p>
    <w:p w:rsidR="004C3191" w:rsidRPr="00307ADC" w:rsidRDefault="004C3191" w:rsidP="004C3191">
      <w:pPr>
        <w:keepNext/>
        <w:keepLines/>
        <w:spacing w:line="638" w:lineRule="exact"/>
        <w:jc w:val="center"/>
        <w:rPr>
          <w:rFonts w:ascii="Times New Roman" w:hAnsi="Times New Roman" w:cs="Times New Roman"/>
          <w:b/>
          <w:sz w:val="28"/>
          <w:szCs w:val="28"/>
        </w:rPr>
      </w:pPr>
      <w:bookmarkStart w:id="42" w:name="bookmark42"/>
      <w:r w:rsidRPr="00307ADC">
        <w:rPr>
          <w:rFonts w:ascii="Times New Roman" w:hAnsi="Times New Roman" w:cs="Times New Roman"/>
          <w:b/>
          <w:sz w:val="28"/>
          <w:szCs w:val="28"/>
        </w:rPr>
        <w:t>Раздел 8. Эксплуатация объектов благоустройства</w:t>
      </w:r>
      <w:bookmarkEnd w:id="42"/>
    </w:p>
    <w:p w:rsidR="004C3191" w:rsidRPr="00307ADC" w:rsidRDefault="004C3191" w:rsidP="004C3191">
      <w:pPr>
        <w:keepNext/>
        <w:keepLines/>
        <w:numPr>
          <w:ilvl w:val="0"/>
          <w:numId w:val="38"/>
        </w:numPr>
        <w:tabs>
          <w:tab w:val="left" w:pos="142"/>
        </w:tabs>
        <w:spacing w:line="638" w:lineRule="exact"/>
        <w:jc w:val="center"/>
        <w:outlineLvl w:val="0"/>
        <w:rPr>
          <w:rFonts w:ascii="Times New Roman" w:hAnsi="Times New Roman" w:cs="Times New Roman"/>
          <w:b/>
          <w:sz w:val="28"/>
          <w:szCs w:val="28"/>
        </w:rPr>
      </w:pPr>
      <w:bookmarkStart w:id="43" w:name="bookmark43"/>
      <w:r w:rsidRPr="00307ADC">
        <w:rPr>
          <w:rFonts w:ascii="Times New Roman" w:hAnsi="Times New Roman" w:cs="Times New Roman"/>
          <w:b/>
          <w:sz w:val="28"/>
          <w:szCs w:val="28"/>
        </w:rPr>
        <w:t>Общие положения</w:t>
      </w:r>
      <w:bookmarkEnd w:id="43"/>
    </w:p>
    <w:p w:rsidR="004C3191" w:rsidRPr="004C3191" w:rsidRDefault="004C3191" w:rsidP="004C3191">
      <w:pPr>
        <w:keepNext/>
        <w:keepLines/>
        <w:tabs>
          <w:tab w:val="left" w:pos="4898"/>
        </w:tabs>
        <w:spacing w:line="638" w:lineRule="exact"/>
        <w:jc w:val="both"/>
        <w:outlineLvl w:val="0"/>
        <w:rPr>
          <w:rFonts w:ascii="Times New Roman" w:hAnsi="Times New Roman" w:cs="Times New Roman"/>
          <w:sz w:val="28"/>
          <w:szCs w:val="28"/>
        </w:rPr>
      </w:pPr>
    </w:p>
    <w:p w:rsidR="004C3191" w:rsidRPr="004C3191" w:rsidRDefault="004C3191" w:rsidP="004C3191">
      <w:pPr>
        <w:numPr>
          <w:ilvl w:val="0"/>
          <w:numId w:val="39"/>
        </w:numPr>
        <w:tabs>
          <w:tab w:val="left" w:pos="177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Правила эксплуатации объектов благоустройства принимаются администрацией Ахтанизовского сельского поселения Темрюкского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4C3191" w:rsidRDefault="004C3191" w:rsidP="004C3191">
      <w:pPr>
        <w:numPr>
          <w:ilvl w:val="0"/>
          <w:numId w:val="39"/>
        </w:numPr>
        <w:tabs>
          <w:tab w:val="left" w:pos="149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4C3191" w:rsidRPr="004C3191" w:rsidRDefault="004C3191" w:rsidP="004C3191">
      <w:pPr>
        <w:tabs>
          <w:tab w:val="left" w:pos="1498"/>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38"/>
        </w:numPr>
        <w:tabs>
          <w:tab w:val="left" w:pos="1418"/>
        </w:tabs>
        <w:spacing w:line="322" w:lineRule="exact"/>
        <w:ind w:left="1276"/>
        <w:jc w:val="center"/>
        <w:outlineLvl w:val="0"/>
        <w:rPr>
          <w:rFonts w:ascii="Times New Roman" w:hAnsi="Times New Roman" w:cs="Times New Roman"/>
          <w:b/>
          <w:sz w:val="28"/>
          <w:szCs w:val="28"/>
        </w:rPr>
      </w:pPr>
      <w:bookmarkStart w:id="44" w:name="bookmark44"/>
      <w:r w:rsidRPr="00307ADC">
        <w:rPr>
          <w:rFonts w:ascii="Times New Roman" w:hAnsi="Times New Roman" w:cs="Times New Roman"/>
          <w:b/>
          <w:sz w:val="28"/>
          <w:szCs w:val="28"/>
        </w:rPr>
        <w:t>Организация содержания территории Ахтанизовского сельского поселения Темрюкского района</w:t>
      </w:r>
      <w:bookmarkEnd w:id="44"/>
    </w:p>
    <w:p w:rsidR="004C3191" w:rsidRPr="004C3191" w:rsidRDefault="004C3191" w:rsidP="004C3191">
      <w:pPr>
        <w:keepNext/>
        <w:keepLines/>
        <w:tabs>
          <w:tab w:val="left" w:pos="3309"/>
        </w:tabs>
        <w:spacing w:line="322" w:lineRule="exact"/>
        <w:ind w:left="1300"/>
        <w:outlineLvl w:val="0"/>
        <w:rPr>
          <w:rFonts w:ascii="Times New Roman" w:hAnsi="Times New Roman" w:cs="Times New Roman"/>
          <w:sz w:val="28"/>
          <w:szCs w:val="28"/>
        </w:rPr>
      </w:pPr>
    </w:p>
    <w:p w:rsidR="004C3191" w:rsidRPr="004C3191" w:rsidRDefault="004C3191" w:rsidP="004C3191">
      <w:pPr>
        <w:numPr>
          <w:ilvl w:val="0"/>
          <w:numId w:val="40"/>
        </w:numPr>
        <w:tabs>
          <w:tab w:val="left" w:pos="1610"/>
        </w:tabs>
        <w:spacing w:line="322" w:lineRule="exact"/>
        <w:ind w:firstLine="880"/>
        <w:jc w:val="both"/>
        <w:rPr>
          <w:rFonts w:ascii="Times New Roman" w:hAnsi="Times New Roman" w:cs="Times New Roman"/>
          <w:sz w:val="28"/>
          <w:szCs w:val="28"/>
        </w:rPr>
      </w:pPr>
      <w:r w:rsidRPr="004C3191">
        <w:rPr>
          <w:rFonts w:ascii="Times New Roman" w:hAnsi="Times New Roman" w:cs="Times New Roman"/>
          <w:sz w:val="28"/>
          <w:szCs w:val="28"/>
        </w:rPr>
        <w:t>Основные принципы закрепления территорий для содержания.</w:t>
      </w:r>
    </w:p>
    <w:p w:rsidR="004C3191" w:rsidRPr="004C3191" w:rsidRDefault="004C3191" w:rsidP="004C3191">
      <w:pPr>
        <w:numPr>
          <w:ilvl w:val="0"/>
          <w:numId w:val="41"/>
        </w:numPr>
        <w:tabs>
          <w:tab w:val="left" w:pos="1791"/>
        </w:tabs>
        <w:spacing w:line="322" w:lineRule="exact"/>
        <w:ind w:firstLine="880"/>
        <w:jc w:val="both"/>
        <w:rPr>
          <w:rFonts w:ascii="Times New Roman" w:hAnsi="Times New Roman" w:cs="Times New Roman"/>
          <w:sz w:val="28"/>
          <w:szCs w:val="28"/>
        </w:rPr>
      </w:pPr>
      <w:bookmarkStart w:id="45" w:name="bookmark45"/>
      <w:r w:rsidRPr="004C3191">
        <w:rPr>
          <w:rFonts w:ascii="Times New Roman" w:hAnsi="Times New Roman" w:cs="Times New Roman"/>
          <w:sz w:val="28"/>
          <w:szCs w:val="28"/>
        </w:rPr>
        <w:t xml:space="preserve">Определение границ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w:t>
      </w:r>
      <w:r w:rsidRPr="004C3191">
        <w:rPr>
          <w:rFonts w:ascii="Times New Roman" w:hAnsi="Times New Roman" w:cs="Times New Roman"/>
          <w:sz w:val="28"/>
          <w:szCs w:val="28"/>
        </w:rPr>
        <w:lastRenderedPageBreak/>
        <w:t>сельского поселения.</w:t>
      </w:r>
      <w:bookmarkEnd w:id="45"/>
    </w:p>
    <w:p w:rsidR="004C3191" w:rsidRPr="004C3191" w:rsidRDefault="004C3191" w:rsidP="004C3191">
      <w:pPr>
        <w:numPr>
          <w:ilvl w:val="0"/>
          <w:numId w:val="41"/>
        </w:numPr>
        <w:tabs>
          <w:tab w:val="left" w:pos="1791"/>
        </w:tabs>
        <w:spacing w:line="322" w:lineRule="exact"/>
        <w:ind w:firstLine="880"/>
        <w:jc w:val="both"/>
        <w:rPr>
          <w:rFonts w:ascii="Times New Roman" w:hAnsi="Times New Roman" w:cs="Times New Roman"/>
          <w:sz w:val="28"/>
          <w:szCs w:val="28"/>
        </w:rPr>
      </w:pPr>
      <w:r w:rsidRPr="004C3191">
        <w:rPr>
          <w:rFonts w:ascii="Times New Roman" w:hAnsi="Times New Roman" w:cs="Times New Roman"/>
          <w:sz w:val="28"/>
          <w:szCs w:val="28"/>
        </w:rPr>
        <w:t>Территория, подлежащая содержанию и уборке юридическими лицами, индивидуальными предпринимателями и гражданами, являющимися владельцами объектов благоустройства, устанавливается в следующих границах:</w:t>
      </w:r>
    </w:p>
    <w:p w:rsidR="004C3191" w:rsidRPr="004C3191" w:rsidRDefault="004C3191" w:rsidP="004C3191">
      <w:pPr>
        <w:numPr>
          <w:ilvl w:val="0"/>
          <w:numId w:val="35"/>
        </w:numPr>
        <w:tabs>
          <w:tab w:val="left" w:pos="9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4C3191" w:rsidRPr="004C3191" w:rsidRDefault="004C3191" w:rsidP="004C3191">
      <w:pPr>
        <w:numPr>
          <w:ilvl w:val="0"/>
          <w:numId w:val="35"/>
        </w:numPr>
        <w:tabs>
          <w:tab w:val="left" w:pos="9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4C3191" w:rsidRPr="004C3191" w:rsidRDefault="004C3191" w:rsidP="004C3191">
      <w:pPr>
        <w:numPr>
          <w:ilvl w:val="0"/>
          <w:numId w:val="35"/>
        </w:numPr>
        <w:tabs>
          <w:tab w:val="left" w:pos="9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4C3191" w:rsidRPr="004C3191" w:rsidRDefault="004C3191" w:rsidP="004C3191">
      <w:pPr>
        <w:numPr>
          <w:ilvl w:val="0"/>
          <w:numId w:val="35"/>
        </w:numPr>
        <w:tabs>
          <w:tab w:val="left" w:pos="97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гаражи, автостоянки, парковки - 15 м по периметру отведенной территории;</w:t>
      </w:r>
    </w:p>
    <w:p w:rsidR="004C3191" w:rsidRPr="004C3191" w:rsidRDefault="004C3191" w:rsidP="004C3191">
      <w:pPr>
        <w:numPr>
          <w:ilvl w:val="0"/>
          <w:numId w:val="35"/>
        </w:numPr>
        <w:tabs>
          <w:tab w:val="left" w:pos="92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автозаправочная станция (далее - АЗС), автомоечные посты, заправочные комплексы - 15 метров по периметру отведенной территории;</w:t>
      </w:r>
    </w:p>
    <w:p w:rsidR="004C3191" w:rsidRPr="004C3191" w:rsidRDefault="004C3191" w:rsidP="004C3191">
      <w:pPr>
        <w:numPr>
          <w:ilvl w:val="0"/>
          <w:numId w:val="35"/>
        </w:numPr>
        <w:tabs>
          <w:tab w:val="left" w:pos="93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промышленные объекты, выделяющие вредные вещества, 1 - 5 классов опасности по санитарной классификации - в пределах санитарно-защитных зон (далее -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4C3191" w:rsidRPr="004C3191" w:rsidRDefault="004C3191" w:rsidP="004C3191">
      <w:pPr>
        <w:numPr>
          <w:ilvl w:val="0"/>
          <w:numId w:val="35"/>
        </w:numPr>
        <w:tabs>
          <w:tab w:val="left" w:pos="97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надземные инженерные коммуникации - в пределах санитарных разрывов;</w:t>
      </w:r>
    </w:p>
    <w:p w:rsidR="004C3191" w:rsidRPr="004C3191" w:rsidRDefault="004C3191" w:rsidP="004C3191">
      <w:pPr>
        <w:numPr>
          <w:ilvl w:val="0"/>
          <w:numId w:val="35"/>
        </w:numPr>
        <w:tabs>
          <w:tab w:val="left" w:pos="97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строительные площадки - 15 метров по периметру ограждения, подъездные пути;</w:t>
      </w:r>
    </w:p>
    <w:p w:rsidR="004C3191" w:rsidRPr="004C3191" w:rsidRDefault="004C3191" w:rsidP="004C3191">
      <w:pPr>
        <w:numPr>
          <w:ilvl w:val="0"/>
          <w:numId w:val="35"/>
        </w:numPr>
        <w:tabs>
          <w:tab w:val="left" w:pos="92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уплотненной застройке расстояния от объектов до обозначенной границы территории, подлежащей содержанию и уборке сокращаются до границ соседних землепользователей.</w:t>
      </w:r>
    </w:p>
    <w:p w:rsidR="004C3191" w:rsidRPr="004C3191" w:rsidRDefault="004C3191" w:rsidP="004C3191">
      <w:pPr>
        <w:numPr>
          <w:ilvl w:val="0"/>
          <w:numId w:val="40"/>
        </w:numPr>
        <w:tabs>
          <w:tab w:val="left" w:pos="144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lastRenderedPageBreak/>
        <w:t>Ответственность за содержание в чистоте зданий, сооружений, малых архитектурных форм и других объектов благоустройства.</w:t>
      </w:r>
    </w:p>
    <w:p w:rsidR="004C3191" w:rsidRPr="004C3191" w:rsidRDefault="004C3191" w:rsidP="004C3191">
      <w:pPr>
        <w:numPr>
          <w:ilvl w:val="0"/>
          <w:numId w:val="42"/>
        </w:numPr>
        <w:tabs>
          <w:tab w:val="left" w:pos="172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и пользователей данных объектов благоустройства.</w:t>
      </w:r>
    </w:p>
    <w:p w:rsidR="004C3191" w:rsidRPr="004C3191" w:rsidRDefault="004C3191" w:rsidP="004C3191">
      <w:pPr>
        <w:numPr>
          <w:ilvl w:val="0"/>
          <w:numId w:val="42"/>
        </w:numPr>
        <w:tabs>
          <w:tab w:val="left" w:pos="165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Юридические лица, индивидуальные предприниматели и физические лица, владельцы и пользователи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4C3191" w:rsidRPr="004C3191" w:rsidRDefault="004C3191" w:rsidP="004C3191">
      <w:pPr>
        <w:numPr>
          <w:ilvl w:val="0"/>
          <w:numId w:val="42"/>
        </w:numPr>
        <w:tabs>
          <w:tab w:val="left" w:pos="172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4C3191" w:rsidRPr="004C3191" w:rsidRDefault="004C3191" w:rsidP="004C3191">
      <w:pPr>
        <w:numPr>
          <w:ilvl w:val="0"/>
          <w:numId w:val="42"/>
        </w:numPr>
        <w:tabs>
          <w:tab w:val="left" w:pos="166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4C3191" w:rsidRPr="004C3191" w:rsidRDefault="004C3191" w:rsidP="004C3191">
      <w:pPr>
        <w:numPr>
          <w:ilvl w:val="0"/>
          <w:numId w:val="42"/>
        </w:numPr>
        <w:tabs>
          <w:tab w:val="left" w:pos="172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Текущее содержание тротуарных газонов на прилегающих территориях возлагается на юридических лиц и индивидуальных предпринимателей, за которыми закреплены данные территории.</w:t>
      </w:r>
    </w:p>
    <w:p w:rsidR="004C3191" w:rsidRPr="004C3191" w:rsidRDefault="004C3191" w:rsidP="004C3191">
      <w:pPr>
        <w:numPr>
          <w:ilvl w:val="0"/>
          <w:numId w:val="40"/>
        </w:numPr>
        <w:tabs>
          <w:tab w:val="left" w:pos="14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Контроль за соблюдением правил благоустройства на территории сельского поселения.</w:t>
      </w:r>
    </w:p>
    <w:p w:rsidR="004C3191" w:rsidRPr="004C3191" w:rsidRDefault="004C3191" w:rsidP="004C3191">
      <w:pPr>
        <w:numPr>
          <w:ilvl w:val="0"/>
          <w:numId w:val="43"/>
        </w:numPr>
        <w:tabs>
          <w:tab w:val="left" w:pos="165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Контроль за соблюдением правил благоустройства на территории сельского поселения осуществляется администрацией сельского поселения.</w:t>
      </w:r>
    </w:p>
    <w:p w:rsidR="004C3191" w:rsidRPr="004C3191" w:rsidRDefault="004C3191" w:rsidP="004C3191">
      <w:pPr>
        <w:numPr>
          <w:ilvl w:val="0"/>
          <w:numId w:val="43"/>
        </w:numPr>
        <w:tabs>
          <w:tab w:val="left" w:pos="1934"/>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Администрация сельского поселения разрабатывает план по благоустройству на территории сельского поселения, выполняет функции заказчика в части содержания имущества (объектов благоустройства) сельского поселения.</w:t>
      </w:r>
    </w:p>
    <w:p w:rsidR="004C3191" w:rsidRPr="004C3191" w:rsidRDefault="004C3191" w:rsidP="004C3191">
      <w:pPr>
        <w:numPr>
          <w:ilvl w:val="0"/>
          <w:numId w:val="40"/>
        </w:numPr>
        <w:tabs>
          <w:tab w:val="left" w:pos="149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Уборка территории.</w:t>
      </w:r>
    </w:p>
    <w:p w:rsidR="004C3191" w:rsidRPr="004C3191" w:rsidRDefault="004C3191" w:rsidP="004C3191">
      <w:pPr>
        <w:numPr>
          <w:ilvl w:val="0"/>
          <w:numId w:val="44"/>
        </w:numPr>
        <w:tabs>
          <w:tab w:val="left" w:pos="172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Физические и юридические лица, независимо от их организационно - 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и закрепленных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w:t>
      </w:r>
    </w:p>
    <w:p w:rsidR="004C3191" w:rsidRPr="004C3191" w:rsidRDefault="004C3191" w:rsidP="004C3191">
      <w:pPr>
        <w:numPr>
          <w:ilvl w:val="0"/>
          <w:numId w:val="44"/>
        </w:numPr>
        <w:tabs>
          <w:tab w:val="left" w:pos="16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w:t>
      </w:r>
      <w:r w:rsidRPr="004C3191">
        <w:rPr>
          <w:rFonts w:ascii="Times New Roman" w:hAnsi="Times New Roman" w:cs="Times New Roman"/>
          <w:sz w:val="28"/>
          <w:szCs w:val="28"/>
        </w:rPr>
        <w:lastRenderedPageBreak/>
        <w:t>Ахтанизовского сельского поселения Темрюкского района.</w:t>
      </w:r>
    </w:p>
    <w:p w:rsidR="004C3191" w:rsidRPr="004C3191" w:rsidRDefault="004C3191" w:rsidP="004C3191">
      <w:pPr>
        <w:numPr>
          <w:ilvl w:val="0"/>
          <w:numId w:val="44"/>
        </w:numPr>
        <w:tabs>
          <w:tab w:val="left" w:pos="164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целях обеспечения чистоты и порядка на территории Ахтанизовского сельского поселения Темрюкского района запрещается:</w:t>
      </w:r>
    </w:p>
    <w:p w:rsidR="004C3191" w:rsidRPr="004C3191" w:rsidRDefault="004C3191" w:rsidP="004C3191">
      <w:pPr>
        <w:numPr>
          <w:ilvl w:val="0"/>
          <w:numId w:val="35"/>
        </w:numPr>
        <w:tabs>
          <w:tab w:val="left" w:pos="11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настоящими Правилами.</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производить сброс хозяйственно-бытовых вод на смежные земельные участки, на улицы, в ливневую канализацию, водоотводные каналы, водоемы, дренажи;</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4C3191" w:rsidRPr="004C3191" w:rsidRDefault="004C3191" w:rsidP="004C3191">
      <w:pPr>
        <w:numPr>
          <w:ilvl w:val="0"/>
          <w:numId w:val="3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сбрасывать в Ахтанизовский лиман, водоёмы, балки, овраги отходы любого типа;</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размещать на муниципальной территории подвесные системы водоотведения дождевых вод в ливнестоки и накопители. При отсутствии ливнестоков и накопителей необходимо организовать сбор дождевых вод на внутренней территории домовладения;</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границ смежных территорий и шести метров от жилых строений;</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4C3191" w:rsidRPr="004C3191" w:rsidRDefault="004C3191" w:rsidP="004C3191">
      <w:pPr>
        <w:numPr>
          <w:ilvl w:val="0"/>
          <w:numId w:val="3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повреждать и уничтожать клумбы, цветники, газоны, ходить по ним;</w:t>
      </w:r>
    </w:p>
    <w:p w:rsidR="004C3191" w:rsidRPr="004C3191" w:rsidRDefault="004C3191" w:rsidP="004C3191">
      <w:pPr>
        <w:numPr>
          <w:ilvl w:val="0"/>
          <w:numId w:val="3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перекрывать водоотводные трубы, дренажи и водоотводные каналы;</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оставлять на улицах собранный бытовой и крупногабаритный мусор, грязь, строительные отходы;</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складировать и размещать бытовой мусор, листву, обрезки деревьев, порубочные остатки деревьев и другие отходы рядом с контейнерами для сбора ТКО, а также вдоль тротуаров и вдоль автодорог местного значения;</w:t>
      </w:r>
    </w:p>
    <w:p w:rsidR="004C3191" w:rsidRPr="004C3191" w:rsidRDefault="004C3191" w:rsidP="004C3191">
      <w:pPr>
        <w:numPr>
          <w:ilvl w:val="0"/>
          <w:numId w:val="3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создавать стихийные свалки;</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складировать на улицах, проездах, внутриквартальных и дворовых территориях строительные материалы, дрова, уголь;</w:t>
      </w:r>
    </w:p>
    <w:p w:rsidR="004C3191" w:rsidRPr="004C3191" w:rsidRDefault="004C3191" w:rsidP="004C3191">
      <w:pPr>
        <w:numPr>
          <w:ilvl w:val="0"/>
          <w:numId w:val="35"/>
        </w:numPr>
        <w:tabs>
          <w:tab w:val="left" w:pos="93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сжигать производственный и бытовой мусор, листву, обрезки деревьев, порубочные остатки деревьев и другие отходы на территории Ахтанизовского сельского поселения Темрюкского района, на внутренних территориях организаций и жилых домов, в урнах, контейнерах, разводить костры на территории Ахтанизовского сельского поселения Темрюкского района;</w:t>
      </w:r>
    </w:p>
    <w:p w:rsidR="004C3191" w:rsidRPr="004C3191" w:rsidRDefault="004C3191" w:rsidP="004C3191">
      <w:pPr>
        <w:numPr>
          <w:ilvl w:val="0"/>
          <w:numId w:val="3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производить сброс ливневых стоков на смежные земельные участки;</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вывозить твёрдые бытовые отходы и грунт в места, не предназначенные для этих целей;</w:t>
      </w:r>
    </w:p>
    <w:p w:rsidR="004C3191" w:rsidRPr="004C3191" w:rsidRDefault="004C3191" w:rsidP="004C3191">
      <w:pPr>
        <w:numPr>
          <w:ilvl w:val="0"/>
          <w:numId w:val="35"/>
        </w:numPr>
        <w:tabs>
          <w:tab w:val="left" w:pos="9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сметать мусор на проезжую часть улиц и в колодцы ливнёвой канализации;</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выбрасывать коммунальные (бытовые) отходы из окон зданий, движущихся и припаркованных транспортных средств;</w:t>
      </w:r>
    </w:p>
    <w:p w:rsidR="004C3191" w:rsidRPr="004C3191" w:rsidRDefault="004C3191" w:rsidP="004C3191">
      <w:pPr>
        <w:numPr>
          <w:ilvl w:val="0"/>
          <w:numId w:val="35"/>
        </w:numPr>
        <w:tabs>
          <w:tab w:val="left" w:pos="106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захламлять земельные участки бытовым мусором и другими отходами, в том числе допускать произрастание сорной и карантинной растительности на отведенной и закрепленной территории;</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мыть автотранспорт, стирать бельё у открытых водоёмов, на улицах, во дворах общего пользования, у водозаборных колонок и дождеприёмных решёток;</w:t>
      </w:r>
    </w:p>
    <w:p w:rsidR="004C3191" w:rsidRPr="004C3191" w:rsidRDefault="004C3191" w:rsidP="004C3191">
      <w:pPr>
        <w:numPr>
          <w:ilvl w:val="0"/>
          <w:numId w:val="35"/>
        </w:numPr>
        <w:tabs>
          <w:tab w:val="left" w:pos="9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4C3191" w:rsidRPr="004C3191" w:rsidRDefault="004C3191" w:rsidP="004C3191">
      <w:pPr>
        <w:numPr>
          <w:ilvl w:val="0"/>
          <w:numId w:val="35"/>
        </w:numPr>
        <w:tabs>
          <w:tab w:val="left" w:pos="9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осуществлять установку каких-либо ограждений территорий многоквартирных жилых домов без согласования с администрацией Ахтанизовского сельского поселения;</w:t>
      </w:r>
    </w:p>
    <w:p w:rsidR="004C3191" w:rsidRPr="004C3191" w:rsidRDefault="004C3191" w:rsidP="004C3191">
      <w:pPr>
        <w:numPr>
          <w:ilvl w:val="0"/>
          <w:numId w:val="35"/>
        </w:numPr>
        <w:tabs>
          <w:tab w:val="left" w:pos="106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администрацией Ахтанизовского сельского поселения)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4C3191" w:rsidRPr="004C3191" w:rsidRDefault="004C3191" w:rsidP="004C3191">
      <w:pPr>
        <w:numPr>
          <w:ilvl w:val="0"/>
          <w:numId w:val="35"/>
        </w:numPr>
        <w:tabs>
          <w:tab w:val="left" w:pos="92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w:t>
      </w:r>
      <w:r w:rsidRPr="004C3191">
        <w:rPr>
          <w:rFonts w:ascii="Times New Roman" w:hAnsi="Times New Roman" w:cs="Times New Roman"/>
          <w:sz w:val="28"/>
          <w:szCs w:val="28"/>
        </w:rPr>
        <w:lastRenderedPageBreak/>
        <w:t>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4C3191" w:rsidRPr="004C3191" w:rsidRDefault="004C3191" w:rsidP="004C3191">
      <w:pPr>
        <w:numPr>
          <w:ilvl w:val="0"/>
          <w:numId w:val="35"/>
        </w:numPr>
        <w:tabs>
          <w:tab w:val="left" w:pos="106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4C3191" w:rsidRPr="004C3191" w:rsidRDefault="004C3191" w:rsidP="004C3191">
      <w:pPr>
        <w:numPr>
          <w:ilvl w:val="0"/>
          <w:numId w:val="35"/>
        </w:numPr>
        <w:tabs>
          <w:tab w:val="left" w:pos="9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4C3191" w:rsidRPr="004C3191" w:rsidRDefault="004C3191" w:rsidP="004C3191">
      <w:pPr>
        <w:numPr>
          <w:ilvl w:val="0"/>
          <w:numId w:val="35"/>
        </w:numPr>
        <w:tabs>
          <w:tab w:val="left" w:pos="91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перегонять крупный рогатый скот, коз и овец по территории Ахтанизовского сельского поселения без привязи и присмотра;</w:t>
      </w:r>
    </w:p>
    <w:p w:rsidR="004C3191" w:rsidRPr="004C3191" w:rsidRDefault="004C3191" w:rsidP="004C3191">
      <w:pPr>
        <w:numPr>
          <w:ilvl w:val="0"/>
          <w:numId w:val="35"/>
        </w:numPr>
        <w:tabs>
          <w:tab w:val="left" w:pos="91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совершать иные действия, влекущие нарушение действующих санитарных правил и норм.</w:t>
      </w:r>
    </w:p>
    <w:p w:rsidR="004C3191" w:rsidRPr="004C3191" w:rsidRDefault="004C3191" w:rsidP="004C3191">
      <w:pPr>
        <w:numPr>
          <w:ilvl w:val="0"/>
          <w:numId w:val="44"/>
        </w:numPr>
        <w:tabs>
          <w:tab w:val="left" w:pos="17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порядке.</w:t>
      </w:r>
    </w:p>
    <w:p w:rsidR="004C3191" w:rsidRPr="004C3191" w:rsidRDefault="004C3191" w:rsidP="004C3191">
      <w:pPr>
        <w:numPr>
          <w:ilvl w:val="0"/>
          <w:numId w:val="44"/>
        </w:numPr>
        <w:tabs>
          <w:tab w:val="left" w:pos="193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Организация уборки территорий Ахтанизовского поселения Темрюкского района осуществляется на основании использования показателей нормативных объемов образования отходов у их производителей.</w:t>
      </w:r>
    </w:p>
    <w:p w:rsidR="004C3191" w:rsidRPr="004C3191" w:rsidRDefault="004C3191" w:rsidP="004C3191">
      <w:pPr>
        <w:numPr>
          <w:ilvl w:val="0"/>
          <w:numId w:val="44"/>
        </w:numPr>
        <w:tabs>
          <w:tab w:val="left" w:pos="17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 отходов, образовавшихся во время ремонта осуществляется в специально отведенные для этого места лицами, производившим этот ремонт, самостоятельно. Запрещено складирование отходов, образовавшихся во время ремонта в места временного хранения отходов (контейнерные площадки). Разрешение на размещение мест временного хранения отходов дает администрация Ахтанизовского сельского поселения Темрюкского района.</w:t>
      </w:r>
    </w:p>
    <w:p w:rsidR="004C3191" w:rsidRPr="004C3191" w:rsidRDefault="004C3191" w:rsidP="004C3191">
      <w:pPr>
        <w:numPr>
          <w:ilvl w:val="0"/>
          <w:numId w:val="44"/>
        </w:numPr>
        <w:tabs>
          <w:tab w:val="left" w:pos="17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w:t>
      </w:r>
      <w:r w:rsidRPr="004C3191">
        <w:rPr>
          <w:rFonts w:ascii="Times New Roman" w:hAnsi="Times New Roman" w:cs="Times New Roman"/>
          <w:sz w:val="28"/>
          <w:szCs w:val="28"/>
        </w:rPr>
        <w:lastRenderedPageBreak/>
        <w:t>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4C3191" w:rsidRPr="004C3191" w:rsidRDefault="004C3191" w:rsidP="004C3191">
      <w:pPr>
        <w:numPr>
          <w:ilvl w:val="0"/>
          <w:numId w:val="44"/>
        </w:numPr>
        <w:tabs>
          <w:tab w:val="left" w:pos="17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w:t>
      </w:r>
      <w:hyperlink w:anchor="bookmark45" w:tooltip="Current Document">
        <w:r w:rsidRPr="004C3191">
          <w:rPr>
            <w:rFonts w:ascii="Times New Roman" w:hAnsi="Times New Roman" w:cs="Times New Roman"/>
            <w:sz w:val="28"/>
            <w:szCs w:val="28"/>
          </w:rPr>
          <w:t xml:space="preserve"> </w:t>
        </w:r>
        <w:r w:rsidRPr="004C3191">
          <w:rPr>
            <w:rStyle w:val="21"/>
            <w:rFonts w:eastAsia="Arial Unicode MS"/>
          </w:rPr>
          <w:t>пунктом 8.2.4.1</w:t>
        </w:r>
        <w:r w:rsidRPr="004C3191">
          <w:rPr>
            <w:rFonts w:ascii="Times New Roman" w:hAnsi="Times New Roman" w:cs="Times New Roman"/>
            <w:sz w:val="28"/>
            <w:szCs w:val="28"/>
          </w:rPr>
          <w:t>.</w:t>
        </w:r>
      </w:hyperlink>
      <w:r w:rsidRPr="004C3191">
        <w:rPr>
          <w:rFonts w:ascii="Times New Roman" w:hAnsi="Times New Roman" w:cs="Times New Roman"/>
          <w:sz w:val="28"/>
          <w:szCs w:val="28"/>
        </w:rPr>
        <w:t xml:space="preserve"> настоящих Правил.</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4C3191" w:rsidRPr="004C3191" w:rsidRDefault="004C3191" w:rsidP="004C3191">
      <w:pPr>
        <w:numPr>
          <w:ilvl w:val="0"/>
          <w:numId w:val="44"/>
        </w:numPr>
        <w:tabs>
          <w:tab w:val="left" w:pos="17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4C3191" w:rsidRPr="004C3191" w:rsidRDefault="004C3191" w:rsidP="004C3191">
      <w:pPr>
        <w:numPr>
          <w:ilvl w:val="0"/>
          <w:numId w:val="44"/>
        </w:numPr>
        <w:tabs>
          <w:tab w:val="left" w:pos="193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Запрещается сбрасывать в контейнеры строительный мусор, ветки деревьев, крупногабаритный мусор.</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 особо опасных отходов осуществляется организациям, имеющим лицензию, в соответствии с требованиями законодательства Российской Федерации.</w:t>
      </w:r>
    </w:p>
    <w:p w:rsidR="004C3191" w:rsidRPr="004C3191" w:rsidRDefault="004C3191" w:rsidP="004C3191">
      <w:pPr>
        <w:numPr>
          <w:ilvl w:val="0"/>
          <w:numId w:val="44"/>
        </w:numPr>
        <w:tabs>
          <w:tab w:val="left" w:pos="18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уборке в ночное время следует принимать меры, предупреждающие шум.</w:t>
      </w:r>
    </w:p>
    <w:p w:rsidR="004C3191" w:rsidRPr="004C3191" w:rsidRDefault="004C3191" w:rsidP="004C3191">
      <w:pPr>
        <w:numPr>
          <w:ilvl w:val="0"/>
          <w:numId w:val="44"/>
        </w:numPr>
        <w:tabs>
          <w:tab w:val="left" w:pos="193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Уборку и очистку автобусных остановок производит организация, в обязанности которой входит уборка территории улиц, на которых расположены эти остановки.</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w:t>
      </w:r>
      <w:r w:rsidRPr="004C3191">
        <w:rPr>
          <w:rFonts w:ascii="Times New Roman" w:hAnsi="Times New Roman" w:cs="Times New Roman"/>
          <w:sz w:val="28"/>
          <w:szCs w:val="28"/>
        </w:rPr>
        <w:lastRenderedPageBreak/>
        <w:t>на рынках.</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Содержание и уборку тротуаров, проездов и газонов осуществляется администрацией Ахтанизовского сельского поселения Темрюкского района за счет средств, предусмотренных в бюджете Ахтанизовского поселения Темрюкского района на соответствующий финансовый год на эти цели.</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Содержание и уборку парка,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Ахтанизовского сельского поселения Темрюкского района.</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Уборка мостов, путепроводов, пешеходных переходов и прилегающих к ним территорий, а также содержание коллекторов, труб ливневой канализации и дождеприемных колодцев осуществляется организациями, обслуживающими данные объекты.</w:t>
      </w:r>
    </w:p>
    <w:p w:rsidR="004C3191" w:rsidRPr="004C3191" w:rsidRDefault="004C3191" w:rsidP="004C3191">
      <w:pPr>
        <w:numPr>
          <w:ilvl w:val="0"/>
          <w:numId w:val="44"/>
        </w:numPr>
        <w:tabs>
          <w:tab w:val="left" w:pos="207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Запрещена установка устройств для сбора хозяйственно-бытовых вод за пределами домовладения без согласования с администрацией Ахтанизовского сельского поселения.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Запрещен разлив хозяйственно-бытовых вод, помоев и нечистот на внутренней территории домовладений и улиц, вынос отходов производства и потребления на уличные проезды.</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Жидкие нечистоты следует вывозить по договорам или разовым заявкам организациям, имеющим специальный транспорт.</w:t>
      </w:r>
    </w:p>
    <w:p w:rsidR="004C3191" w:rsidRPr="004C3191" w:rsidRDefault="004C3191" w:rsidP="004C3191">
      <w:pPr>
        <w:numPr>
          <w:ilvl w:val="0"/>
          <w:numId w:val="44"/>
        </w:numPr>
        <w:tabs>
          <w:tab w:val="left" w:pos="207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Собственники помещений обязаны обеспечивать подъезды непосредственно к мусоросборникам и выгребным ямам.</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осуществляется лицам, указанным в</w:t>
      </w:r>
      <w:hyperlink w:anchor="bookmark45" w:tooltip="Current Document">
        <w:r w:rsidRPr="004C3191">
          <w:rPr>
            <w:rFonts w:ascii="Times New Roman" w:hAnsi="Times New Roman" w:cs="Times New Roman"/>
            <w:sz w:val="28"/>
            <w:szCs w:val="28"/>
          </w:rPr>
          <w:t xml:space="preserve"> </w:t>
        </w:r>
        <w:r w:rsidRPr="004C3191">
          <w:rPr>
            <w:rStyle w:val="21"/>
            <w:rFonts w:eastAsia="Arial Unicode MS"/>
          </w:rPr>
          <w:t>пункте 8.2.4.1</w:t>
        </w:r>
        <w:r w:rsidRPr="004C3191">
          <w:rPr>
            <w:rFonts w:ascii="Times New Roman" w:hAnsi="Times New Roman" w:cs="Times New Roman"/>
            <w:sz w:val="28"/>
            <w:szCs w:val="28"/>
          </w:rPr>
          <w:t>.</w:t>
        </w:r>
      </w:hyperlink>
      <w:r w:rsidRPr="004C3191">
        <w:rPr>
          <w:rFonts w:ascii="Times New Roman" w:hAnsi="Times New Roman" w:cs="Times New Roman"/>
          <w:sz w:val="28"/>
          <w:szCs w:val="28"/>
        </w:rPr>
        <w:t xml:space="preserve"> настоящих Правил.</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C3191" w:rsidRPr="004C3191" w:rsidRDefault="004C3191" w:rsidP="004C3191">
      <w:pPr>
        <w:numPr>
          <w:ilvl w:val="0"/>
          <w:numId w:val="44"/>
        </w:numPr>
        <w:tabs>
          <w:tab w:val="left" w:pos="18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 пищевых отходов (при организации раздельного сбора)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4C3191" w:rsidRPr="004C3191" w:rsidRDefault="004C3191" w:rsidP="004C3191">
      <w:pPr>
        <w:numPr>
          <w:ilvl w:val="0"/>
          <w:numId w:val="44"/>
        </w:numPr>
        <w:tabs>
          <w:tab w:val="left" w:pos="18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Содержание и эксплуатация санкционированных мест хранения и утилизации отходов производства и потребления осуществляется </w:t>
      </w:r>
      <w:r w:rsidRPr="004C3191">
        <w:rPr>
          <w:rFonts w:ascii="Times New Roman" w:hAnsi="Times New Roman" w:cs="Times New Roman"/>
          <w:sz w:val="28"/>
          <w:szCs w:val="28"/>
        </w:rPr>
        <w:lastRenderedPageBreak/>
        <w:t>в установленном порядке.</w:t>
      </w:r>
    </w:p>
    <w:p w:rsidR="004C3191" w:rsidRPr="004C3191" w:rsidRDefault="004C3191" w:rsidP="004C3191">
      <w:pPr>
        <w:numPr>
          <w:ilvl w:val="0"/>
          <w:numId w:val="44"/>
        </w:numPr>
        <w:tabs>
          <w:tab w:val="left" w:pos="18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Железнодорожные пути, проходящие в черте Ахтанизовского сельского поселения Темрюкского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4C3191" w:rsidRPr="004C3191" w:rsidRDefault="004C3191" w:rsidP="004C3191">
      <w:pPr>
        <w:numPr>
          <w:ilvl w:val="0"/>
          <w:numId w:val="44"/>
        </w:numPr>
        <w:tabs>
          <w:tab w:val="left" w:pos="18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Уборка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4C3191" w:rsidRPr="004C3191" w:rsidRDefault="004C3191" w:rsidP="004C3191">
      <w:pPr>
        <w:numPr>
          <w:ilvl w:val="0"/>
          <w:numId w:val="44"/>
        </w:numPr>
        <w:tabs>
          <w:tab w:val="left" w:pos="18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Запрещается перекрывать водоотводные трубы, дренажи и водоотводные каналы строительными материалами и мусором т.д.</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Запрещено складирование нечистот на проезжую часть улиц, тротуары и газоны.</w:t>
      </w:r>
    </w:p>
    <w:p w:rsidR="004C3191" w:rsidRPr="004C3191" w:rsidRDefault="004C3191" w:rsidP="004C3191">
      <w:pPr>
        <w:numPr>
          <w:ilvl w:val="0"/>
          <w:numId w:val="44"/>
        </w:numPr>
        <w:tabs>
          <w:tab w:val="left" w:pos="18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4C3191" w:rsidRPr="004C3191" w:rsidRDefault="004C3191" w:rsidP="004C3191">
      <w:pPr>
        <w:numPr>
          <w:ilvl w:val="0"/>
          <w:numId w:val="44"/>
        </w:numPr>
        <w:tabs>
          <w:tab w:val="left" w:pos="189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Администрация Ахтанизовского сельского поселения Темрюкского района может на добровольной основе привлекать граждан для выполнения работ по уборке, благоустройству и озеленению территории Ахтанизовского сельского поселения Темрюкского района.</w:t>
      </w:r>
    </w:p>
    <w:p w:rsid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Привлечение граждан к выполнению работ по уборке, благоустройству и озеленению территории Ахтанизовского сельского поселения Темрюкского района (санитарные пятницы, субботники, месячники) осуществляется на основании постановления администрации Ахтанизовского сельского поселения Темрюкского района.</w:t>
      </w:r>
    </w:p>
    <w:p w:rsidR="004C3191" w:rsidRPr="004C3191" w:rsidRDefault="004C3191" w:rsidP="004C3191">
      <w:pPr>
        <w:spacing w:line="322" w:lineRule="exact"/>
        <w:ind w:firstLine="740"/>
        <w:jc w:val="both"/>
        <w:rPr>
          <w:rFonts w:ascii="Times New Roman" w:hAnsi="Times New Roman" w:cs="Times New Roman"/>
          <w:sz w:val="28"/>
          <w:szCs w:val="28"/>
        </w:rPr>
      </w:pPr>
    </w:p>
    <w:p w:rsidR="004C3191" w:rsidRPr="00307ADC" w:rsidRDefault="004C3191" w:rsidP="004C3191">
      <w:pPr>
        <w:keepNext/>
        <w:keepLines/>
        <w:numPr>
          <w:ilvl w:val="0"/>
          <w:numId w:val="38"/>
        </w:numPr>
        <w:tabs>
          <w:tab w:val="left" w:pos="284"/>
        </w:tabs>
        <w:spacing w:line="280" w:lineRule="exact"/>
        <w:jc w:val="center"/>
        <w:outlineLvl w:val="0"/>
        <w:rPr>
          <w:rFonts w:ascii="Times New Roman" w:hAnsi="Times New Roman" w:cs="Times New Roman"/>
          <w:b/>
          <w:sz w:val="28"/>
          <w:szCs w:val="28"/>
        </w:rPr>
      </w:pPr>
      <w:bookmarkStart w:id="46" w:name="bookmark46"/>
      <w:r w:rsidRPr="00307ADC">
        <w:rPr>
          <w:rFonts w:ascii="Times New Roman" w:hAnsi="Times New Roman" w:cs="Times New Roman"/>
          <w:b/>
          <w:sz w:val="28"/>
          <w:szCs w:val="28"/>
        </w:rPr>
        <w:t>Особенности уборки территории в весенне-летний период</w:t>
      </w:r>
      <w:bookmarkEnd w:id="46"/>
    </w:p>
    <w:p w:rsidR="004C3191" w:rsidRPr="004C3191" w:rsidRDefault="004C3191" w:rsidP="004C3191">
      <w:pPr>
        <w:keepNext/>
        <w:keepLines/>
        <w:tabs>
          <w:tab w:val="left" w:pos="2394"/>
        </w:tabs>
        <w:spacing w:line="280" w:lineRule="exact"/>
        <w:jc w:val="both"/>
        <w:outlineLvl w:val="0"/>
        <w:rPr>
          <w:rFonts w:ascii="Times New Roman" w:hAnsi="Times New Roman" w:cs="Times New Roman"/>
          <w:sz w:val="28"/>
          <w:szCs w:val="28"/>
        </w:rPr>
      </w:pPr>
    </w:p>
    <w:p w:rsidR="004C3191" w:rsidRPr="004C3191" w:rsidRDefault="004C3191" w:rsidP="004C3191">
      <w:pPr>
        <w:numPr>
          <w:ilvl w:val="0"/>
          <w:numId w:val="45"/>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4C3191" w:rsidRPr="004C3191" w:rsidRDefault="004C3191" w:rsidP="004C3191">
      <w:pPr>
        <w:numPr>
          <w:ilvl w:val="0"/>
          <w:numId w:val="45"/>
        </w:numPr>
        <w:tabs>
          <w:tab w:val="left" w:pos="147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Мойке следует подвергать всю ширину проезжей части улиц и площадей.</w:t>
      </w:r>
    </w:p>
    <w:p w:rsidR="004C3191" w:rsidRPr="004C3191" w:rsidRDefault="004C3191" w:rsidP="004C3191">
      <w:pPr>
        <w:numPr>
          <w:ilvl w:val="0"/>
          <w:numId w:val="45"/>
        </w:numPr>
        <w:tabs>
          <w:tab w:val="left" w:pos="146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4C3191" w:rsidRPr="004C3191" w:rsidRDefault="004C3191" w:rsidP="004C3191">
      <w:pPr>
        <w:numPr>
          <w:ilvl w:val="0"/>
          <w:numId w:val="45"/>
        </w:numPr>
        <w:tabs>
          <w:tab w:val="left" w:pos="14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Мойку и поливку тротуаров и дворовых территорий, зеленых насаждений и газонов рекомендуется производить силами организаций и </w:t>
      </w:r>
      <w:r w:rsidRPr="004C3191">
        <w:rPr>
          <w:rFonts w:ascii="Times New Roman" w:hAnsi="Times New Roman" w:cs="Times New Roman"/>
          <w:sz w:val="28"/>
          <w:szCs w:val="28"/>
        </w:rPr>
        <w:lastRenderedPageBreak/>
        <w:t>собственниками помещений.</w:t>
      </w:r>
    </w:p>
    <w:p w:rsidR="004C3191" w:rsidRDefault="004C3191" w:rsidP="004C3191">
      <w:pPr>
        <w:numPr>
          <w:ilvl w:val="0"/>
          <w:numId w:val="45"/>
        </w:numPr>
        <w:tabs>
          <w:tab w:val="left" w:pos="146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4C3191" w:rsidRPr="004C3191" w:rsidRDefault="004C3191" w:rsidP="004C3191">
      <w:pPr>
        <w:tabs>
          <w:tab w:val="left" w:pos="1460"/>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0"/>
          <w:numId w:val="38"/>
        </w:numPr>
        <w:tabs>
          <w:tab w:val="left" w:pos="142"/>
        </w:tabs>
        <w:spacing w:line="280" w:lineRule="exact"/>
        <w:jc w:val="center"/>
        <w:outlineLvl w:val="0"/>
        <w:rPr>
          <w:rFonts w:ascii="Times New Roman" w:hAnsi="Times New Roman" w:cs="Times New Roman"/>
          <w:b/>
          <w:sz w:val="28"/>
          <w:szCs w:val="28"/>
        </w:rPr>
      </w:pPr>
      <w:bookmarkStart w:id="47" w:name="bookmark47"/>
      <w:r w:rsidRPr="00307ADC">
        <w:rPr>
          <w:rFonts w:ascii="Times New Roman" w:hAnsi="Times New Roman" w:cs="Times New Roman"/>
          <w:b/>
          <w:sz w:val="28"/>
          <w:szCs w:val="28"/>
        </w:rPr>
        <w:t>Особенности уборки территории в осенне-зимний период</w:t>
      </w:r>
      <w:bookmarkEnd w:id="47"/>
    </w:p>
    <w:p w:rsidR="004C3191" w:rsidRPr="004C3191" w:rsidRDefault="004C3191" w:rsidP="004C3191">
      <w:pPr>
        <w:keepNext/>
        <w:keepLines/>
        <w:tabs>
          <w:tab w:val="left" w:pos="2394"/>
        </w:tabs>
        <w:spacing w:line="280" w:lineRule="exact"/>
        <w:jc w:val="both"/>
        <w:outlineLvl w:val="0"/>
        <w:rPr>
          <w:rFonts w:ascii="Times New Roman" w:hAnsi="Times New Roman" w:cs="Times New Roman"/>
          <w:sz w:val="28"/>
          <w:szCs w:val="28"/>
        </w:rPr>
      </w:pPr>
    </w:p>
    <w:p w:rsidR="004C3191" w:rsidRPr="004C3191" w:rsidRDefault="004C3191" w:rsidP="004C3191">
      <w:pPr>
        <w:numPr>
          <w:ilvl w:val="0"/>
          <w:numId w:val="46"/>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4C3191" w:rsidRPr="004C3191" w:rsidRDefault="004C3191" w:rsidP="004C3191">
      <w:pPr>
        <w:numPr>
          <w:ilvl w:val="0"/>
          <w:numId w:val="46"/>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Укладку свежевыпавшего снега в валы и кучи разрешается на всех улицах с последующей вывозкой.</w:t>
      </w:r>
    </w:p>
    <w:p w:rsidR="004C3191" w:rsidRPr="004C3191" w:rsidRDefault="004C3191" w:rsidP="004C3191">
      <w:pPr>
        <w:numPr>
          <w:ilvl w:val="0"/>
          <w:numId w:val="46"/>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C3191" w:rsidRPr="004C3191" w:rsidRDefault="004C3191" w:rsidP="004C3191">
      <w:pPr>
        <w:numPr>
          <w:ilvl w:val="0"/>
          <w:numId w:val="46"/>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Тротуары посыпаются сухим песком без хлоридов.</w:t>
      </w:r>
    </w:p>
    <w:p w:rsidR="004C3191" w:rsidRPr="004C3191" w:rsidRDefault="004C3191" w:rsidP="004C3191">
      <w:pPr>
        <w:numPr>
          <w:ilvl w:val="0"/>
          <w:numId w:val="46"/>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4C3191" w:rsidRPr="004C3191" w:rsidRDefault="004C3191" w:rsidP="004C3191">
      <w:pPr>
        <w:numPr>
          <w:ilvl w:val="0"/>
          <w:numId w:val="46"/>
        </w:numPr>
        <w:tabs>
          <w:tab w:val="left" w:pos="14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Вывоз снега разрешается только на специально отведенные места отвала.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4C3191" w:rsidRPr="004C3191" w:rsidRDefault="004C3191" w:rsidP="004C3191">
      <w:pPr>
        <w:numPr>
          <w:ilvl w:val="0"/>
          <w:numId w:val="46"/>
        </w:numPr>
        <w:tabs>
          <w:tab w:val="left" w:pos="146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Уборку и вывозку снега и льда с улиц следует проводить немедленно с начала снегопада.</w:t>
      </w:r>
    </w:p>
    <w:p w:rsidR="004C3191" w:rsidRDefault="004C3191" w:rsidP="004C3191">
      <w:pPr>
        <w:numPr>
          <w:ilvl w:val="0"/>
          <w:numId w:val="46"/>
        </w:numPr>
        <w:tabs>
          <w:tab w:val="left" w:pos="14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C3191" w:rsidRPr="004C3191" w:rsidRDefault="004C3191" w:rsidP="004C3191">
      <w:pPr>
        <w:tabs>
          <w:tab w:val="left" w:pos="1477"/>
        </w:tabs>
        <w:spacing w:line="322" w:lineRule="exact"/>
        <w:ind w:left="740"/>
        <w:jc w:val="both"/>
        <w:rPr>
          <w:rFonts w:ascii="Times New Roman" w:hAnsi="Times New Roman" w:cs="Times New Roman"/>
          <w:sz w:val="28"/>
          <w:szCs w:val="28"/>
        </w:rPr>
      </w:pPr>
    </w:p>
    <w:p w:rsidR="004C3191" w:rsidRPr="00307ADC" w:rsidRDefault="004C3191" w:rsidP="004C3191">
      <w:pPr>
        <w:keepNext/>
        <w:keepLines/>
        <w:numPr>
          <w:ilvl w:val="1"/>
          <w:numId w:val="46"/>
        </w:numPr>
        <w:tabs>
          <w:tab w:val="left" w:pos="142"/>
        </w:tabs>
        <w:spacing w:line="280" w:lineRule="exact"/>
        <w:jc w:val="center"/>
        <w:outlineLvl w:val="0"/>
        <w:rPr>
          <w:rFonts w:ascii="Times New Roman" w:hAnsi="Times New Roman" w:cs="Times New Roman"/>
          <w:b/>
          <w:sz w:val="28"/>
          <w:szCs w:val="28"/>
        </w:rPr>
      </w:pPr>
      <w:bookmarkStart w:id="48" w:name="bookmark48"/>
      <w:r w:rsidRPr="00307ADC">
        <w:rPr>
          <w:rFonts w:ascii="Times New Roman" w:hAnsi="Times New Roman" w:cs="Times New Roman"/>
          <w:b/>
          <w:sz w:val="28"/>
          <w:szCs w:val="28"/>
        </w:rPr>
        <w:t>Порядок содержания элементов благоустройства</w:t>
      </w:r>
      <w:bookmarkEnd w:id="48"/>
    </w:p>
    <w:p w:rsidR="004C3191" w:rsidRPr="004C3191" w:rsidRDefault="004C3191" w:rsidP="004C3191">
      <w:pPr>
        <w:keepNext/>
        <w:keepLines/>
        <w:tabs>
          <w:tab w:val="left" w:pos="2941"/>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46"/>
        </w:numPr>
        <w:tabs>
          <w:tab w:val="left" w:pos="147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Общие требования к содержанию элементов благоустройства.</w:t>
      </w:r>
    </w:p>
    <w:p w:rsidR="004C3191" w:rsidRPr="004C3191" w:rsidRDefault="004C3191" w:rsidP="004C3191">
      <w:pPr>
        <w:numPr>
          <w:ilvl w:val="3"/>
          <w:numId w:val="46"/>
        </w:numPr>
        <w:tabs>
          <w:tab w:val="left" w:pos="193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Содержание элементов благоустройства, включая работы по </w:t>
      </w:r>
      <w:r w:rsidRPr="004C3191">
        <w:rPr>
          <w:rFonts w:ascii="Times New Roman" w:hAnsi="Times New Roman" w:cs="Times New Roman"/>
          <w:sz w:val="28"/>
          <w:szCs w:val="28"/>
        </w:rPr>
        <w:lastRenderedPageBreak/>
        <w:t>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Организацию содержания иных элементов благоустройства осуществляется администрацией Ахтанизовского сельского поселения Темрюкского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Ахтанизовского сельского поселения Темрюкского района.</w:t>
      </w:r>
    </w:p>
    <w:p w:rsidR="004C3191" w:rsidRPr="004C3191" w:rsidRDefault="004C3191" w:rsidP="004C3191">
      <w:pPr>
        <w:numPr>
          <w:ilvl w:val="3"/>
          <w:numId w:val="46"/>
        </w:numPr>
        <w:tabs>
          <w:tab w:val="left" w:pos="9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4C3191" w:rsidRPr="004C3191" w:rsidRDefault="004C3191" w:rsidP="004C3191">
      <w:pPr>
        <w:numPr>
          <w:ilvl w:val="2"/>
          <w:numId w:val="46"/>
        </w:numPr>
        <w:tabs>
          <w:tab w:val="left" w:pos="147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Световые вывески, реклама и витрины.</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Установка всякого рода вывесок возможна только после согласования эскизов с администрацией Ахтанизовского сельского поселения Темрюкского района.</w:t>
      </w:r>
    </w:p>
    <w:p w:rsidR="004C3191" w:rsidRPr="004C3191" w:rsidRDefault="004C3191" w:rsidP="004C3191">
      <w:pPr>
        <w:numPr>
          <w:ilvl w:val="3"/>
          <w:numId w:val="46"/>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Витрины рекомендуется оборудовать специальными осветительными приборами.</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Расклейку газет, афиш, плакатов, различного рода объявлений и реклам рекомендуется разрешать только на специально установленных стендах.</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Очистку от объявлений уличного освещения, цоколя зданий, </w:t>
      </w:r>
      <w:r w:rsidRPr="004C3191">
        <w:rPr>
          <w:rFonts w:ascii="Times New Roman" w:hAnsi="Times New Roman" w:cs="Times New Roman"/>
          <w:sz w:val="28"/>
          <w:szCs w:val="28"/>
        </w:rPr>
        <w:lastRenderedPageBreak/>
        <w:t>заборов и других сооружений осуществляется организациями, эксплуатирующими данные объекты.</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Размещение и эксплуатацию средств наружной рекламы следует осуществлять в порядке, установленном решением Совета Ахтанизовского сельского поселения Темрюкского района.</w:t>
      </w:r>
    </w:p>
    <w:p w:rsidR="004C3191" w:rsidRPr="004C3191" w:rsidRDefault="004C3191" w:rsidP="004C3191">
      <w:pPr>
        <w:numPr>
          <w:ilvl w:val="2"/>
          <w:numId w:val="46"/>
        </w:numPr>
        <w:tabs>
          <w:tab w:val="left" w:pos="147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Строительство, установка и содержание малых архитектурных форм.</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колеры с администрацией Ахтанизовского сельского поселения Темрюкского района.</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C3191" w:rsidRPr="004C3191" w:rsidRDefault="004C3191" w:rsidP="004C3191">
      <w:pPr>
        <w:numPr>
          <w:ilvl w:val="3"/>
          <w:numId w:val="46"/>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8.5.4. Ремонт и содержание зданий и сооружений.</w:t>
      </w:r>
    </w:p>
    <w:p w:rsidR="004C3191" w:rsidRPr="004C3191" w:rsidRDefault="004C3191" w:rsidP="004C3191">
      <w:pPr>
        <w:numPr>
          <w:ilvl w:val="0"/>
          <w:numId w:val="47"/>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4C3191" w:rsidRPr="004C3191" w:rsidRDefault="004C3191" w:rsidP="004C3191">
      <w:pPr>
        <w:numPr>
          <w:ilvl w:val="0"/>
          <w:numId w:val="47"/>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4C3191" w:rsidRPr="004C3191" w:rsidRDefault="004C3191" w:rsidP="004C3191">
      <w:pPr>
        <w:numPr>
          <w:ilvl w:val="0"/>
          <w:numId w:val="47"/>
        </w:numPr>
        <w:tabs>
          <w:tab w:val="left" w:pos="172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Ахтанизовского сельского поселения Темрюкского района.</w:t>
      </w:r>
    </w:p>
    <w:p w:rsidR="004C3191" w:rsidRPr="004C3191" w:rsidRDefault="004C3191" w:rsidP="004C3191">
      <w:pPr>
        <w:numPr>
          <w:ilvl w:val="0"/>
          <w:numId w:val="47"/>
        </w:numPr>
        <w:tabs>
          <w:tab w:val="left" w:pos="174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Ахтанизовского сельского поселения Темрюкского района.</w:t>
      </w:r>
    </w:p>
    <w:p w:rsidR="004C3191" w:rsidRPr="004C3191" w:rsidRDefault="004C3191" w:rsidP="004C3191">
      <w:pPr>
        <w:numPr>
          <w:ilvl w:val="0"/>
          <w:numId w:val="47"/>
        </w:numPr>
        <w:tabs>
          <w:tab w:val="left" w:pos="18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4C3191" w:rsidRPr="004C3191" w:rsidRDefault="004C3191" w:rsidP="004C3191">
      <w:pPr>
        <w:numPr>
          <w:ilvl w:val="0"/>
          <w:numId w:val="47"/>
        </w:numPr>
        <w:tabs>
          <w:tab w:val="left" w:pos="18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w:t>
      </w:r>
      <w:r w:rsidRPr="004C3191">
        <w:rPr>
          <w:rFonts w:ascii="Times New Roman" w:hAnsi="Times New Roman" w:cs="Times New Roman"/>
          <w:sz w:val="28"/>
          <w:szCs w:val="28"/>
        </w:rPr>
        <w:lastRenderedPageBreak/>
        <w:t>предметами домашнего обихода.</w:t>
      </w:r>
    </w:p>
    <w:p w:rsidR="004C3191" w:rsidRPr="004C3191" w:rsidRDefault="004C3191" w:rsidP="004C3191">
      <w:pPr>
        <w:numPr>
          <w:ilvl w:val="0"/>
          <w:numId w:val="47"/>
        </w:numPr>
        <w:tabs>
          <w:tab w:val="left" w:pos="1858"/>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Рекомендовать установку указателей на зданиях с обозначением наименования улицы и номерных знаков домов, утвержденного образца.</w:t>
      </w:r>
    </w:p>
    <w:p w:rsidR="004C3191" w:rsidRPr="004C3191" w:rsidRDefault="004C3191" w:rsidP="004C3191">
      <w:pPr>
        <w:numPr>
          <w:ilvl w:val="0"/>
          <w:numId w:val="48"/>
        </w:numPr>
        <w:tabs>
          <w:tab w:val="left" w:pos="150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Осуществление торговли на территории Ахтанизовского сельского поселения Темрюкского района.</w:t>
      </w:r>
    </w:p>
    <w:p w:rsidR="004C3191" w:rsidRPr="004C3191" w:rsidRDefault="004C3191" w:rsidP="004C3191">
      <w:pPr>
        <w:numPr>
          <w:ilvl w:val="0"/>
          <w:numId w:val="49"/>
        </w:numPr>
        <w:tabs>
          <w:tab w:val="left" w:pos="16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Запрещается:</w:t>
      </w:r>
    </w:p>
    <w:p w:rsidR="004C3191" w:rsidRPr="004C3191" w:rsidRDefault="004C3191" w:rsidP="004C3191">
      <w:pPr>
        <w:numPr>
          <w:ilvl w:val="0"/>
          <w:numId w:val="35"/>
        </w:numPr>
        <w:tabs>
          <w:tab w:val="left" w:pos="9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осуществлять выносную торговлю с лотков, палаток, автомашин товаров в неустановленных администрацией Ахтанизовского сельского поселения Темрюкского района местах;</w:t>
      </w:r>
    </w:p>
    <w:p w:rsidR="004C3191" w:rsidRPr="004C3191" w:rsidRDefault="004C3191" w:rsidP="004C3191">
      <w:pPr>
        <w:numPr>
          <w:ilvl w:val="0"/>
          <w:numId w:val="35"/>
        </w:numPr>
        <w:tabs>
          <w:tab w:val="left" w:pos="9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4C3191" w:rsidRPr="004C3191" w:rsidRDefault="004C3191" w:rsidP="004C3191">
      <w:pPr>
        <w:numPr>
          <w:ilvl w:val="0"/>
          <w:numId w:val="35"/>
        </w:numPr>
        <w:tabs>
          <w:tab w:val="left" w:pos="116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4C3191" w:rsidRDefault="004C3191" w:rsidP="004C3191">
      <w:pPr>
        <w:numPr>
          <w:ilvl w:val="0"/>
          <w:numId w:val="35"/>
        </w:numPr>
        <w:tabs>
          <w:tab w:val="left" w:pos="9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Ахтанизовского сельского поселения Темрюкского района.</w:t>
      </w:r>
    </w:p>
    <w:p w:rsidR="004C3191" w:rsidRPr="004C3191" w:rsidRDefault="004C3191" w:rsidP="004C3191">
      <w:pPr>
        <w:tabs>
          <w:tab w:val="left" w:pos="950"/>
        </w:tabs>
        <w:spacing w:line="322" w:lineRule="exact"/>
        <w:ind w:left="740"/>
        <w:jc w:val="both"/>
        <w:rPr>
          <w:rFonts w:ascii="Times New Roman" w:hAnsi="Times New Roman" w:cs="Times New Roman"/>
          <w:sz w:val="28"/>
          <w:szCs w:val="28"/>
        </w:rPr>
      </w:pPr>
    </w:p>
    <w:p w:rsidR="004C3191" w:rsidRPr="00EF41B2" w:rsidRDefault="004C3191" w:rsidP="004C3191">
      <w:pPr>
        <w:keepNext/>
        <w:keepLines/>
        <w:numPr>
          <w:ilvl w:val="1"/>
          <w:numId w:val="46"/>
        </w:numPr>
        <w:tabs>
          <w:tab w:val="left" w:pos="1274"/>
        </w:tabs>
        <w:spacing w:line="280" w:lineRule="exact"/>
        <w:ind w:firstLine="740"/>
        <w:jc w:val="center"/>
        <w:outlineLvl w:val="0"/>
        <w:rPr>
          <w:rFonts w:ascii="Times New Roman" w:hAnsi="Times New Roman" w:cs="Times New Roman"/>
          <w:b/>
          <w:sz w:val="28"/>
          <w:szCs w:val="28"/>
        </w:rPr>
      </w:pPr>
      <w:bookmarkStart w:id="49" w:name="bookmark49"/>
      <w:r w:rsidRPr="00EF41B2">
        <w:rPr>
          <w:rFonts w:ascii="Times New Roman" w:hAnsi="Times New Roman" w:cs="Times New Roman"/>
          <w:b/>
          <w:sz w:val="28"/>
          <w:szCs w:val="28"/>
        </w:rPr>
        <w:t>Работы по озеленению территорий и содержанию</w:t>
      </w:r>
      <w:bookmarkEnd w:id="49"/>
    </w:p>
    <w:p w:rsidR="004C3191" w:rsidRPr="00EF41B2" w:rsidRDefault="004C3191" w:rsidP="004C3191">
      <w:pPr>
        <w:pStyle w:val="60"/>
        <w:shd w:val="clear" w:color="auto" w:fill="auto"/>
        <w:spacing w:after="0" w:line="280" w:lineRule="exact"/>
        <w:ind w:firstLine="740"/>
      </w:pPr>
      <w:r w:rsidRPr="00EF41B2">
        <w:t>зеленых насаждений</w:t>
      </w:r>
    </w:p>
    <w:p w:rsidR="004C3191" w:rsidRPr="004C3191" w:rsidRDefault="004C3191" w:rsidP="004C3191">
      <w:pPr>
        <w:pStyle w:val="60"/>
        <w:shd w:val="clear" w:color="auto" w:fill="auto"/>
        <w:spacing w:after="0" w:line="280" w:lineRule="exact"/>
        <w:ind w:firstLine="740"/>
        <w:jc w:val="both"/>
      </w:pPr>
    </w:p>
    <w:p w:rsidR="004C3191" w:rsidRPr="004C3191" w:rsidRDefault="004C3191" w:rsidP="004C3191">
      <w:pPr>
        <w:numPr>
          <w:ilvl w:val="2"/>
          <w:numId w:val="46"/>
        </w:numPr>
        <w:tabs>
          <w:tab w:val="left" w:pos="1662"/>
        </w:tabs>
        <w:spacing w:line="322" w:lineRule="exact"/>
        <w:ind w:firstLine="740"/>
        <w:jc w:val="both"/>
        <w:rPr>
          <w:rFonts w:ascii="Times New Roman" w:hAnsi="Times New Roman" w:cs="Times New Roman"/>
          <w:sz w:val="28"/>
          <w:szCs w:val="28"/>
        </w:rPr>
      </w:pPr>
      <w:bookmarkStart w:id="50" w:name="bookmark50"/>
      <w:bookmarkStart w:id="51" w:name="bookmark51"/>
      <w:r w:rsidRPr="004C3191">
        <w:rPr>
          <w:rFonts w:ascii="Times New Roman" w:hAnsi="Times New Roman" w:cs="Times New Roman"/>
          <w:sz w:val="28"/>
          <w:szCs w:val="28"/>
        </w:rPr>
        <w:t>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Ахтанизовского сельского поселения Темрюкского района в пределах средств, предусмотренных в бюджете Ахтанизовского сельского поселения Темрюкского района на эти цели.</w:t>
      </w:r>
      <w:bookmarkEnd w:id="50"/>
      <w:bookmarkEnd w:id="51"/>
    </w:p>
    <w:p w:rsidR="004C3191" w:rsidRPr="004C3191" w:rsidRDefault="004C3191" w:rsidP="004C3191">
      <w:pPr>
        <w:numPr>
          <w:ilvl w:val="2"/>
          <w:numId w:val="46"/>
        </w:numPr>
        <w:tabs>
          <w:tab w:val="left" w:pos="150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4C3191" w:rsidRPr="004C3191" w:rsidRDefault="004C3191" w:rsidP="004C3191">
      <w:pPr>
        <w:numPr>
          <w:ilvl w:val="2"/>
          <w:numId w:val="46"/>
        </w:numPr>
        <w:tabs>
          <w:tab w:val="left" w:pos="150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Ахтанизовского сельского поселения Темрюкского района.</w:t>
      </w:r>
    </w:p>
    <w:p w:rsidR="004C3191" w:rsidRPr="004C3191" w:rsidRDefault="004C3191" w:rsidP="004C3191">
      <w:pPr>
        <w:numPr>
          <w:ilvl w:val="2"/>
          <w:numId w:val="46"/>
        </w:numPr>
        <w:tabs>
          <w:tab w:val="left" w:pos="1503"/>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Лицам, указанным в</w:t>
      </w:r>
      <w:hyperlink w:anchor="bookmark50" w:tooltip="Current Document">
        <w:r w:rsidRPr="004C3191">
          <w:rPr>
            <w:rFonts w:ascii="Times New Roman" w:hAnsi="Times New Roman" w:cs="Times New Roman"/>
            <w:sz w:val="28"/>
            <w:szCs w:val="28"/>
          </w:rPr>
          <w:t xml:space="preserve"> </w:t>
        </w:r>
        <w:r w:rsidRPr="004C3191">
          <w:rPr>
            <w:rStyle w:val="21"/>
            <w:rFonts w:eastAsia="Arial Unicode MS"/>
          </w:rPr>
          <w:t xml:space="preserve">пунктах 8.6.1 </w:t>
        </w:r>
      </w:hyperlink>
      <w:r w:rsidRPr="004C3191">
        <w:rPr>
          <w:rFonts w:ascii="Times New Roman" w:hAnsi="Times New Roman" w:cs="Times New Roman"/>
          <w:sz w:val="28"/>
          <w:szCs w:val="28"/>
        </w:rPr>
        <w:t>и</w:t>
      </w:r>
      <w:hyperlink w:anchor="bookmark51" w:tooltip="Current Document">
        <w:r w:rsidRPr="004C3191">
          <w:rPr>
            <w:rFonts w:ascii="Times New Roman" w:hAnsi="Times New Roman" w:cs="Times New Roman"/>
            <w:sz w:val="28"/>
            <w:szCs w:val="28"/>
          </w:rPr>
          <w:t xml:space="preserve"> </w:t>
        </w:r>
        <w:r w:rsidRPr="004C3191">
          <w:rPr>
            <w:rStyle w:val="21"/>
            <w:rFonts w:eastAsia="Arial Unicode MS"/>
          </w:rPr>
          <w:t xml:space="preserve">8.6.2 </w:t>
        </w:r>
      </w:hyperlink>
      <w:r w:rsidRPr="004C3191">
        <w:rPr>
          <w:rFonts w:ascii="Times New Roman" w:hAnsi="Times New Roman" w:cs="Times New Roman"/>
          <w:sz w:val="28"/>
          <w:szCs w:val="28"/>
        </w:rPr>
        <w:t>настоящих Правил, необходимо:</w:t>
      </w:r>
    </w:p>
    <w:p w:rsidR="004C3191" w:rsidRPr="004C3191" w:rsidRDefault="004C3191" w:rsidP="004C3191">
      <w:pPr>
        <w:numPr>
          <w:ilvl w:val="0"/>
          <w:numId w:val="35"/>
        </w:numPr>
        <w:tabs>
          <w:tab w:val="left" w:pos="9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C3191" w:rsidRPr="004C3191" w:rsidRDefault="004C3191" w:rsidP="004C3191">
      <w:pPr>
        <w:numPr>
          <w:ilvl w:val="0"/>
          <w:numId w:val="35"/>
        </w:numPr>
        <w:tabs>
          <w:tab w:val="left" w:pos="95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осуществлять обрезку и вырубку сухостоя и аварийных деревьев, </w:t>
      </w:r>
      <w:r w:rsidRPr="004C3191">
        <w:rPr>
          <w:rFonts w:ascii="Times New Roman" w:hAnsi="Times New Roman" w:cs="Times New Roman"/>
          <w:sz w:val="28"/>
          <w:szCs w:val="28"/>
        </w:rPr>
        <w:lastRenderedPageBreak/>
        <w:t>вырезку сухих и поломанных сучьев и вырезку веток, ограничивающих видимость технических средств регулирования дорожного движения;</w:t>
      </w:r>
    </w:p>
    <w:p w:rsidR="004C3191" w:rsidRPr="004C3191" w:rsidRDefault="004C3191" w:rsidP="004C3191">
      <w:pPr>
        <w:numPr>
          <w:ilvl w:val="0"/>
          <w:numId w:val="35"/>
        </w:numPr>
        <w:tabs>
          <w:tab w:val="left" w:pos="96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доводить до сведения администрации Ахтанизовского сельского поселения Темрюкского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проводить своевременный ремонт ограждений зеленых насаждений.</w:t>
      </w:r>
    </w:p>
    <w:p w:rsidR="004C3191" w:rsidRPr="004C3191" w:rsidRDefault="004C3191" w:rsidP="004C3191">
      <w:pPr>
        <w:numPr>
          <w:ilvl w:val="2"/>
          <w:numId w:val="46"/>
        </w:numPr>
        <w:tabs>
          <w:tab w:val="left" w:pos="14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 площадях зеленых насаждений необходимо установить запрет на следующее:</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ходить и лежать на газонах и в молодых лесных посадках;</w:t>
      </w:r>
    </w:p>
    <w:p w:rsidR="004C3191" w:rsidRPr="004C3191" w:rsidRDefault="004C3191" w:rsidP="004C3191">
      <w:pPr>
        <w:numPr>
          <w:ilvl w:val="0"/>
          <w:numId w:val="35"/>
        </w:numPr>
        <w:tabs>
          <w:tab w:val="left" w:pos="95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разбивать палатки и разводить костры;</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засорять газоны, цветники, дорожки и водоемы;</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портить скамейки, ограды;</w:t>
      </w:r>
    </w:p>
    <w:p w:rsidR="004C3191" w:rsidRPr="004C3191" w:rsidRDefault="004C3191" w:rsidP="004C3191">
      <w:pPr>
        <w:numPr>
          <w:ilvl w:val="0"/>
          <w:numId w:val="35"/>
        </w:numPr>
        <w:tabs>
          <w:tab w:val="left" w:pos="96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ездить на велосипедах, мотоциклах, лошадях, тракторах и автомашинах;</w:t>
      </w:r>
    </w:p>
    <w:p w:rsidR="004C3191" w:rsidRPr="004C3191" w:rsidRDefault="004C3191" w:rsidP="004C3191">
      <w:pPr>
        <w:numPr>
          <w:ilvl w:val="0"/>
          <w:numId w:val="35"/>
        </w:numPr>
        <w:tabs>
          <w:tab w:val="left" w:pos="96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парковать автотранспортные средства на газонах;</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пасти скот;</w:t>
      </w:r>
    </w:p>
    <w:p w:rsidR="004C3191" w:rsidRPr="004C3191" w:rsidRDefault="004C3191" w:rsidP="004C3191">
      <w:pPr>
        <w:numPr>
          <w:ilvl w:val="0"/>
          <w:numId w:val="35"/>
        </w:numPr>
        <w:tabs>
          <w:tab w:val="left" w:pos="95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C3191" w:rsidRPr="004C3191" w:rsidRDefault="004C3191" w:rsidP="004C3191">
      <w:pPr>
        <w:numPr>
          <w:ilvl w:val="0"/>
          <w:numId w:val="35"/>
        </w:numPr>
        <w:tabs>
          <w:tab w:val="left" w:pos="96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4C3191" w:rsidRPr="004C3191" w:rsidRDefault="004C3191" w:rsidP="004C3191">
      <w:pPr>
        <w:numPr>
          <w:ilvl w:val="0"/>
          <w:numId w:val="35"/>
        </w:numPr>
        <w:tabs>
          <w:tab w:val="left" w:pos="9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4C3191" w:rsidRPr="004C3191" w:rsidRDefault="004C3191" w:rsidP="004C3191">
      <w:pPr>
        <w:numPr>
          <w:ilvl w:val="0"/>
          <w:numId w:val="35"/>
        </w:numPr>
        <w:tabs>
          <w:tab w:val="left" w:pos="96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C3191" w:rsidRPr="004C3191" w:rsidRDefault="004C3191" w:rsidP="004C3191">
      <w:pPr>
        <w:numPr>
          <w:ilvl w:val="0"/>
          <w:numId w:val="35"/>
        </w:numPr>
        <w:tabs>
          <w:tab w:val="left" w:pos="9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C3191" w:rsidRPr="004C3191" w:rsidRDefault="004C3191" w:rsidP="004C3191">
      <w:pPr>
        <w:numPr>
          <w:ilvl w:val="0"/>
          <w:numId w:val="35"/>
        </w:numPr>
        <w:tabs>
          <w:tab w:val="left" w:pos="99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добывать растительную землю, песок и производить другие раскопки;</w:t>
      </w:r>
    </w:p>
    <w:p w:rsidR="004C3191" w:rsidRPr="004C3191" w:rsidRDefault="004C3191" w:rsidP="004C3191">
      <w:pPr>
        <w:numPr>
          <w:ilvl w:val="0"/>
          <w:numId w:val="35"/>
        </w:numPr>
        <w:tabs>
          <w:tab w:val="left" w:pos="967"/>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выгуливать и отпускать с поводка собак в парках, лесопарках, скверах и иных территориях зеленых насаждений;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-сжигать листву и мусор на территории общего пользования Ахтанизовского сельского поселения Темрюкского района.</w:t>
      </w:r>
    </w:p>
    <w:p w:rsidR="004C3191" w:rsidRPr="004C3191" w:rsidRDefault="004C3191" w:rsidP="004C3191">
      <w:pPr>
        <w:numPr>
          <w:ilvl w:val="2"/>
          <w:numId w:val="46"/>
        </w:numPr>
        <w:tabs>
          <w:tab w:val="left" w:pos="151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Установлен запрет на самовольную вырубку деревьев и </w:t>
      </w:r>
      <w:r w:rsidRPr="004C3191">
        <w:rPr>
          <w:rFonts w:ascii="Times New Roman" w:hAnsi="Times New Roman" w:cs="Times New Roman"/>
          <w:sz w:val="28"/>
          <w:szCs w:val="28"/>
        </w:rPr>
        <w:lastRenderedPageBreak/>
        <w:t>кустарников.</w:t>
      </w:r>
    </w:p>
    <w:p w:rsidR="004C3191" w:rsidRPr="004C3191" w:rsidRDefault="004C3191" w:rsidP="004C3191">
      <w:pPr>
        <w:numPr>
          <w:ilvl w:val="2"/>
          <w:numId w:val="46"/>
        </w:numPr>
        <w:tabs>
          <w:tab w:val="left" w:pos="14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Ахтанизовского сельского поселения Темрюкского района производится только по письменному разрешению администрации Ахтанизовского сельского поселения Темрюкского района</w:t>
      </w:r>
    </w:p>
    <w:p w:rsidR="004C3191" w:rsidRPr="004C3191" w:rsidRDefault="004C3191" w:rsidP="004C3191">
      <w:pPr>
        <w:numPr>
          <w:ilvl w:val="2"/>
          <w:numId w:val="46"/>
        </w:numPr>
        <w:tabs>
          <w:tab w:val="left" w:pos="149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4C3191" w:rsidRPr="004C3191" w:rsidRDefault="004C3191" w:rsidP="004C3191">
      <w:pPr>
        <w:numPr>
          <w:ilvl w:val="2"/>
          <w:numId w:val="46"/>
        </w:numPr>
        <w:tabs>
          <w:tab w:val="left" w:pos="14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Ахтанизовского сельского поселения Темрюкского района.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Восстановительную стоимость зеленых насаждений следует зачислять в бюджет Ахтанизовского сельского поселения Темрюкского района.</w:t>
      </w:r>
    </w:p>
    <w:p w:rsidR="004C3191" w:rsidRPr="004C3191" w:rsidRDefault="004C3191" w:rsidP="004C3191">
      <w:pPr>
        <w:numPr>
          <w:ilvl w:val="2"/>
          <w:numId w:val="46"/>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4C3191" w:rsidRPr="004C3191" w:rsidRDefault="004C3191" w:rsidP="004C3191">
      <w:pPr>
        <w:numPr>
          <w:ilvl w:val="2"/>
          <w:numId w:val="46"/>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Ахтанизовского сельского поселения Темрюкского района.</w:t>
      </w:r>
    </w:p>
    <w:p w:rsidR="004C3191" w:rsidRPr="004C3191" w:rsidRDefault="004C3191" w:rsidP="004C3191">
      <w:pPr>
        <w:numPr>
          <w:ilvl w:val="2"/>
          <w:numId w:val="46"/>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4C3191" w:rsidRPr="004C3191" w:rsidRDefault="004C3191" w:rsidP="004C3191">
      <w:pPr>
        <w:numPr>
          <w:ilvl w:val="2"/>
          <w:numId w:val="46"/>
        </w:num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w:t>
      </w:r>
      <w:r w:rsidRPr="004C3191">
        <w:rPr>
          <w:rFonts w:ascii="Times New Roman" w:hAnsi="Times New Roman" w:cs="Times New Roman"/>
          <w:sz w:val="28"/>
          <w:szCs w:val="28"/>
        </w:rPr>
        <w:softHyphen/>
        <w:t>эксплуатационных организаций - на внутридворовых территориях многоэтажной жилой застройки.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4C3191" w:rsidRPr="004C3191" w:rsidRDefault="004C3191" w:rsidP="004C3191">
      <w:pPr>
        <w:numPr>
          <w:ilvl w:val="2"/>
          <w:numId w:val="46"/>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Ахтанизовского сельского поселения Темрюкского района для принятия необходимых мер.</w:t>
      </w:r>
    </w:p>
    <w:p w:rsidR="004C3191" w:rsidRPr="004C3191" w:rsidRDefault="004C3191" w:rsidP="004C3191">
      <w:pPr>
        <w:numPr>
          <w:ilvl w:val="2"/>
          <w:numId w:val="46"/>
        </w:numPr>
        <w:tabs>
          <w:tab w:val="left" w:pos="181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Разрешение на вырубку сухостоя выдается администрацией Ахтанизовского сельского поселения Темрюкского района.</w:t>
      </w:r>
    </w:p>
    <w:p w:rsidR="004C3191" w:rsidRDefault="004C3191" w:rsidP="004C3191">
      <w:pPr>
        <w:numPr>
          <w:ilvl w:val="0"/>
          <w:numId w:val="50"/>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lastRenderedPageBreak/>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w:t>
      </w:r>
      <w:r>
        <w:rPr>
          <w:rFonts w:ascii="Times New Roman" w:hAnsi="Times New Roman" w:cs="Times New Roman"/>
          <w:sz w:val="28"/>
          <w:szCs w:val="28"/>
        </w:rPr>
        <w:t>ьно за счет собственных средств.</w:t>
      </w:r>
    </w:p>
    <w:p w:rsidR="004C3191" w:rsidRPr="004C3191" w:rsidRDefault="004C3191" w:rsidP="004C3191">
      <w:pPr>
        <w:tabs>
          <w:tab w:val="left" w:pos="1585"/>
        </w:tabs>
        <w:spacing w:line="322" w:lineRule="exact"/>
        <w:ind w:left="740"/>
        <w:jc w:val="both"/>
        <w:rPr>
          <w:rFonts w:ascii="Times New Roman" w:hAnsi="Times New Roman" w:cs="Times New Roman"/>
          <w:sz w:val="28"/>
          <w:szCs w:val="28"/>
        </w:rPr>
      </w:pPr>
    </w:p>
    <w:p w:rsidR="004C3191" w:rsidRPr="00EF41B2" w:rsidRDefault="004C3191" w:rsidP="004C3191">
      <w:pPr>
        <w:keepNext/>
        <w:keepLines/>
        <w:numPr>
          <w:ilvl w:val="1"/>
          <w:numId w:val="46"/>
        </w:numPr>
        <w:tabs>
          <w:tab w:val="left" w:pos="1274"/>
        </w:tabs>
        <w:spacing w:line="280" w:lineRule="exact"/>
        <w:ind w:firstLine="740"/>
        <w:jc w:val="center"/>
        <w:outlineLvl w:val="0"/>
        <w:rPr>
          <w:rFonts w:ascii="Times New Roman" w:hAnsi="Times New Roman" w:cs="Times New Roman"/>
          <w:b/>
          <w:sz w:val="28"/>
          <w:szCs w:val="28"/>
        </w:rPr>
      </w:pPr>
      <w:bookmarkStart w:id="52" w:name="bookmark52"/>
      <w:r w:rsidRPr="00EF41B2">
        <w:rPr>
          <w:rFonts w:ascii="Times New Roman" w:hAnsi="Times New Roman" w:cs="Times New Roman"/>
          <w:b/>
          <w:sz w:val="28"/>
          <w:szCs w:val="28"/>
        </w:rPr>
        <w:t>Содержание и эксплуатация дорог</w:t>
      </w:r>
      <w:bookmarkEnd w:id="52"/>
    </w:p>
    <w:p w:rsidR="004C3191" w:rsidRPr="004C3191" w:rsidRDefault="004C3191" w:rsidP="004C3191">
      <w:pPr>
        <w:keepNext/>
        <w:keepLines/>
        <w:tabs>
          <w:tab w:val="left" w:pos="1274"/>
        </w:tabs>
        <w:spacing w:line="280" w:lineRule="exact"/>
        <w:ind w:left="740"/>
        <w:jc w:val="both"/>
        <w:outlineLvl w:val="0"/>
        <w:rPr>
          <w:rFonts w:ascii="Times New Roman" w:hAnsi="Times New Roman" w:cs="Times New Roman"/>
          <w:sz w:val="28"/>
          <w:szCs w:val="28"/>
        </w:rPr>
      </w:pPr>
    </w:p>
    <w:p w:rsidR="004C3191" w:rsidRPr="004C3191" w:rsidRDefault="004C3191" w:rsidP="004C3191">
      <w:pPr>
        <w:numPr>
          <w:ilvl w:val="2"/>
          <w:numId w:val="46"/>
        </w:numPr>
        <w:tabs>
          <w:tab w:val="left" w:pos="14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 целью сохранения дорожных покрытий на территории Ахтанизовского сельского поселения Темрюкского района следует запрещать:</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подвоз груза волоком;</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4C3191" w:rsidRPr="004C3191" w:rsidRDefault="004C3191" w:rsidP="004C3191">
      <w:pPr>
        <w:numPr>
          <w:ilvl w:val="2"/>
          <w:numId w:val="46"/>
        </w:numPr>
        <w:tabs>
          <w:tab w:val="left" w:pos="1585"/>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Специализированным организациям рекомендуется производить уборку территорий Ахтанизовского сельского поселения Темрюкского района на основании соглашений с лицами, указанными в</w:t>
      </w:r>
      <w:hyperlink w:anchor="bookmark45" w:tooltip="Current Document">
        <w:r w:rsidRPr="004C3191">
          <w:rPr>
            <w:rFonts w:ascii="Times New Roman" w:hAnsi="Times New Roman" w:cs="Times New Roman"/>
            <w:sz w:val="28"/>
            <w:szCs w:val="28"/>
          </w:rPr>
          <w:t xml:space="preserve"> </w:t>
        </w:r>
        <w:r w:rsidRPr="004C3191">
          <w:rPr>
            <w:rStyle w:val="21"/>
            <w:rFonts w:eastAsia="Arial Unicode MS"/>
          </w:rPr>
          <w:t xml:space="preserve">пункте 8.2.1 </w:t>
        </w:r>
      </w:hyperlink>
      <w:r w:rsidRPr="004C3191">
        <w:rPr>
          <w:rFonts w:ascii="Times New Roman" w:hAnsi="Times New Roman" w:cs="Times New Roman"/>
          <w:sz w:val="28"/>
          <w:szCs w:val="28"/>
        </w:rPr>
        <w:t>настоящих Правил.</w:t>
      </w:r>
    </w:p>
    <w:p w:rsidR="004C3191" w:rsidRPr="004C3191" w:rsidRDefault="004C3191" w:rsidP="004C3191">
      <w:pPr>
        <w:numPr>
          <w:ilvl w:val="2"/>
          <w:numId w:val="46"/>
        </w:numPr>
        <w:tabs>
          <w:tab w:val="left" w:pos="14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Ахтанизовского сельского поселения Темрюкского района в соответствии с планом капитальных вложений.</w:t>
      </w:r>
    </w:p>
    <w:p w:rsidR="004C3191" w:rsidRPr="004C3191" w:rsidRDefault="004C3191" w:rsidP="004C3191">
      <w:pPr>
        <w:numPr>
          <w:ilvl w:val="2"/>
          <w:numId w:val="46"/>
        </w:numPr>
        <w:tabs>
          <w:tab w:val="left" w:pos="156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Ахтанизовского сельского поселения Темрюкского района.</w:t>
      </w:r>
    </w:p>
    <w:p w:rsidR="004C3191" w:rsidRPr="004C3191" w:rsidRDefault="004C3191" w:rsidP="004C3191">
      <w:pPr>
        <w:numPr>
          <w:ilvl w:val="2"/>
          <w:numId w:val="46"/>
        </w:numPr>
        <w:tabs>
          <w:tab w:val="left" w:pos="156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4C3191" w:rsidRPr="004C3191" w:rsidRDefault="004C3191" w:rsidP="004C3191">
      <w:pPr>
        <w:spacing w:line="322" w:lineRule="exact"/>
        <w:ind w:firstLine="740"/>
        <w:jc w:val="both"/>
        <w:rPr>
          <w:rFonts w:ascii="Times New Roman" w:hAnsi="Times New Roman" w:cs="Times New Roman"/>
          <w:sz w:val="28"/>
          <w:szCs w:val="28"/>
        </w:rPr>
      </w:pPr>
    </w:p>
    <w:p w:rsidR="004C3191" w:rsidRPr="00EF41B2" w:rsidRDefault="004C3191" w:rsidP="004C3191">
      <w:pPr>
        <w:keepNext/>
        <w:keepLines/>
        <w:numPr>
          <w:ilvl w:val="1"/>
          <w:numId w:val="46"/>
        </w:numPr>
        <w:tabs>
          <w:tab w:val="left" w:pos="142"/>
        </w:tabs>
        <w:spacing w:line="280" w:lineRule="exact"/>
        <w:jc w:val="center"/>
        <w:outlineLvl w:val="0"/>
        <w:rPr>
          <w:rFonts w:ascii="Times New Roman" w:hAnsi="Times New Roman" w:cs="Times New Roman"/>
          <w:b/>
          <w:sz w:val="28"/>
          <w:szCs w:val="28"/>
        </w:rPr>
      </w:pPr>
      <w:bookmarkStart w:id="53" w:name="bookmark53"/>
      <w:r w:rsidRPr="00EF41B2">
        <w:rPr>
          <w:rFonts w:ascii="Times New Roman" w:hAnsi="Times New Roman" w:cs="Times New Roman"/>
          <w:b/>
          <w:sz w:val="28"/>
          <w:szCs w:val="28"/>
        </w:rPr>
        <w:lastRenderedPageBreak/>
        <w:t>Освещение территории муниципальных образований</w:t>
      </w:r>
      <w:bookmarkEnd w:id="53"/>
    </w:p>
    <w:p w:rsidR="004C3191" w:rsidRPr="004C3191" w:rsidRDefault="004C3191" w:rsidP="004C3191">
      <w:pPr>
        <w:keepNext/>
        <w:keepLines/>
        <w:tabs>
          <w:tab w:val="left" w:pos="2654"/>
        </w:tabs>
        <w:spacing w:line="280" w:lineRule="exact"/>
        <w:jc w:val="both"/>
        <w:outlineLvl w:val="0"/>
        <w:rPr>
          <w:rFonts w:ascii="Times New Roman" w:hAnsi="Times New Roman" w:cs="Times New Roman"/>
          <w:sz w:val="28"/>
          <w:szCs w:val="28"/>
        </w:rPr>
      </w:pPr>
    </w:p>
    <w:p w:rsidR="004C3191" w:rsidRPr="004C3191" w:rsidRDefault="004C3191" w:rsidP="004C3191">
      <w:pPr>
        <w:numPr>
          <w:ilvl w:val="2"/>
          <w:numId w:val="46"/>
        </w:numPr>
        <w:tabs>
          <w:tab w:val="left" w:pos="174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Ахтанизовского сельского поселения Темрюкского района.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4C3191" w:rsidRPr="004C3191" w:rsidRDefault="004C3191" w:rsidP="004C3191">
      <w:pPr>
        <w:numPr>
          <w:ilvl w:val="2"/>
          <w:numId w:val="46"/>
        </w:numPr>
        <w:tabs>
          <w:tab w:val="left" w:pos="174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Освещение территории Ахтанизовского сельского поселения Темрюкского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C3191" w:rsidRDefault="004C3191" w:rsidP="004C3191">
      <w:pPr>
        <w:numPr>
          <w:ilvl w:val="2"/>
          <w:numId w:val="46"/>
        </w:numPr>
        <w:tabs>
          <w:tab w:val="left" w:pos="156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Ахтанизовского сельского поселения Темрюкского района.</w:t>
      </w:r>
    </w:p>
    <w:p w:rsidR="004C3191" w:rsidRPr="004C3191" w:rsidRDefault="004C3191" w:rsidP="004C3191">
      <w:pPr>
        <w:tabs>
          <w:tab w:val="left" w:pos="1569"/>
        </w:tabs>
        <w:spacing w:line="322" w:lineRule="exact"/>
        <w:ind w:left="740"/>
        <w:jc w:val="both"/>
        <w:rPr>
          <w:rFonts w:ascii="Times New Roman" w:hAnsi="Times New Roman" w:cs="Times New Roman"/>
          <w:sz w:val="28"/>
          <w:szCs w:val="28"/>
        </w:rPr>
      </w:pPr>
    </w:p>
    <w:p w:rsidR="004C3191" w:rsidRPr="00EF41B2" w:rsidRDefault="004C3191" w:rsidP="004C3191">
      <w:pPr>
        <w:keepNext/>
        <w:keepLines/>
        <w:numPr>
          <w:ilvl w:val="1"/>
          <w:numId w:val="46"/>
        </w:numPr>
        <w:tabs>
          <w:tab w:val="left" w:pos="142"/>
        </w:tabs>
        <w:spacing w:line="312" w:lineRule="exact"/>
        <w:jc w:val="center"/>
        <w:outlineLvl w:val="0"/>
        <w:rPr>
          <w:rFonts w:ascii="Times New Roman" w:hAnsi="Times New Roman" w:cs="Times New Roman"/>
          <w:b/>
          <w:sz w:val="28"/>
          <w:szCs w:val="28"/>
        </w:rPr>
      </w:pPr>
      <w:bookmarkStart w:id="54" w:name="bookmark54"/>
      <w:r w:rsidRPr="00EF41B2">
        <w:rPr>
          <w:rFonts w:ascii="Times New Roman" w:hAnsi="Times New Roman" w:cs="Times New Roman"/>
          <w:b/>
          <w:sz w:val="28"/>
          <w:szCs w:val="28"/>
        </w:rPr>
        <w:t>Проведение работ при строительстве, ремонте, реконструкции коммуникаций</w:t>
      </w:r>
      <w:bookmarkEnd w:id="54"/>
    </w:p>
    <w:p w:rsidR="004C3191" w:rsidRPr="004C3191" w:rsidRDefault="004C3191" w:rsidP="004C3191">
      <w:pPr>
        <w:keepNext/>
        <w:keepLines/>
        <w:tabs>
          <w:tab w:val="left" w:pos="3074"/>
        </w:tabs>
        <w:spacing w:line="312" w:lineRule="exact"/>
        <w:outlineLvl w:val="0"/>
        <w:rPr>
          <w:rFonts w:ascii="Times New Roman" w:hAnsi="Times New Roman" w:cs="Times New Roman"/>
          <w:sz w:val="28"/>
          <w:szCs w:val="28"/>
        </w:rPr>
      </w:pPr>
    </w:p>
    <w:p w:rsidR="004C3191" w:rsidRPr="004C3191" w:rsidRDefault="004C3191" w:rsidP="004C3191">
      <w:pPr>
        <w:numPr>
          <w:ilvl w:val="2"/>
          <w:numId w:val="46"/>
        </w:numPr>
        <w:tabs>
          <w:tab w:val="left" w:pos="144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Ахтанизовского сельского поселения Темрюкского района.</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Ахтанизовского сельского поселения Темрюкского района с последующим оформлением разрешения в 3-дневный срок.</w:t>
      </w:r>
    </w:p>
    <w:p w:rsidR="004C3191" w:rsidRPr="004C3191" w:rsidRDefault="004C3191" w:rsidP="004C3191">
      <w:pPr>
        <w:numPr>
          <w:ilvl w:val="2"/>
          <w:numId w:val="46"/>
        </w:numPr>
        <w:tabs>
          <w:tab w:val="left" w:pos="1569"/>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Разрешение на производство работ по строительству, реконструкции, ремонту коммуникаций выдается администрации Ахтанизовского сельского поселения Темрюкского района при предъявлении: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w:t>
      </w:r>
      <w:r w:rsidRPr="004C3191">
        <w:rPr>
          <w:rFonts w:ascii="Times New Roman" w:hAnsi="Times New Roman" w:cs="Times New Roman"/>
          <w:sz w:val="28"/>
          <w:szCs w:val="28"/>
        </w:rPr>
        <w:lastRenderedPageBreak/>
        <w:t>проводиться работы по строительству, реконструкции, ремонту коммуникаций.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C3191" w:rsidRPr="004C3191" w:rsidRDefault="004C3191" w:rsidP="004C3191">
      <w:pPr>
        <w:numPr>
          <w:ilvl w:val="2"/>
          <w:numId w:val="46"/>
        </w:numPr>
        <w:tabs>
          <w:tab w:val="left" w:pos="144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C3191" w:rsidRPr="004C3191" w:rsidRDefault="004C3191" w:rsidP="004C3191">
      <w:pPr>
        <w:numPr>
          <w:ilvl w:val="2"/>
          <w:numId w:val="46"/>
        </w:numPr>
        <w:tabs>
          <w:tab w:val="left" w:pos="144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4C3191" w:rsidRPr="004C3191" w:rsidRDefault="004C3191" w:rsidP="004C3191">
      <w:pPr>
        <w:numPr>
          <w:ilvl w:val="2"/>
          <w:numId w:val="46"/>
        </w:numPr>
        <w:tabs>
          <w:tab w:val="left" w:pos="164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Ахтанизовского сельского поселения Темрюкского района о намеченных работах по прокладке коммуникаций с указанием предполагаемых сроков производства работ.</w:t>
      </w:r>
    </w:p>
    <w:p w:rsidR="004C3191" w:rsidRPr="004C3191" w:rsidRDefault="004C3191" w:rsidP="004C3191">
      <w:pPr>
        <w:numPr>
          <w:ilvl w:val="2"/>
          <w:numId w:val="46"/>
        </w:numPr>
        <w:tabs>
          <w:tab w:val="left" w:pos="1436"/>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Ахтанизовского сельского поселения Темрюкского района.</w:t>
      </w:r>
    </w:p>
    <w:p w:rsidR="004C3191" w:rsidRPr="004C3191" w:rsidRDefault="004C3191" w:rsidP="004C3191">
      <w:pPr>
        <w:numPr>
          <w:ilvl w:val="2"/>
          <w:numId w:val="46"/>
        </w:numPr>
        <w:tabs>
          <w:tab w:val="left" w:pos="147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 начала производства работ по разрытию рекомендуется:</w:t>
      </w:r>
    </w:p>
    <w:p w:rsidR="004C3191" w:rsidRPr="004C3191" w:rsidRDefault="004C3191" w:rsidP="004C3191">
      <w:pPr>
        <w:numPr>
          <w:ilvl w:val="3"/>
          <w:numId w:val="46"/>
        </w:numPr>
        <w:tabs>
          <w:tab w:val="left" w:pos="168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Установить дорожные знаки в соответствии с согласованной схемой;</w:t>
      </w:r>
    </w:p>
    <w:p w:rsidR="004C3191" w:rsidRPr="004C3191" w:rsidRDefault="004C3191" w:rsidP="004C3191">
      <w:pPr>
        <w:numPr>
          <w:ilvl w:val="3"/>
          <w:numId w:val="46"/>
        </w:numPr>
        <w:tabs>
          <w:tab w:val="left" w:pos="16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4C3191" w:rsidRPr="004C3191" w:rsidRDefault="004C3191" w:rsidP="004C3191">
      <w:pPr>
        <w:numPr>
          <w:ilvl w:val="3"/>
          <w:numId w:val="46"/>
        </w:numPr>
        <w:tabs>
          <w:tab w:val="left" w:pos="1652"/>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w:t>
      </w:r>
      <w:r w:rsidRPr="004C3191">
        <w:rPr>
          <w:rFonts w:ascii="Times New Roman" w:hAnsi="Times New Roman" w:cs="Times New Roman"/>
          <w:sz w:val="28"/>
          <w:szCs w:val="28"/>
        </w:rPr>
        <w:lastRenderedPageBreak/>
        <w:t>допустимого, балансовая стоимость этих насаждений не должна возмещаться.</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разрешении рекомендуется устанавливать сроки и условия производства работ.</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4C3191" w:rsidRPr="004C3191" w:rsidRDefault="004C3191" w:rsidP="004C3191">
      <w:pPr>
        <w:numPr>
          <w:ilvl w:val="2"/>
          <w:numId w:val="46"/>
        </w:numPr>
        <w:tabs>
          <w:tab w:val="left" w:pos="1590"/>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При нарушениях правил производства земляных работ уполномоченные должностные лица администрации Ахтанизовского сельского поселения Темрюкского района имеют право составить протокол для привлечения виновных лиц к административной ответственности.</w:t>
      </w:r>
    </w:p>
    <w:p w:rsidR="004C3191" w:rsidRPr="004C3191" w:rsidRDefault="004C3191" w:rsidP="004C3191">
      <w:pPr>
        <w:numPr>
          <w:ilvl w:val="2"/>
          <w:numId w:val="46"/>
        </w:numPr>
        <w:tabs>
          <w:tab w:val="left" w:pos="1581"/>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w:t>
      </w:r>
      <w:r w:rsidRPr="004C3191">
        <w:rPr>
          <w:rFonts w:ascii="Times New Roman" w:hAnsi="Times New Roman" w:cs="Times New Roman"/>
          <w:sz w:val="28"/>
          <w:szCs w:val="28"/>
        </w:rPr>
        <w:lastRenderedPageBreak/>
        <w:t>производство работ, в течение суток.</w:t>
      </w:r>
    </w:p>
    <w:p w:rsidR="004C3191" w:rsidRPr="004C3191" w:rsidRDefault="004C3191" w:rsidP="004C3191">
      <w:pPr>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4C3191" w:rsidRDefault="004C3191" w:rsidP="004C3191">
      <w:pPr>
        <w:numPr>
          <w:ilvl w:val="2"/>
          <w:numId w:val="46"/>
        </w:numPr>
        <w:tabs>
          <w:tab w:val="left" w:pos="1834"/>
        </w:tabs>
        <w:spacing w:line="322" w:lineRule="exact"/>
        <w:ind w:firstLine="740"/>
        <w:jc w:val="both"/>
        <w:rPr>
          <w:rFonts w:ascii="Times New Roman" w:hAnsi="Times New Roman" w:cs="Times New Roman"/>
          <w:sz w:val="28"/>
          <w:szCs w:val="28"/>
        </w:rPr>
      </w:pPr>
      <w:r w:rsidRPr="004C3191">
        <w:rPr>
          <w:rFonts w:ascii="Times New Roman" w:hAnsi="Times New Roman" w:cs="Times New Roman"/>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C3191" w:rsidRPr="004C3191" w:rsidRDefault="004C3191" w:rsidP="004C3191">
      <w:pPr>
        <w:tabs>
          <w:tab w:val="left" w:pos="1834"/>
        </w:tabs>
        <w:spacing w:line="322" w:lineRule="exact"/>
        <w:ind w:left="740"/>
        <w:jc w:val="both"/>
        <w:rPr>
          <w:rFonts w:ascii="Times New Roman" w:hAnsi="Times New Roman" w:cs="Times New Roman"/>
          <w:sz w:val="28"/>
          <w:szCs w:val="28"/>
        </w:rPr>
      </w:pPr>
    </w:p>
    <w:p w:rsidR="004C3191" w:rsidRPr="00EF41B2" w:rsidRDefault="004C3191" w:rsidP="004C3191">
      <w:pPr>
        <w:keepNext/>
        <w:keepLines/>
        <w:numPr>
          <w:ilvl w:val="1"/>
          <w:numId w:val="46"/>
        </w:numPr>
        <w:spacing w:line="280" w:lineRule="exact"/>
        <w:jc w:val="center"/>
        <w:outlineLvl w:val="0"/>
        <w:rPr>
          <w:rFonts w:ascii="Times New Roman" w:hAnsi="Times New Roman" w:cs="Times New Roman"/>
          <w:b/>
          <w:sz w:val="28"/>
          <w:szCs w:val="28"/>
        </w:rPr>
      </w:pPr>
      <w:bookmarkStart w:id="55" w:name="bookmark55"/>
      <w:r w:rsidRPr="00EF41B2">
        <w:rPr>
          <w:rFonts w:ascii="Times New Roman" w:hAnsi="Times New Roman" w:cs="Times New Roman"/>
          <w:b/>
          <w:sz w:val="28"/>
          <w:szCs w:val="28"/>
        </w:rPr>
        <w:t>Особые требования к доступности городской среды</w:t>
      </w:r>
      <w:bookmarkEnd w:id="55"/>
    </w:p>
    <w:p w:rsidR="004C3191" w:rsidRPr="004C3191" w:rsidRDefault="004C3191" w:rsidP="004C3191">
      <w:pPr>
        <w:keepNext/>
        <w:keepLines/>
        <w:spacing w:line="280" w:lineRule="exact"/>
        <w:jc w:val="both"/>
        <w:rPr>
          <w:rFonts w:ascii="Times New Roman" w:hAnsi="Times New Roman" w:cs="Times New Roman"/>
          <w:sz w:val="28"/>
          <w:szCs w:val="28"/>
        </w:rPr>
      </w:pPr>
    </w:p>
    <w:p w:rsidR="004C3191" w:rsidRPr="004C3191" w:rsidRDefault="004C3191" w:rsidP="004C3191">
      <w:pPr>
        <w:numPr>
          <w:ilvl w:val="0"/>
          <w:numId w:val="51"/>
        </w:numPr>
        <w:tabs>
          <w:tab w:val="left" w:pos="1599"/>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C3191" w:rsidRDefault="004C3191" w:rsidP="004C3191">
      <w:pPr>
        <w:numPr>
          <w:ilvl w:val="0"/>
          <w:numId w:val="51"/>
        </w:numPr>
        <w:tabs>
          <w:tab w:val="left" w:pos="196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4C3191" w:rsidRPr="004C3191" w:rsidRDefault="004C3191" w:rsidP="004C3191">
      <w:pPr>
        <w:tabs>
          <w:tab w:val="left" w:pos="1968"/>
        </w:tabs>
        <w:spacing w:line="322" w:lineRule="exact"/>
        <w:ind w:left="760"/>
        <w:jc w:val="both"/>
        <w:rPr>
          <w:rFonts w:ascii="Times New Roman" w:hAnsi="Times New Roman" w:cs="Times New Roman"/>
          <w:sz w:val="28"/>
          <w:szCs w:val="28"/>
        </w:rPr>
      </w:pPr>
    </w:p>
    <w:p w:rsidR="004C3191" w:rsidRPr="004C3191" w:rsidRDefault="004C3191" w:rsidP="004C3191">
      <w:pPr>
        <w:pStyle w:val="60"/>
        <w:shd w:val="clear" w:color="auto" w:fill="auto"/>
        <w:spacing w:after="0"/>
      </w:pPr>
      <w:r w:rsidRPr="004C3191">
        <w:t>9. Формы и механизмы общественного участия</w:t>
      </w:r>
      <w:r w:rsidRPr="004C3191">
        <w:br/>
        <w:t>в принятии решений и реализации проектов комплексного благоустройства и</w:t>
      </w:r>
    </w:p>
    <w:p w:rsidR="004C3191" w:rsidRDefault="004C3191" w:rsidP="004C3191">
      <w:pPr>
        <w:pStyle w:val="60"/>
        <w:shd w:val="clear" w:color="auto" w:fill="auto"/>
        <w:spacing w:after="0" w:line="280" w:lineRule="exact"/>
      </w:pPr>
      <w:r w:rsidRPr="004C3191">
        <w:t>развития городской среды.</w:t>
      </w:r>
    </w:p>
    <w:p w:rsidR="004C3191" w:rsidRPr="004C3191" w:rsidRDefault="004C3191" w:rsidP="004C3191">
      <w:pPr>
        <w:pStyle w:val="60"/>
        <w:shd w:val="clear" w:color="auto" w:fill="auto"/>
        <w:spacing w:after="0" w:line="280" w:lineRule="exact"/>
      </w:pP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9.1 Общие положения. Задачи, польза и формы общественного участия.</w:t>
      </w:r>
    </w:p>
    <w:p w:rsidR="004C3191" w:rsidRPr="004C3191" w:rsidRDefault="004C3191" w:rsidP="004C3191">
      <w:pPr>
        <w:spacing w:line="322" w:lineRule="exact"/>
        <w:ind w:firstLine="760"/>
        <w:jc w:val="both"/>
        <w:rPr>
          <w:rFonts w:ascii="Times New Roman" w:hAnsi="Times New Roman" w:cs="Times New Roman"/>
          <w:sz w:val="28"/>
          <w:szCs w:val="28"/>
        </w:rPr>
      </w:pPr>
    </w:p>
    <w:p w:rsidR="004C3191" w:rsidRPr="004C3191" w:rsidRDefault="004C3191" w:rsidP="004C3191">
      <w:pPr>
        <w:numPr>
          <w:ilvl w:val="0"/>
          <w:numId w:val="52"/>
        </w:numPr>
        <w:tabs>
          <w:tab w:val="left" w:pos="145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C3191" w:rsidRPr="004C3191" w:rsidRDefault="004C3191" w:rsidP="004C3191">
      <w:pPr>
        <w:numPr>
          <w:ilvl w:val="0"/>
          <w:numId w:val="52"/>
        </w:numPr>
        <w:tabs>
          <w:tab w:val="left" w:pos="15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4C3191" w:rsidRPr="004C3191" w:rsidRDefault="004C3191" w:rsidP="004C3191">
      <w:pPr>
        <w:numPr>
          <w:ilvl w:val="0"/>
          <w:numId w:val="52"/>
        </w:numPr>
        <w:tabs>
          <w:tab w:val="left" w:pos="15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Общественное участие на этапе планирования и проектирования </w:t>
      </w:r>
      <w:r w:rsidRPr="004C3191">
        <w:rPr>
          <w:rFonts w:ascii="Times New Roman" w:hAnsi="Times New Roman" w:cs="Times New Roman"/>
          <w:sz w:val="28"/>
          <w:szCs w:val="28"/>
        </w:rPr>
        <w:lastRenderedPageBreak/>
        <w:t>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4C3191" w:rsidRDefault="004C3191" w:rsidP="004C3191">
      <w:pPr>
        <w:numPr>
          <w:ilvl w:val="0"/>
          <w:numId w:val="52"/>
        </w:numPr>
        <w:tabs>
          <w:tab w:val="left" w:pos="15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C3191" w:rsidRPr="004C3191" w:rsidRDefault="004C3191" w:rsidP="004C3191">
      <w:pPr>
        <w:tabs>
          <w:tab w:val="left" w:pos="1546"/>
        </w:tabs>
        <w:spacing w:line="322" w:lineRule="exact"/>
        <w:ind w:left="760"/>
        <w:jc w:val="both"/>
        <w:rPr>
          <w:rFonts w:ascii="Times New Roman" w:hAnsi="Times New Roman" w:cs="Times New Roman"/>
          <w:sz w:val="28"/>
          <w:szCs w:val="28"/>
        </w:rPr>
      </w:pPr>
    </w:p>
    <w:p w:rsidR="004C3191" w:rsidRPr="00EF41B2" w:rsidRDefault="004C3191" w:rsidP="004C3191">
      <w:pPr>
        <w:numPr>
          <w:ilvl w:val="0"/>
          <w:numId w:val="53"/>
        </w:numPr>
        <w:tabs>
          <w:tab w:val="left" w:pos="142"/>
        </w:tabs>
        <w:spacing w:line="280" w:lineRule="exact"/>
        <w:jc w:val="center"/>
        <w:rPr>
          <w:rFonts w:ascii="Times New Roman" w:hAnsi="Times New Roman" w:cs="Times New Roman"/>
          <w:b/>
          <w:sz w:val="28"/>
          <w:szCs w:val="28"/>
        </w:rPr>
      </w:pPr>
      <w:r w:rsidRPr="00EF41B2">
        <w:rPr>
          <w:rFonts w:ascii="Times New Roman" w:hAnsi="Times New Roman" w:cs="Times New Roman"/>
          <w:b/>
          <w:sz w:val="28"/>
          <w:szCs w:val="28"/>
        </w:rPr>
        <w:t>Основные решения</w:t>
      </w:r>
    </w:p>
    <w:p w:rsidR="004C3191" w:rsidRPr="004C3191" w:rsidRDefault="004C3191" w:rsidP="004C3191">
      <w:pPr>
        <w:tabs>
          <w:tab w:val="left" w:pos="4904"/>
        </w:tabs>
        <w:spacing w:line="280" w:lineRule="exact"/>
        <w:jc w:val="both"/>
        <w:rPr>
          <w:rFonts w:ascii="Times New Roman" w:hAnsi="Times New Roman" w:cs="Times New Roman"/>
          <w:sz w:val="28"/>
          <w:szCs w:val="28"/>
        </w:rPr>
      </w:pPr>
    </w:p>
    <w:p w:rsidR="004C3191" w:rsidRPr="004C3191" w:rsidRDefault="004C3191" w:rsidP="004C3191">
      <w:pPr>
        <w:tabs>
          <w:tab w:val="left" w:pos="1109"/>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а)</w:t>
      </w:r>
      <w:r w:rsidRPr="004C3191">
        <w:rPr>
          <w:rFonts w:ascii="Times New Roman" w:hAnsi="Times New Roman" w:cs="Times New Roman"/>
          <w:sz w:val="28"/>
          <w:szCs w:val="28"/>
        </w:rPr>
        <w:tab/>
        <w:t>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4C3191" w:rsidRPr="004C3191" w:rsidRDefault="004C3191" w:rsidP="004C3191">
      <w:pPr>
        <w:tabs>
          <w:tab w:val="left" w:pos="108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б)</w:t>
      </w:r>
      <w:r w:rsidRPr="004C3191">
        <w:rPr>
          <w:rFonts w:ascii="Times New Roman" w:hAnsi="Times New Roman" w:cs="Times New Roman"/>
          <w:sz w:val="28"/>
          <w:szCs w:val="28"/>
        </w:rPr>
        <w:tab/>
        <w:t>разработка внутренних регламентов, регулирующих процесс общественного соучастия;</w:t>
      </w:r>
    </w:p>
    <w:p w:rsidR="004C3191" w:rsidRPr="004C3191" w:rsidRDefault="004C3191" w:rsidP="004C3191">
      <w:pPr>
        <w:tabs>
          <w:tab w:val="left" w:pos="108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w:t>
      </w:r>
      <w:r w:rsidRPr="004C3191">
        <w:rPr>
          <w:rFonts w:ascii="Times New Roman" w:hAnsi="Times New Roman" w:cs="Times New Roman"/>
          <w:sz w:val="28"/>
          <w:szCs w:val="28"/>
        </w:rPr>
        <w:tab/>
        <w:t>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4C3191" w:rsidRPr="004C3191" w:rsidRDefault="004C3191" w:rsidP="004C3191">
      <w:pPr>
        <w:tabs>
          <w:tab w:val="left" w:pos="108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г)</w:t>
      </w:r>
      <w:r w:rsidRPr="004C3191">
        <w:rPr>
          <w:rFonts w:ascii="Times New Roman" w:hAnsi="Times New Roman" w:cs="Times New Roman"/>
          <w:sz w:val="28"/>
          <w:szCs w:val="28"/>
        </w:rPr>
        <w:tab/>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C3191" w:rsidRPr="004C3191" w:rsidRDefault="004C3191" w:rsidP="004C3191">
      <w:pPr>
        <w:numPr>
          <w:ilvl w:val="0"/>
          <w:numId w:val="54"/>
        </w:numPr>
        <w:tabs>
          <w:tab w:val="left" w:pos="97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C3191" w:rsidRPr="004C3191" w:rsidRDefault="004C3191" w:rsidP="004C3191">
      <w:pPr>
        <w:numPr>
          <w:ilvl w:val="0"/>
          <w:numId w:val="54"/>
        </w:numPr>
        <w:tabs>
          <w:tab w:val="left" w:pos="98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C3191" w:rsidRPr="004C3191" w:rsidRDefault="004C3191" w:rsidP="004C3191">
      <w:pPr>
        <w:numPr>
          <w:ilvl w:val="0"/>
          <w:numId w:val="54"/>
        </w:numPr>
        <w:tabs>
          <w:tab w:val="left" w:pos="107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этап: рассмотрение созданных вариантов с вовлечением всех субъектов городской жизни, имеющих отношение к данной территории и </w:t>
      </w:r>
      <w:r w:rsidRPr="004C3191">
        <w:rPr>
          <w:rFonts w:ascii="Times New Roman" w:hAnsi="Times New Roman" w:cs="Times New Roman"/>
          <w:sz w:val="28"/>
          <w:szCs w:val="28"/>
        </w:rPr>
        <w:lastRenderedPageBreak/>
        <w:t>данному вопросу;</w:t>
      </w:r>
    </w:p>
    <w:p w:rsidR="004C3191" w:rsidRDefault="004C3191" w:rsidP="004C3191">
      <w:pPr>
        <w:numPr>
          <w:ilvl w:val="0"/>
          <w:numId w:val="54"/>
        </w:numPr>
        <w:tabs>
          <w:tab w:val="left" w:pos="107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C3191" w:rsidRPr="004C3191" w:rsidRDefault="004C3191" w:rsidP="004C3191">
      <w:pPr>
        <w:tabs>
          <w:tab w:val="left" w:pos="1072"/>
        </w:tabs>
        <w:spacing w:line="322" w:lineRule="exact"/>
        <w:ind w:left="760"/>
        <w:jc w:val="both"/>
        <w:rPr>
          <w:rFonts w:ascii="Times New Roman" w:hAnsi="Times New Roman" w:cs="Times New Roman"/>
          <w:sz w:val="28"/>
          <w:szCs w:val="28"/>
        </w:rPr>
      </w:pPr>
    </w:p>
    <w:p w:rsidR="004C3191" w:rsidRPr="00EF41B2" w:rsidRDefault="004C3191" w:rsidP="004C3191">
      <w:pPr>
        <w:numPr>
          <w:ilvl w:val="0"/>
          <w:numId w:val="53"/>
        </w:numPr>
        <w:tabs>
          <w:tab w:val="left" w:pos="142"/>
        </w:tabs>
        <w:spacing w:line="280" w:lineRule="exact"/>
        <w:jc w:val="center"/>
        <w:rPr>
          <w:rFonts w:ascii="Times New Roman" w:hAnsi="Times New Roman" w:cs="Times New Roman"/>
          <w:b/>
          <w:sz w:val="28"/>
          <w:szCs w:val="28"/>
        </w:rPr>
      </w:pPr>
      <w:r w:rsidRPr="00EF41B2">
        <w:rPr>
          <w:rFonts w:ascii="Times New Roman" w:hAnsi="Times New Roman" w:cs="Times New Roman"/>
          <w:b/>
          <w:sz w:val="28"/>
          <w:szCs w:val="28"/>
        </w:rPr>
        <w:t>Принципы организации общественного соучастия</w:t>
      </w:r>
    </w:p>
    <w:p w:rsidR="004C3191" w:rsidRPr="004C3191" w:rsidRDefault="004C3191" w:rsidP="004C3191">
      <w:pPr>
        <w:tabs>
          <w:tab w:val="left" w:pos="3044"/>
        </w:tabs>
        <w:spacing w:line="280" w:lineRule="exact"/>
        <w:jc w:val="both"/>
        <w:rPr>
          <w:rFonts w:ascii="Times New Roman" w:hAnsi="Times New Roman" w:cs="Times New Roman"/>
          <w:sz w:val="28"/>
          <w:szCs w:val="28"/>
        </w:rPr>
      </w:pPr>
    </w:p>
    <w:p w:rsidR="004C3191" w:rsidRPr="004C3191" w:rsidRDefault="004C3191" w:rsidP="004C3191">
      <w:pPr>
        <w:numPr>
          <w:ilvl w:val="0"/>
          <w:numId w:val="55"/>
        </w:numPr>
        <w:tabs>
          <w:tab w:val="left" w:pos="14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4C3191" w:rsidRPr="004C3191" w:rsidRDefault="004C3191" w:rsidP="004C3191">
      <w:pPr>
        <w:numPr>
          <w:ilvl w:val="0"/>
          <w:numId w:val="55"/>
        </w:numPr>
        <w:tabs>
          <w:tab w:val="left" w:pos="14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C3191" w:rsidRPr="004C3191" w:rsidRDefault="004C3191" w:rsidP="004C3191">
      <w:pPr>
        <w:numPr>
          <w:ilvl w:val="0"/>
          <w:numId w:val="55"/>
        </w:numPr>
        <w:tabs>
          <w:tab w:val="left" w:pos="14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4C3191" w:rsidRPr="004C3191" w:rsidRDefault="004C3191" w:rsidP="004C3191">
      <w:pPr>
        <w:numPr>
          <w:ilvl w:val="0"/>
          <w:numId w:val="55"/>
        </w:num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C3191" w:rsidRDefault="004C3191" w:rsidP="004C3191">
      <w:pPr>
        <w:numPr>
          <w:ilvl w:val="0"/>
          <w:numId w:val="55"/>
        </w:numPr>
        <w:tabs>
          <w:tab w:val="left" w:pos="14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4C3191" w:rsidRPr="004C3191" w:rsidRDefault="004C3191" w:rsidP="004C3191">
      <w:pPr>
        <w:tabs>
          <w:tab w:val="left" w:pos="1471"/>
        </w:tabs>
        <w:spacing w:line="322" w:lineRule="exact"/>
        <w:ind w:left="760"/>
        <w:jc w:val="both"/>
        <w:rPr>
          <w:rFonts w:ascii="Times New Roman" w:hAnsi="Times New Roman" w:cs="Times New Roman"/>
          <w:sz w:val="28"/>
          <w:szCs w:val="28"/>
        </w:rPr>
      </w:pPr>
    </w:p>
    <w:p w:rsidR="004C3191" w:rsidRPr="00EF41B2" w:rsidRDefault="004C3191" w:rsidP="004C3191">
      <w:pPr>
        <w:numPr>
          <w:ilvl w:val="0"/>
          <w:numId w:val="53"/>
        </w:numPr>
        <w:tabs>
          <w:tab w:val="left" w:pos="142"/>
        </w:tabs>
        <w:spacing w:line="280" w:lineRule="exact"/>
        <w:jc w:val="center"/>
        <w:rPr>
          <w:rFonts w:ascii="Times New Roman" w:hAnsi="Times New Roman" w:cs="Times New Roman"/>
          <w:b/>
          <w:sz w:val="28"/>
          <w:szCs w:val="28"/>
        </w:rPr>
      </w:pPr>
      <w:r w:rsidRPr="00EF41B2">
        <w:rPr>
          <w:rFonts w:ascii="Times New Roman" w:hAnsi="Times New Roman" w:cs="Times New Roman"/>
          <w:b/>
          <w:sz w:val="28"/>
          <w:szCs w:val="28"/>
        </w:rPr>
        <w:t>Формы общественного соучастия</w:t>
      </w:r>
    </w:p>
    <w:p w:rsidR="004C3191" w:rsidRPr="004C3191" w:rsidRDefault="004C3191" w:rsidP="004C3191">
      <w:pPr>
        <w:tabs>
          <w:tab w:val="left" w:pos="4049"/>
        </w:tabs>
        <w:spacing w:line="280" w:lineRule="exact"/>
        <w:jc w:val="both"/>
        <w:rPr>
          <w:rFonts w:ascii="Times New Roman" w:hAnsi="Times New Roman" w:cs="Times New Roman"/>
          <w:sz w:val="28"/>
          <w:szCs w:val="28"/>
        </w:rPr>
      </w:pPr>
    </w:p>
    <w:p w:rsidR="004C3191" w:rsidRPr="004C3191" w:rsidRDefault="004C3191" w:rsidP="004C3191">
      <w:pPr>
        <w:numPr>
          <w:ilvl w:val="0"/>
          <w:numId w:val="56"/>
        </w:numPr>
        <w:tabs>
          <w:tab w:val="left" w:pos="14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C3191" w:rsidRPr="004C3191" w:rsidRDefault="004C3191" w:rsidP="004C3191">
      <w:pPr>
        <w:numPr>
          <w:ilvl w:val="0"/>
          <w:numId w:val="57"/>
        </w:numPr>
        <w:tabs>
          <w:tab w:val="left" w:pos="190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4C3191" w:rsidRPr="004C3191" w:rsidRDefault="004C3191" w:rsidP="004C3191">
      <w:pPr>
        <w:numPr>
          <w:ilvl w:val="0"/>
          <w:numId w:val="57"/>
        </w:numPr>
        <w:tabs>
          <w:tab w:val="left" w:pos="190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4C3191" w:rsidRPr="004C3191" w:rsidRDefault="004C3191" w:rsidP="004C3191">
      <w:pPr>
        <w:numPr>
          <w:ilvl w:val="0"/>
          <w:numId w:val="57"/>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Обсуждение и выбор типа оборудования, некапитальных объектов, малых архитектурных форм, включая определение их </w:t>
      </w:r>
      <w:r w:rsidRPr="004C3191">
        <w:rPr>
          <w:rFonts w:ascii="Times New Roman" w:hAnsi="Times New Roman" w:cs="Times New Roman"/>
          <w:sz w:val="28"/>
          <w:szCs w:val="28"/>
        </w:rPr>
        <w:lastRenderedPageBreak/>
        <w:t>функционального назначения, соответствующих габаритов, стилевого решения, материалов;</w:t>
      </w:r>
    </w:p>
    <w:p w:rsidR="004C3191" w:rsidRPr="004C3191" w:rsidRDefault="004C3191" w:rsidP="004C3191">
      <w:pPr>
        <w:numPr>
          <w:ilvl w:val="0"/>
          <w:numId w:val="57"/>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4C3191" w:rsidRPr="004C3191" w:rsidRDefault="004C3191" w:rsidP="004C3191">
      <w:pPr>
        <w:numPr>
          <w:ilvl w:val="0"/>
          <w:numId w:val="57"/>
        </w:numPr>
        <w:tabs>
          <w:tab w:val="left" w:pos="170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Консультации по предполагаемым типам озеленения;</w:t>
      </w:r>
    </w:p>
    <w:p w:rsidR="004C3191" w:rsidRPr="004C3191" w:rsidRDefault="004C3191" w:rsidP="004C3191">
      <w:pPr>
        <w:numPr>
          <w:ilvl w:val="0"/>
          <w:numId w:val="57"/>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Консультации по предполагаемым типам освещения и осветительного оборудования;</w:t>
      </w:r>
    </w:p>
    <w:p w:rsidR="004C3191" w:rsidRPr="004C3191" w:rsidRDefault="004C3191" w:rsidP="004C3191">
      <w:pPr>
        <w:numPr>
          <w:ilvl w:val="0"/>
          <w:numId w:val="57"/>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4C3191" w:rsidRPr="004C3191" w:rsidRDefault="004C3191" w:rsidP="004C3191">
      <w:pPr>
        <w:numPr>
          <w:ilvl w:val="0"/>
          <w:numId w:val="57"/>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C3191" w:rsidRPr="004C3191" w:rsidRDefault="004C3191" w:rsidP="004C3191">
      <w:pPr>
        <w:numPr>
          <w:ilvl w:val="0"/>
          <w:numId w:val="57"/>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3191" w:rsidRPr="004C3191" w:rsidRDefault="004C3191" w:rsidP="004C3191">
      <w:pPr>
        <w:numPr>
          <w:ilvl w:val="0"/>
          <w:numId w:val="57"/>
        </w:numPr>
        <w:tabs>
          <w:tab w:val="left" w:pos="190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3191" w:rsidRPr="004C3191" w:rsidRDefault="004C3191" w:rsidP="004C3191">
      <w:pPr>
        <w:numPr>
          <w:ilvl w:val="0"/>
          <w:numId w:val="56"/>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C3191" w:rsidRPr="004C3191" w:rsidRDefault="004C3191" w:rsidP="004C3191">
      <w:pPr>
        <w:numPr>
          <w:ilvl w:val="0"/>
          <w:numId w:val="56"/>
        </w:numPr>
        <w:tabs>
          <w:tab w:val="left" w:pos="14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Информирование может осуществляться, но не ограничиваться:</w:t>
      </w:r>
    </w:p>
    <w:p w:rsidR="004C3191" w:rsidRPr="004C3191" w:rsidRDefault="004C3191" w:rsidP="004C3191">
      <w:pPr>
        <w:numPr>
          <w:ilvl w:val="0"/>
          <w:numId w:val="58"/>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в режиме реального времени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C3191" w:rsidRPr="004C3191" w:rsidRDefault="004C3191" w:rsidP="004C3191">
      <w:pPr>
        <w:numPr>
          <w:ilvl w:val="0"/>
          <w:numId w:val="58"/>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Работа с местными СМИ, охватывающими широкий круг людей разных возрастных групп и потенциальные аудитории проекта.</w:t>
      </w:r>
    </w:p>
    <w:p w:rsidR="004C3191" w:rsidRPr="004C3191" w:rsidRDefault="004C3191" w:rsidP="004C3191">
      <w:pPr>
        <w:numPr>
          <w:ilvl w:val="0"/>
          <w:numId w:val="58"/>
        </w:numPr>
        <w:tabs>
          <w:tab w:val="left" w:pos="169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4C3191" w:rsidRPr="004C3191" w:rsidRDefault="004C3191" w:rsidP="004C3191">
      <w:pPr>
        <w:numPr>
          <w:ilvl w:val="0"/>
          <w:numId w:val="58"/>
        </w:numPr>
        <w:tabs>
          <w:tab w:val="left" w:pos="170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Информирование местных жителей через школы и детские сады. В том числе - школьные проекты:</w:t>
      </w:r>
      <w:r w:rsidRPr="004C3191">
        <w:rPr>
          <w:rFonts w:ascii="Times New Roman" w:hAnsi="Times New Roman" w:cs="Times New Roman"/>
          <w:sz w:val="28"/>
          <w:szCs w:val="28"/>
        </w:rPr>
        <w:tab/>
        <w:t xml:space="preserve">организация конкурса рисунков. Сборы пожеланий, сочинений, макетов, проектов, распространение анкет и </w:t>
      </w:r>
      <w:r w:rsidRPr="004C3191">
        <w:rPr>
          <w:rFonts w:ascii="Times New Roman" w:hAnsi="Times New Roman" w:cs="Times New Roman"/>
          <w:sz w:val="28"/>
          <w:szCs w:val="28"/>
        </w:rPr>
        <w:lastRenderedPageBreak/>
        <w:t>приглашения для родителей учащихся.</w:t>
      </w:r>
    </w:p>
    <w:p w:rsidR="004C3191" w:rsidRPr="004C3191" w:rsidRDefault="004C3191" w:rsidP="004C3191">
      <w:pPr>
        <w:numPr>
          <w:ilvl w:val="0"/>
          <w:numId w:val="58"/>
        </w:numPr>
        <w:tabs>
          <w:tab w:val="left" w:pos="165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Индивидуальные приглашения участников встречи лично, по электронной почте или по телефону.</w:t>
      </w:r>
    </w:p>
    <w:p w:rsidR="004C3191" w:rsidRPr="004C3191" w:rsidRDefault="004C3191" w:rsidP="004C3191">
      <w:pPr>
        <w:numPr>
          <w:ilvl w:val="0"/>
          <w:numId w:val="58"/>
        </w:numPr>
        <w:tabs>
          <w:tab w:val="left" w:pos="165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4C3191" w:rsidRPr="004C3191" w:rsidRDefault="004C3191" w:rsidP="004C3191">
      <w:pPr>
        <w:numPr>
          <w:ilvl w:val="0"/>
          <w:numId w:val="58"/>
        </w:numPr>
        <w:tabs>
          <w:tab w:val="left" w:pos="165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4C3191" w:rsidRDefault="004C3191" w:rsidP="004C3191">
      <w:pPr>
        <w:numPr>
          <w:ilvl w:val="0"/>
          <w:numId w:val="58"/>
        </w:numPr>
        <w:tabs>
          <w:tab w:val="left" w:pos="1657"/>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25096" w:rsidRPr="004C3191" w:rsidRDefault="00A25096" w:rsidP="00A25096">
      <w:pPr>
        <w:tabs>
          <w:tab w:val="left" w:pos="1657"/>
        </w:tabs>
        <w:spacing w:line="322" w:lineRule="exact"/>
        <w:ind w:left="760"/>
        <w:jc w:val="both"/>
        <w:rPr>
          <w:rFonts w:ascii="Times New Roman" w:hAnsi="Times New Roman" w:cs="Times New Roman"/>
          <w:sz w:val="28"/>
          <w:szCs w:val="28"/>
        </w:rPr>
      </w:pPr>
    </w:p>
    <w:p w:rsidR="004C3191" w:rsidRPr="00EF41B2" w:rsidRDefault="004C3191" w:rsidP="00A25096">
      <w:pPr>
        <w:spacing w:line="280" w:lineRule="exact"/>
        <w:jc w:val="center"/>
        <w:rPr>
          <w:rFonts w:ascii="Times New Roman" w:hAnsi="Times New Roman" w:cs="Times New Roman"/>
          <w:b/>
          <w:sz w:val="28"/>
          <w:szCs w:val="28"/>
        </w:rPr>
      </w:pPr>
      <w:r w:rsidRPr="00EF41B2">
        <w:rPr>
          <w:rFonts w:ascii="Times New Roman" w:hAnsi="Times New Roman" w:cs="Times New Roman"/>
          <w:b/>
          <w:sz w:val="28"/>
          <w:szCs w:val="28"/>
        </w:rPr>
        <w:t>9.5. Механизмы общественного участия.</w:t>
      </w:r>
    </w:p>
    <w:p w:rsidR="00A25096" w:rsidRPr="004C3191" w:rsidRDefault="00A25096" w:rsidP="004C3191">
      <w:pPr>
        <w:spacing w:line="280" w:lineRule="exact"/>
        <w:rPr>
          <w:rFonts w:ascii="Times New Roman" w:hAnsi="Times New Roman" w:cs="Times New Roman"/>
          <w:sz w:val="28"/>
          <w:szCs w:val="28"/>
        </w:rPr>
      </w:pPr>
    </w:p>
    <w:p w:rsidR="004C3191" w:rsidRPr="004C3191" w:rsidRDefault="004C3191" w:rsidP="004C3191">
      <w:pPr>
        <w:numPr>
          <w:ilvl w:val="0"/>
          <w:numId w:val="59"/>
        </w:numPr>
        <w:tabs>
          <w:tab w:val="left" w:pos="14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C3191" w:rsidRPr="004C3191" w:rsidRDefault="004C3191" w:rsidP="004C3191">
      <w:pPr>
        <w:numPr>
          <w:ilvl w:val="0"/>
          <w:numId w:val="59"/>
        </w:numPr>
        <w:tabs>
          <w:tab w:val="left" w:pos="161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3191" w:rsidRPr="004C3191" w:rsidRDefault="004C3191" w:rsidP="004C3191">
      <w:pPr>
        <w:numPr>
          <w:ilvl w:val="0"/>
          <w:numId w:val="59"/>
        </w:numPr>
        <w:tabs>
          <w:tab w:val="left" w:pos="14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C3191" w:rsidRPr="004C3191" w:rsidRDefault="004C3191" w:rsidP="004C3191">
      <w:pPr>
        <w:numPr>
          <w:ilvl w:val="0"/>
          <w:numId w:val="59"/>
        </w:numPr>
        <w:tabs>
          <w:tab w:val="left" w:pos="14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C3191" w:rsidRPr="004C3191" w:rsidRDefault="004C3191" w:rsidP="004C3191">
      <w:pPr>
        <w:numPr>
          <w:ilvl w:val="0"/>
          <w:numId w:val="59"/>
        </w:numPr>
        <w:tabs>
          <w:tab w:val="left" w:pos="14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4C3191" w:rsidRPr="004C3191" w:rsidRDefault="004C3191" w:rsidP="004C3191">
      <w:pPr>
        <w:numPr>
          <w:ilvl w:val="0"/>
          <w:numId w:val="59"/>
        </w:numPr>
        <w:tabs>
          <w:tab w:val="left" w:pos="14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w:t>
      </w:r>
      <w:r w:rsidRPr="004C3191">
        <w:rPr>
          <w:rFonts w:ascii="Times New Roman" w:hAnsi="Times New Roman" w:cs="Times New Roman"/>
          <w:sz w:val="28"/>
          <w:szCs w:val="28"/>
        </w:rPr>
        <w:lastRenderedPageBreak/>
        <w:t>отслеживать процесс развития проекта, а также комментировать и включаться в этот процесс на любом этапе.</w:t>
      </w:r>
    </w:p>
    <w:p w:rsidR="004C3191" w:rsidRPr="004C3191" w:rsidRDefault="004C3191" w:rsidP="004C3191">
      <w:pPr>
        <w:numPr>
          <w:ilvl w:val="0"/>
          <w:numId w:val="59"/>
        </w:numPr>
        <w:tabs>
          <w:tab w:val="left" w:pos="14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9.5.8.Общественный контроль является одним из механизмов общественного участия.</w:t>
      </w:r>
    </w:p>
    <w:p w:rsid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9.5.9.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C3191" w:rsidRPr="004C3191" w:rsidRDefault="004C3191" w:rsidP="004C3191">
      <w:pPr>
        <w:numPr>
          <w:ilvl w:val="0"/>
          <w:numId w:val="60"/>
        </w:numPr>
        <w:tabs>
          <w:tab w:val="left" w:pos="1274"/>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4C3191" w:rsidRDefault="004C3191" w:rsidP="004C3191">
      <w:pPr>
        <w:numPr>
          <w:ilvl w:val="0"/>
          <w:numId w:val="60"/>
        </w:numPr>
        <w:tabs>
          <w:tab w:val="left" w:pos="1274"/>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25096" w:rsidRPr="004C3191" w:rsidRDefault="00A25096" w:rsidP="00A25096">
      <w:pPr>
        <w:tabs>
          <w:tab w:val="left" w:pos="1274"/>
        </w:tabs>
        <w:spacing w:line="322" w:lineRule="exact"/>
        <w:ind w:left="760"/>
        <w:jc w:val="both"/>
        <w:rPr>
          <w:rFonts w:ascii="Times New Roman" w:hAnsi="Times New Roman" w:cs="Times New Roman"/>
          <w:sz w:val="28"/>
          <w:szCs w:val="28"/>
        </w:rPr>
      </w:pPr>
    </w:p>
    <w:p w:rsidR="004C3191" w:rsidRPr="00EF41B2" w:rsidRDefault="004C3191" w:rsidP="00A25096">
      <w:pPr>
        <w:keepNext/>
        <w:keepLines/>
        <w:numPr>
          <w:ilvl w:val="0"/>
          <w:numId w:val="61"/>
        </w:numPr>
        <w:tabs>
          <w:tab w:val="left" w:pos="142"/>
        </w:tabs>
        <w:spacing w:line="280" w:lineRule="exact"/>
        <w:jc w:val="center"/>
        <w:outlineLvl w:val="0"/>
        <w:rPr>
          <w:rFonts w:ascii="Times New Roman" w:hAnsi="Times New Roman" w:cs="Times New Roman"/>
          <w:b/>
          <w:sz w:val="28"/>
          <w:szCs w:val="28"/>
        </w:rPr>
      </w:pPr>
      <w:bookmarkStart w:id="56" w:name="bookmark56"/>
      <w:r w:rsidRPr="00EF41B2">
        <w:rPr>
          <w:rFonts w:ascii="Times New Roman" w:hAnsi="Times New Roman" w:cs="Times New Roman"/>
          <w:b/>
          <w:sz w:val="28"/>
          <w:szCs w:val="28"/>
        </w:rPr>
        <w:t>Содержание животных на территории Ахтанизовского сельского</w:t>
      </w:r>
      <w:bookmarkStart w:id="57" w:name="bookmark57"/>
      <w:bookmarkEnd w:id="56"/>
      <w:r w:rsidRPr="00EF41B2">
        <w:rPr>
          <w:rFonts w:ascii="Times New Roman" w:hAnsi="Times New Roman" w:cs="Times New Roman"/>
          <w:b/>
          <w:sz w:val="28"/>
          <w:szCs w:val="28"/>
        </w:rPr>
        <w:t xml:space="preserve"> поселения Темрюкского района</w:t>
      </w:r>
      <w:bookmarkEnd w:id="57"/>
    </w:p>
    <w:p w:rsidR="00A25096" w:rsidRPr="004C3191" w:rsidRDefault="00A25096" w:rsidP="00A25096">
      <w:pPr>
        <w:keepNext/>
        <w:keepLines/>
        <w:tabs>
          <w:tab w:val="left" w:pos="1718"/>
        </w:tabs>
        <w:spacing w:line="280" w:lineRule="exact"/>
        <w:outlineLvl w:val="0"/>
        <w:rPr>
          <w:rFonts w:ascii="Times New Roman" w:hAnsi="Times New Roman" w:cs="Times New Roman"/>
          <w:sz w:val="28"/>
          <w:szCs w:val="28"/>
        </w:rPr>
      </w:pPr>
    </w:p>
    <w:p w:rsidR="004C3191" w:rsidRPr="004C3191" w:rsidRDefault="004C3191" w:rsidP="004C3191">
      <w:pPr>
        <w:numPr>
          <w:ilvl w:val="0"/>
          <w:numId w:val="62"/>
        </w:numPr>
        <w:tabs>
          <w:tab w:val="left" w:pos="203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Отлов бродячих животных рекомендуется осуществлять специализированным организациям по договорам с администрацией Ахтанизовского сельского поселения Темрюкского района в пределах средств, предусмотренных в бюджете Ахтанизовского сельского поселения Темрюкского района на эти цели.</w:t>
      </w:r>
    </w:p>
    <w:p w:rsidR="004C3191" w:rsidRPr="004C3191" w:rsidRDefault="004C3191" w:rsidP="004C3191">
      <w:pPr>
        <w:numPr>
          <w:ilvl w:val="0"/>
          <w:numId w:val="62"/>
        </w:numPr>
        <w:tabs>
          <w:tab w:val="left" w:pos="16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4C3191" w:rsidRPr="004C3191" w:rsidRDefault="004C3191" w:rsidP="004C3191">
      <w:pPr>
        <w:numPr>
          <w:ilvl w:val="0"/>
          <w:numId w:val="62"/>
        </w:numPr>
        <w:tabs>
          <w:tab w:val="left" w:pos="158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4C3191" w:rsidRPr="004C3191" w:rsidRDefault="004C3191" w:rsidP="004C3191">
      <w:pPr>
        <w:numPr>
          <w:ilvl w:val="0"/>
          <w:numId w:val="62"/>
        </w:numPr>
        <w:tabs>
          <w:tab w:val="left" w:pos="158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Собаки и кошки, независимо от породы и назначения, находящиеся без </w:t>
      </w:r>
      <w:r w:rsidRPr="004C3191">
        <w:rPr>
          <w:rFonts w:ascii="Times New Roman" w:hAnsi="Times New Roman" w:cs="Times New Roman"/>
          <w:sz w:val="28"/>
          <w:szCs w:val="28"/>
        </w:rPr>
        <w:lastRenderedPageBreak/>
        <w:t>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4C3191" w:rsidRPr="004C3191" w:rsidRDefault="004C3191" w:rsidP="004C3191">
      <w:pPr>
        <w:numPr>
          <w:ilvl w:val="0"/>
          <w:numId w:val="62"/>
        </w:numPr>
        <w:tabs>
          <w:tab w:val="left" w:pos="16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4C3191" w:rsidRDefault="004C3191" w:rsidP="004C3191">
      <w:pPr>
        <w:numPr>
          <w:ilvl w:val="0"/>
          <w:numId w:val="62"/>
        </w:numPr>
        <w:tabs>
          <w:tab w:val="left" w:pos="1671"/>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A25096" w:rsidRPr="004C3191" w:rsidRDefault="00A25096" w:rsidP="00A25096">
      <w:pPr>
        <w:tabs>
          <w:tab w:val="left" w:pos="1671"/>
        </w:tabs>
        <w:spacing w:line="322" w:lineRule="exact"/>
        <w:ind w:left="760"/>
        <w:jc w:val="both"/>
        <w:rPr>
          <w:rFonts w:ascii="Times New Roman" w:hAnsi="Times New Roman" w:cs="Times New Roman"/>
          <w:sz w:val="28"/>
          <w:szCs w:val="28"/>
        </w:rPr>
      </w:pPr>
    </w:p>
    <w:p w:rsidR="004C3191" w:rsidRPr="00EF41B2" w:rsidRDefault="004C3191" w:rsidP="00A25096">
      <w:pPr>
        <w:keepNext/>
        <w:keepLines/>
        <w:numPr>
          <w:ilvl w:val="0"/>
          <w:numId w:val="61"/>
        </w:numPr>
        <w:tabs>
          <w:tab w:val="left" w:pos="142"/>
        </w:tabs>
        <w:spacing w:line="280" w:lineRule="exact"/>
        <w:jc w:val="center"/>
        <w:outlineLvl w:val="0"/>
        <w:rPr>
          <w:rFonts w:ascii="Times New Roman" w:hAnsi="Times New Roman" w:cs="Times New Roman"/>
          <w:b/>
          <w:sz w:val="28"/>
          <w:szCs w:val="28"/>
        </w:rPr>
      </w:pPr>
      <w:bookmarkStart w:id="58" w:name="bookmark58"/>
      <w:r w:rsidRPr="00EF41B2">
        <w:rPr>
          <w:rFonts w:ascii="Times New Roman" w:hAnsi="Times New Roman" w:cs="Times New Roman"/>
          <w:b/>
          <w:sz w:val="28"/>
          <w:szCs w:val="28"/>
        </w:rPr>
        <w:t>Праздничное оформление территории</w:t>
      </w:r>
      <w:bookmarkEnd w:id="58"/>
    </w:p>
    <w:p w:rsidR="004C3191" w:rsidRPr="004C3191" w:rsidRDefault="004C3191" w:rsidP="004C3191">
      <w:pPr>
        <w:keepNext/>
        <w:keepLines/>
        <w:tabs>
          <w:tab w:val="left" w:pos="3698"/>
        </w:tabs>
        <w:spacing w:line="280" w:lineRule="exact"/>
        <w:rPr>
          <w:rFonts w:ascii="Times New Roman" w:hAnsi="Times New Roman" w:cs="Times New Roman"/>
          <w:sz w:val="28"/>
          <w:szCs w:val="28"/>
        </w:rPr>
      </w:pPr>
    </w:p>
    <w:p w:rsidR="004C3191" w:rsidRPr="004C3191" w:rsidRDefault="004C3191" w:rsidP="004C3191">
      <w:pPr>
        <w:numPr>
          <w:ilvl w:val="0"/>
          <w:numId w:val="63"/>
        </w:numPr>
        <w:tabs>
          <w:tab w:val="left" w:pos="17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Праздничное оформление территории Ахтанизовского сельского поселения Темрюкского района выполняется по решению администрации Ахтанизовского сельского поселения Темрюкского района на период проведения государственных и городских (сельских) праздников, мероприятий, связанных со знаменательными событиями.</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Ахтанизовского сельского поселения Темрюкского района.</w:t>
      </w:r>
    </w:p>
    <w:p w:rsidR="004C3191" w:rsidRPr="004C3191" w:rsidRDefault="004C3191" w:rsidP="004C3191">
      <w:pPr>
        <w:numPr>
          <w:ilvl w:val="0"/>
          <w:numId w:val="63"/>
        </w:numPr>
        <w:tabs>
          <w:tab w:val="left" w:pos="17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Ахтанизовского сельского поселения Темрюкского района в пределах средств, предусмотренных на эти цели в бюджете Ахтанизовского сельского поселения Темрюкского района.</w:t>
      </w:r>
    </w:p>
    <w:p w:rsidR="004C3191" w:rsidRPr="004C3191" w:rsidRDefault="004C3191" w:rsidP="004C3191">
      <w:pPr>
        <w:numPr>
          <w:ilvl w:val="0"/>
          <w:numId w:val="63"/>
        </w:numPr>
        <w:tabs>
          <w:tab w:val="left" w:pos="1746"/>
          <w:tab w:val="left" w:pos="981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эстрад.</w:t>
      </w:r>
    </w:p>
    <w:p w:rsidR="004C3191" w:rsidRPr="004C3191" w:rsidRDefault="004C3191" w:rsidP="004C3191">
      <w:pPr>
        <w:numPr>
          <w:ilvl w:val="0"/>
          <w:numId w:val="63"/>
        </w:numPr>
        <w:tabs>
          <w:tab w:val="left" w:pos="17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Концепция праздничного оформления определяется программой мероприятий.</w:t>
      </w:r>
    </w:p>
    <w:p w:rsidR="004C3191" w:rsidRDefault="004C3191" w:rsidP="004C3191">
      <w:pPr>
        <w:numPr>
          <w:ilvl w:val="0"/>
          <w:numId w:val="63"/>
        </w:numPr>
        <w:tabs>
          <w:tab w:val="left" w:pos="1746"/>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A25096" w:rsidRPr="004C3191" w:rsidRDefault="00A25096" w:rsidP="00A25096">
      <w:pPr>
        <w:tabs>
          <w:tab w:val="left" w:pos="1746"/>
        </w:tabs>
        <w:spacing w:line="322" w:lineRule="exact"/>
        <w:ind w:left="760"/>
        <w:jc w:val="both"/>
        <w:rPr>
          <w:rFonts w:ascii="Times New Roman" w:hAnsi="Times New Roman" w:cs="Times New Roman"/>
          <w:sz w:val="28"/>
          <w:szCs w:val="28"/>
        </w:rPr>
      </w:pPr>
    </w:p>
    <w:p w:rsidR="004C3191" w:rsidRPr="00EF41B2" w:rsidRDefault="004C3191" w:rsidP="004C3191">
      <w:pPr>
        <w:keepNext/>
        <w:keepLines/>
        <w:spacing w:line="317" w:lineRule="exact"/>
        <w:jc w:val="center"/>
        <w:rPr>
          <w:rFonts w:ascii="Times New Roman" w:hAnsi="Times New Roman" w:cs="Times New Roman"/>
          <w:b/>
          <w:sz w:val="28"/>
          <w:szCs w:val="28"/>
        </w:rPr>
      </w:pPr>
      <w:bookmarkStart w:id="59" w:name="bookmark59"/>
      <w:r w:rsidRPr="00EF41B2">
        <w:rPr>
          <w:rFonts w:ascii="Times New Roman" w:hAnsi="Times New Roman" w:cs="Times New Roman"/>
          <w:b/>
          <w:sz w:val="28"/>
          <w:szCs w:val="28"/>
        </w:rPr>
        <w:t>11. Обеспечение беспрепятственного доступа</w:t>
      </w:r>
      <w:r w:rsidRPr="00EF41B2">
        <w:rPr>
          <w:rFonts w:ascii="Times New Roman" w:hAnsi="Times New Roman" w:cs="Times New Roman"/>
          <w:b/>
          <w:sz w:val="28"/>
          <w:szCs w:val="28"/>
        </w:rPr>
        <w:br/>
        <w:t>маломобильных граждан к объектам социальной, транспортной</w:t>
      </w:r>
      <w:bookmarkEnd w:id="59"/>
    </w:p>
    <w:p w:rsidR="004C3191" w:rsidRPr="00EF41B2" w:rsidRDefault="004C3191" w:rsidP="004C3191">
      <w:pPr>
        <w:keepNext/>
        <w:keepLines/>
        <w:spacing w:line="317" w:lineRule="exact"/>
        <w:jc w:val="center"/>
        <w:rPr>
          <w:rFonts w:ascii="Times New Roman" w:hAnsi="Times New Roman" w:cs="Times New Roman"/>
          <w:b/>
          <w:sz w:val="28"/>
          <w:szCs w:val="28"/>
        </w:rPr>
      </w:pPr>
      <w:bookmarkStart w:id="60" w:name="bookmark60"/>
      <w:r w:rsidRPr="00EF41B2">
        <w:rPr>
          <w:rFonts w:ascii="Times New Roman" w:hAnsi="Times New Roman" w:cs="Times New Roman"/>
          <w:b/>
          <w:sz w:val="28"/>
          <w:szCs w:val="28"/>
        </w:rPr>
        <w:t>и инженерной инфраструктур</w:t>
      </w:r>
      <w:bookmarkEnd w:id="60"/>
    </w:p>
    <w:p w:rsidR="00A25096" w:rsidRPr="004C3191" w:rsidRDefault="00A25096" w:rsidP="004C3191">
      <w:pPr>
        <w:keepNext/>
        <w:keepLines/>
        <w:spacing w:line="317" w:lineRule="exact"/>
        <w:jc w:val="center"/>
        <w:rPr>
          <w:rFonts w:ascii="Times New Roman" w:hAnsi="Times New Roman" w:cs="Times New Roman"/>
          <w:sz w:val="28"/>
          <w:szCs w:val="28"/>
        </w:rPr>
      </w:pPr>
    </w:p>
    <w:p w:rsidR="004C3191" w:rsidRDefault="004C3191" w:rsidP="004C3191">
      <w:pPr>
        <w:numPr>
          <w:ilvl w:val="0"/>
          <w:numId w:val="64"/>
        </w:numPr>
        <w:tabs>
          <w:tab w:val="left" w:pos="1539"/>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xml:space="preserve">Обеспечение беспрепятственного доступа маломобильных </w:t>
      </w:r>
      <w:r w:rsidRPr="004C3191">
        <w:rPr>
          <w:rFonts w:ascii="Times New Roman" w:hAnsi="Times New Roman" w:cs="Times New Roman"/>
          <w:sz w:val="28"/>
          <w:szCs w:val="28"/>
        </w:rPr>
        <w:lastRenderedPageBreak/>
        <w:t>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A25096" w:rsidRPr="004C3191" w:rsidRDefault="00A25096" w:rsidP="00A25096">
      <w:pPr>
        <w:tabs>
          <w:tab w:val="left" w:pos="1539"/>
        </w:tabs>
        <w:spacing w:line="322" w:lineRule="exact"/>
        <w:ind w:left="760"/>
        <w:jc w:val="both"/>
        <w:rPr>
          <w:rFonts w:ascii="Times New Roman" w:hAnsi="Times New Roman" w:cs="Times New Roman"/>
          <w:sz w:val="28"/>
          <w:szCs w:val="28"/>
        </w:rPr>
      </w:pPr>
    </w:p>
    <w:p w:rsidR="004C3191" w:rsidRPr="00EF41B2" w:rsidRDefault="004C3191" w:rsidP="004C3191">
      <w:pPr>
        <w:keepNext/>
        <w:keepLines/>
        <w:spacing w:line="326" w:lineRule="exact"/>
        <w:jc w:val="center"/>
        <w:rPr>
          <w:rFonts w:ascii="Times New Roman" w:hAnsi="Times New Roman" w:cs="Times New Roman"/>
          <w:b/>
          <w:sz w:val="28"/>
          <w:szCs w:val="28"/>
        </w:rPr>
      </w:pPr>
      <w:bookmarkStart w:id="61" w:name="bookmark61"/>
      <w:r w:rsidRPr="00EF41B2">
        <w:rPr>
          <w:rFonts w:ascii="Times New Roman" w:hAnsi="Times New Roman" w:cs="Times New Roman"/>
          <w:b/>
          <w:sz w:val="28"/>
          <w:szCs w:val="28"/>
        </w:rPr>
        <w:t>12. Требования к сезонным объектам общественного питания,</w:t>
      </w:r>
      <w:r w:rsidRPr="00EF41B2">
        <w:rPr>
          <w:rFonts w:ascii="Times New Roman" w:hAnsi="Times New Roman" w:cs="Times New Roman"/>
          <w:b/>
          <w:sz w:val="28"/>
          <w:szCs w:val="28"/>
        </w:rPr>
        <w:br/>
        <w:t>объектам торговли и объектам сферы услуг</w:t>
      </w:r>
      <w:bookmarkEnd w:id="61"/>
    </w:p>
    <w:p w:rsidR="00A25096" w:rsidRPr="004C3191" w:rsidRDefault="00A25096" w:rsidP="004C3191">
      <w:pPr>
        <w:keepNext/>
        <w:keepLines/>
        <w:spacing w:line="326" w:lineRule="exact"/>
        <w:jc w:val="center"/>
        <w:rPr>
          <w:rFonts w:ascii="Times New Roman" w:hAnsi="Times New Roman" w:cs="Times New Roman"/>
          <w:sz w:val="28"/>
          <w:szCs w:val="28"/>
        </w:rPr>
      </w:pPr>
    </w:p>
    <w:p w:rsidR="004C3191" w:rsidRDefault="004C3191" w:rsidP="00C670FA">
      <w:pPr>
        <w:numPr>
          <w:ilvl w:val="0"/>
          <w:numId w:val="65"/>
        </w:numPr>
        <w:tabs>
          <w:tab w:val="left" w:pos="1539"/>
        </w:tabs>
        <w:spacing w:line="322" w:lineRule="exact"/>
        <w:ind w:firstLine="760"/>
        <w:jc w:val="center"/>
        <w:rPr>
          <w:rFonts w:ascii="Times New Roman" w:hAnsi="Times New Roman" w:cs="Times New Roman"/>
          <w:b/>
          <w:sz w:val="28"/>
          <w:szCs w:val="28"/>
        </w:rPr>
      </w:pPr>
      <w:r w:rsidRPr="00C670FA">
        <w:rPr>
          <w:rFonts w:ascii="Times New Roman" w:hAnsi="Times New Roman" w:cs="Times New Roman"/>
          <w:b/>
          <w:sz w:val="28"/>
          <w:szCs w:val="28"/>
        </w:rPr>
        <w:t>Требования к размещению сезонных объектов общественного питания, объектов торговли и объектов сферы услуг.</w:t>
      </w:r>
    </w:p>
    <w:p w:rsidR="00C670FA" w:rsidRPr="00C670FA" w:rsidRDefault="00C670FA" w:rsidP="00C670FA">
      <w:pPr>
        <w:tabs>
          <w:tab w:val="left" w:pos="1539"/>
        </w:tabs>
        <w:spacing w:line="322" w:lineRule="exact"/>
        <w:ind w:left="760"/>
        <w:jc w:val="both"/>
        <w:rPr>
          <w:rFonts w:ascii="Times New Roman" w:hAnsi="Times New Roman" w:cs="Times New Roman"/>
          <w:b/>
          <w:sz w:val="28"/>
          <w:szCs w:val="28"/>
        </w:rPr>
      </w:pPr>
    </w:p>
    <w:p w:rsidR="004C3191" w:rsidRPr="004C3191" w:rsidRDefault="004C3191" w:rsidP="004C3191">
      <w:pPr>
        <w:numPr>
          <w:ilvl w:val="0"/>
          <w:numId w:val="66"/>
        </w:numPr>
        <w:tabs>
          <w:tab w:val="left" w:pos="158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4C3191" w:rsidRPr="004C3191" w:rsidRDefault="004C3191" w:rsidP="004C3191">
      <w:pPr>
        <w:numPr>
          <w:ilvl w:val="0"/>
          <w:numId w:val="66"/>
        </w:numPr>
        <w:tabs>
          <w:tab w:val="left" w:pos="159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4C3191" w:rsidRPr="004C3191" w:rsidRDefault="004C3191" w:rsidP="004C3191">
      <w:pPr>
        <w:numPr>
          <w:ilvl w:val="0"/>
          <w:numId w:val="66"/>
        </w:numPr>
        <w:tabs>
          <w:tab w:val="left" w:pos="158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Ахтанизовского сельского поселения Темрюкского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необходимости проведения аварийных работ уведомление производится незамедлительно.</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Ахтанизовского сельского поселения Темрюкского района период времени.</w:t>
      </w:r>
    </w:p>
    <w:p w:rsidR="004C3191" w:rsidRDefault="004C3191" w:rsidP="004C3191">
      <w:pPr>
        <w:numPr>
          <w:ilvl w:val="0"/>
          <w:numId w:val="66"/>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w:t>
      </w:r>
    </w:p>
    <w:p w:rsidR="00C670FA" w:rsidRPr="004C3191" w:rsidRDefault="00C670FA" w:rsidP="00C670FA">
      <w:pPr>
        <w:tabs>
          <w:tab w:val="left" w:pos="1605"/>
        </w:tabs>
        <w:spacing w:line="322" w:lineRule="exact"/>
        <w:ind w:left="760"/>
        <w:jc w:val="both"/>
        <w:rPr>
          <w:rFonts w:ascii="Times New Roman" w:hAnsi="Times New Roman" w:cs="Times New Roman"/>
          <w:sz w:val="28"/>
          <w:szCs w:val="28"/>
        </w:rPr>
      </w:pPr>
    </w:p>
    <w:p w:rsidR="004C3191" w:rsidRPr="00C670FA" w:rsidRDefault="004C3191" w:rsidP="00C670FA">
      <w:pPr>
        <w:numPr>
          <w:ilvl w:val="0"/>
          <w:numId w:val="65"/>
        </w:numPr>
        <w:tabs>
          <w:tab w:val="left" w:pos="1440"/>
        </w:tabs>
        <w:spacing w:line="322" w:lineRule="exact"/>
        <w:ind w:firstLine="760"/>
        <w:jc w:val="center"/>
        <w:rPr>
          <w:rFonts w:ascii="Times New Roman" w:hAnsi="Times New Roman" w:cs="Times New Roman"/>
          <w:b/>
          <w:sz w:val="28"/>
          <w:szCs w:val="28"/>
        </w:rPr>
      </w:pPr>
      <w:r w:rsidRPr="00C670FA">
        <w:rPr>
          <w:rFonts w:ascii="Times New Roman" w:hAnsi="Times New Roman" w:cs="Times New Roman"/>
          <w:b/>
          <w:sz w:val="28"/>
          <w:szCs w:val="28"/>
        </w:rPr>
        <w:t>Требования к обустройству сезонных объектов общественного питания, объектов торговли и объектов сферы услуг.</w:t>
      </w:r>
    </w:p>
    <w:p w:rsidR="00C670FA" w:rsidRPr="004C3191" w:rsidRDefault="00C670FA" w:rsidP="00C670FA">
      <w:pPr>
        <w:tabs>
          <w:tab w:val="left" w:pos="1440"/>
        </w:tabs>
        <w:spacing w:line="322" w:lineRule="exact"/>
        <w:ind w:left="760"/>
        <w:jc w:val="both"/>
        <w:rPr>
          <w:rFonts w:ascii="Times New Roman" w:hAnsi="Times New Roman" w:cs="Times New Roman"/>
          <w:sz w:val="28"/>
          <w:szCs w:val="28"/>
        </w:rPr>
      </w:pP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Темрюкский район эскизными проектами.</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Обустройство сезонных объектов сборно-разборными (легковозводимыми) конструкциями не допускается в следующих случаях:</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нарушается существующая система водоотведения (водослива) здания.</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4C3191" w:rsidRPr="004C3191" w:rsidRDefault="004C3191" w:rsidP="004C3191">
      <w:pPr>
        <w:numPr>
          <w:ilvl w:val="0"/>
          <w:numId w:val="67"/>
        </w:numPr>
        <w:tabs>
          <w:tab w:val="left" w:pos="1605"/>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Декоративные панели не должны превышать в высоту 90 сантиметров от нулевой отметки пола (настила).</w:t>
      </w:r>
    </w:p>
    <w:p w:rsidR="004C3191" w:rsidRPr="004C3191" w:rsidRDefault="004C3191" w:rsidP="004C3191">
      <w:pPr>
        <w:numPr>
          <w:ilvl w:val="0"/>
          <w:numId w:val="67"/>
        </w:numPr>
        <w:tabs>
          <w:tab w:val="left" w:pos="1623"/>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оборудовании сезонных объектов не допускается:</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использование кирпича, строительных блоков и плит;</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заглубление конструкций, оборудования и ограждения;</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p w:rsid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lastRenderedPageBreak/>
        <w:t>- 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A25096" w:rsidRPr="004C3191" w:rsidRDefault="00A25096" w:rsidP="004C3191">
      <w:pPr>
        <w:spacing w:line="322" w:lineRule="exact"/>
        <w:ind w:firstLine="760"/>
        <w:jc w:val="both"/>
        <w:rPr>
          <w:rFonts w:ascii="Times New Roman" w:hAnsi="Times New Roman" w:cs="Times New Roman"/>
          <w:sz w:val="28"/>
          <w:szCs w:val="28"/>
        </w:rPr>
      </w:pPr>
    </w:p>
    <w:p w:rsidR="004C3191" w:rsidRPr="00EF41B2" w:rsidRDefault="004C3191" w:rsidP="00A25096">
      <w:pPr>
        <w:numPr>
          <w:ilvl w:val="0"/>
          <w:numId w:val="65"/>
        </w:numPr>
        <w:tabs>
          <w:tab w:val="left" w:pos="1518"/>
        </w:tabs>
        <w:spacing w:line="322" w:lineRule="exact"/>
        <w:ind w:firstLine="760"/>
        <w:jc w:val="center"/>
        <w:rPr>
          <w:rFonts w:ascii="Times New Roman" w:hAnsi="Times New Roman" w:cs="Times New Roman"/>
          <w:b/>
          <w:sz w:val="28"/>
          <w:szCs w:val="28"/>
        </w:rPr>
      </w:pPr>
      <w:r w:rsidRPr="00EF41B2">
        <w:rPr>
          <w:rFonts w:ascii="Times New Roman" w:hAnsi="Times New Roman" w:cs="Times New Roman"/>
          <w:b/>
          <w:sz w:val="28"/>
          <w:szCs w:val="28"/>
        </w:rPr>
        <w:t>Требования к эксплуатации сезонных объектов общественного питания, объектов торговли и объектов сферы услуг.</w:t>
      </w:r>
    </w:p>
    <w:p w:rsidR="00A25096" w:rsidRPr="004C3191" w:rsidRDefault="00A25096" w:rsidP="00A25096">
      <w:pPr>
        <w:tabs>
          <w:tab w:val="left" w:pos="1518"/>
        </w:tabs>
        <w:spacing w:line="322" w:lineRule="exact"/>
        <w:ind w:left="760"/>
        <w:jc w:val="both"/>
        <w:rPr>
          <w:rFonts w:ascii="Times New Roman" w:hAnsi="Times New Roman" w:cs="Times New Roman"/>
          <w:sz w:val="28"/>
          <w:szCs w:val="28"/>
        </w:rPr>
      </w:pPr>
    </w:p>
    <w:p w:rsidR="004C3191" w:rsidRPr="004C3191" w:rsidRDefault="004C3191" w:rsidP="004C3191">
      <w:pPr>
        <w:numPr>
          <w:ilvl w:val="0"/>
          <w:numId w:val="68"/>
        </w:numPr>
        <w:tabs>
          <w:tab w:val="left" w:pos="160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При эксплуатации сезонных объектов собственникам или иным законным владельцам сезонных объектов необходимо обеспечивать:</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наличие туалета для посетителей и условий по обеспечению правил личной гигиены;</w:t>
      </w:r>
    </w:p>
    <w:p w:rsidR="004C3191" w:rsidRPr="004C3191" w:rsidRDefault="004C3191" w:rsidP="004C3191">
      <w:pPr>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 наличие урн или ёмкостей для сбора мусора со съёмными вкладышами.</w:t>
      </w:r>
    </w:p>
    <w:p w:rsidR="004C3191" w:rsidRPr="004C3191" w:rsidRDefault="004C3191" w:rsidP="004C3191">
      <w:pPr>
        <w:numPr>
          <w:ilvl w:val="0"/>
          <w:numId w:val="68"/>
        </w:numPr>
        <w:tabs>
          <w:tab w:val="left" w:pos="1690"/>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4C3191" w:rsidRPr="004C3191" w:rsidRDefault="004C3191" w:rsidP="004C3191">
      <w:pPr>
        <w:numPr>
          <w:ilvl w:val="0"/>
          <w:numId w:val="68"/>
        </w:numPr>
        <w:tabs>
          <w:tab w:val="left" w:pos="1612"/>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Не допускается использование осветительных приборов вблизи окон жилых помещений в случае прямого попадания на окна световых лучей</w:t>
      </w:r>
    </w:p>
    <w:p w:rsidR="004C3191" w:rsidRPr="004C3191" w:rsidRDefault="004C3191" w:rsidP="004C3191">
      <w:pPr>
        <w:keepNext/>
        <w:keepLines/>
        <w:spacing w:line="280" w:lineRule="exact"/>
        <w:rPr>
          <w:rFonts w:ascii="Times New Roman" w:hAnsi="Times New Roman" w:cs="Times New Roman"/>
          <w:sz w:val="28"/>
          <w:szCs w:val="28"/>
        </w:rPr>
      </w:pPr>
      <w:bookmarkStart w:id="62" w:name="bookmark62"/>
      <w:r w:rsidRPr="004C3191">
        <w:rPr>
          <w:rFonts w:ascii="Times New Roman" w:hAnsi="Times New Roman" w:cs="Times New Roman"/>
          <w:sz w:val="28"/>
          <w:szCs w:val="28"/>
        </w:rPr>
        <w:t>11. Контроль за соблюдением норм и правил благоустройства</w:t>
      </w:r>
      <w:bookmarkEnd w:id="62"/>
    </w:p>
    <w:p w:rsidR="004C3191" w:rsidRDefault="004C3191" w:rsidP="004C3191">
      <w:pPr>
        <w:numPr>
          <w:ilvl w:val="0"/>
          <w:numId w:val="69"/>
        </w:numPr>
        <w:tabs>
          <w:tab w:val="left" w:pos="1518"/>
        </w:tabs>
        <w:spacing w:line="322" w:lineRule="exact"/>
        <w:ind w:firstLine="760"/>
        <w:jc w:val="both"/>
        <w:rPr>
          <w:rFonts w:ascii="Times New Roman" w:hAnsi="Times New Roman" w:cs="Times New Roman"/>
          <w:sz w:val="28"/>
          <w:szCs w:val="28"/>
        </w:rPr>
      </w:pPr>
      <w:r w:rsidRPr="004C3191">
        <w:rPr>
          <w:rFonts w:ascii="Times New Roman" w:hAnsi="Times New Roman" w:cs="Times New Roman"/>
          <w:sz w:val="28"/>
          <w:szCs w:val="28"/>
        </w:rPr>
        <w:t>Лица, ответственные за осуществление благоустройства территории Ахтанизовского сельского поселения Темрюкского района, допустившие нарушения в данной сфере, 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r>
        <w:rPr>
          <w:rFonts w:ascii="Times New Roman" w:hAnsi="Times New Roman" w:cs="Times New Roman"/>
          <w:sz w:val="28"/>
          <w:szCs w:val="28"/>
        </w:rPr>
        <w:t>Глава Ахтанизовского</w:t>
      </w:r>
    </w:p>
    <w:p w:rsidR="00EF41B2" w:rsidRDefault="00EF41B2" w:rsidP="00EF41B2">
      <w:pPr>
        <w:tabs>
          <w:tab w:val="left" w:pos="1518"/>
        </w:tabs>
        <w:spacing w:line="322" w:lineRule="exact"/>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EF41B2" w:rsidRDefault="00EF41B2" w:rsidP="00EF41B2">
      <w:pPr>
        <w:tabs>
          <w:tab w:val="left" w:pos="1518"/>
        </w:tabs>
        <w:spacing w:line="322" w:lineRule="exact"/>
        <w:jc w:val="both"/>
        <w:rPr>
          <w:rFonts w:ascii="Times New Roman" w:hAnsi="Times New Roman" w:cs="Times New Roman"/>
          <w:sz w:val="28"/>
          <w:szCs w:val="28"/>
        </w:rPr>
      </w:pPr>
      <w:r>
        <w:rPr>
          <w:rFonts w:ascii="Times New Roman" w:hAnsi="Times New Roman" w:cs="Times New Roman"/>
          <w:sz w:val="28"/>
          <w:szCs w:val="28"/>
        </w:rPr>
        <w:t>Темрюкского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С.Ю. Суслов</w:t>
      </w:r>
      <w:bookmarkStart w:id="63" w:name="bookmark63"/>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p w:rsidR="00EF41B2" w:rsidRDefault="00EF41B2" w:rsidP="00EF41B2">
      <w:pPr>
        <w:tabs>
          <w:tab w:val="left" w:pos="1518"/>
        </w:tabs>
        <w:spacing w:line="322" w:lineRule="exact"/>
        <w:jc w:val="both"/>
        <w:rPr>
          <w:rFonts w:ascii="Times New Roman" w:hAnsi="Times New Roman" w:cs="Times New Roman"/>
          <w:sz w:val="28"/>
          <w:szCs w:val="28"/>
        </w:rPr>
      </w:pPr>
    </w:p>
    <w:bookmarkEnd w:id="63"/>
    <w:p w:rsidR="00EF41B2" w:rsidRDefault="00EF41B2" w:rsidP="00EF41B2">
      <w:pPr>
        <w:tabs>
          <w:tab w:val="left" w:pos="1518"/>
        </w:tabs>
        <w:spacing w:line="322" w:lineRule="exact"/>
        <w:jc w:val="both"/>
        <w:rPr>
          <w:rFonts w:ascii="Times New Roman" w:hAnsi="Times New Roman" w:cs="Times New Roman"/>
          <w:sz w:val="28"/>
          <w:szCs w:val="28"/>
        </w:rPr>
      </w:pPr>
    </w:p>
    <w:sectPr w:rsidR="00EF41B2" w:rsidSect="00EF41B2">
      <w:headerReference w:type="default" r:id="rId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CD" w:rsidRDefault="009651CD" w:rsidP="007560A3">
      <w:r>
        <w:separator/>
      </w:r>
    </w:p>
  </w:endnote>
  <w:endnote w:type="continuationSeparator" w:id="1">
    <w:p w:rsidR="009651CD" w:rsidRDefault="009651CD" w:rsidP="00756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CD" w:rsidRDefault="009651CD" w:rsidP="007560A3">
      <w:r>
        <w:separator/>
      </w:r>
    </w:p>
  </w:footnote>
  <w:footnote w:type="continuationSeparator" w:id="1">
    <w:p w:rsidR="009651CD" w:rsidRDefault="009651CD" w:rsidP="00756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0C" w:rsidRDefault="000E41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87A"/>
    <w:multiLevelType w:val="multilevel"/>
    <w:tmpl w:val="C8F265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55ECB"/>
    <w:multiLevelType w:val="multilevel"/>
    <w:tmpl w:val="C3B8F33E"/>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D193E"/>
    <w:multiLevelType w:val="multilevel"/>
    <w:tmpl w:val="1D247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D4A4D"/>
    <w:multiLevelType w:val="multilevel"/>
    <w:tmpl w:val="58D65E30"/>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B51FE"/>
    <w:multiLevelType w:val="multilevel"/>
    <w:tmpl w:val="6AFCD526"/>
    <w:lvl w:ilvl="0">
      <w:start w:val="1"/>
      <w:numFmt w:val="decimal"/>
      <w:lvlText w:val="2.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83F43"/>
    <w:multiLevelType w:val="multilevel"/>
    <w:tmpl w:val="56964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010589"/>
    <w:multiLevelType w:val="multilevel"/>
    <w:tmpl w:val="240AE18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700CA"/>
    <w:multiLevelType w:val="multilevel"/>
    <w:tmpl w:val="F8B0FD5A"/>
    <w:lvl w:ilvl="0">
      <w:start w:val="1"/>
      <w:numFmt w:val="decimal"/>
      <w:lvlText w:val="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CC51CB"/>
    <w:multiLevelType w:val="multilevel"/>
    <w:tmpl w:val="551A584A"/>
    <w:lvl w:ilvl="0">
      <w:start w:val="1"/>
      <w:numFmt w:val="decimal"/>
      <w:lvlText w:val="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E7468"/>
    <w:multiLevelType w:val="multilevel"/>
    <w:tmpl w:val="074411B0"/>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401774"/>
    <w:multiLevelType w:val="multilevel"/>
    <w:tmpl w:val="F2A8DB9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1516C8"/>
    <w:multiLevelType w:val="multilevel"/>
    <w:tmpl w:val="7644AA8C"/>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B54D7F"/>
    <w:multiLevelType w:val="multilevel"/>
    <w:tmpl w:val="885C957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A51077"/>
    <w:multiLevelType w:val="multilevel"/>
    <w:tmpl w:val="E3DC1D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8642FA"/>
    <w:multiLevelType w:val="multilevel"/>
    <w:tmpl w:val="868C1CD8"/>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739FF"/>
    <w:multiLevelType w:val="multilevel"/>
    <w:tmpl w:val="32960030"/>
    <w:lvl w:ilvl="0">
      <w:start w:val="1"/>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0233AA"/>
    <w:multiLevelType w:val="multilevel"/>
    <w:tmpl w:val="88D60512"/>
    <w:lvl w:ilvl="0">
      <w:start w:val="8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5233C"/>
    <w:multiLevelType w:val="multilevel"/>
    <w:tmpl w:val="DC2C02D0"/>
    <w:lvl w:ilvl="0">
      <w:start w:val="1"/>
      <w:numFmt w:val="decimal"/>
      <w:lvlText w:val="1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DA66AB"/>
    <w:multiLevelType w:val="multilevel"/>
    <w:tmpl w:val="F1F4C84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CE6736"/>
    <w:multiLevelType w:val="multilevel"/>
    <w:tmpl w:val="9ECEDAE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25103F"/>
    <w:multiLevelType w:val="multilevel"/>
    <w:tmpl w:val="CB04131C"/>
    <w:lvl w:ilvl="0">
      <w:start w:val="1"/>
      <w:numFmt w:val="decimal"/>
      <w:lvlText w:val="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D07235"/>
    <w:multiLevelType w:val="multilevel"/>
    <w:tmpl w:val="6F7EC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1832E3"/>
    <w:multiLevelType w:val="multilevel"/>
    <w:tmpl w:val="E98A134C"/>
    <w:lvl w:ilvl="0">
      <w:start w:val="8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66439E"/>
    <w:multiLevelType w:val="multilevel"/>
    <w:tmpl w:val="8CCAAB90"/>
    <w:lvl w:ilvl="0">
      <w:start w:val="1"/>
      <w:numFmt w:val="decimal"/>
      <w:lvlText w:val="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D85900"/>
    <w:multiLevelType w:val="multilevel"/>
    <w:tmpl w:val="3236BF5E"/>
    <w:lvl w:ilvl="0">
      <w:start w:val="1"/>
      <w:numFmt w:val="decimal"/>
      <w:lvlText w:val="2.1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A5B23"/>
    <w:multiLevelType w:val="multilevel"/>
    <w:tmpl w:val="132AB4C6"/>
    <w:lvl w:ilvl="0">
      <w:start w:val="6"/>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0306A3"/>
    <w:multiLevelType w:val="multilevel"/>
    <w:tmpl w:val="93361840"/>
    <w:lvl w:ilvl="0">
      <w:start w:val="9"/>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E626C7"/>
    <w:multiLevelType w:val="multilevel"/>
    <w:tmpl w:val="90E42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3562AB"/>
    <w:multiLevelType w:val="multilevel"/>
    <w:tmpl w:val="03EE1F34"/>
    <w:lvl w:ilvl="0">
      <w:start w:val="1"/>
      <w:numFmt w:val="decimal"/>
      <w:lvlText w:val="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ED4B2F"/>
    <w:multiLevelType w:val="multilevel"/>
    <w:tmpl w:val="42A66040"/>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0B575E"/>
    <w:multiLevelType w:val="multilevel"/>
    <w:tmpl w:val="E2A0D236"/>
    <w:lvl w:ilvl="0">
      <w:start w:val="16"/>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8230C4"/>
    <w:multiLevelType w:val="multilevel"/>
    <w:tmpl w:val="0BEA59BA"/>
    <w:lvl w:ilvl="0">
      <w:start w:val="8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B023B2"/>
    <w:multiLevelType w:val="multilevel"/>
    <w:tmpl w:val="3C04B61E"/>
    <w:lvl w:ilvl="0">
      <w:start w:val="70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242966"/>
    <w:multiLevelType w:val="multilevel"/>
    <w:tmpl w:val="D5E65958"/>
    <w:lvl w:ilvl="0">
      <w:start w:val="1"/>
      <w:numFmt w:val="decimal"/>
      <w:lvlText w:val="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B853E1"/>
    <w:multiLevelType w:val="multilevel"/>
    <w:tmpl w:val="4E66F31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ABB2FC1"/>
    <w:multiLevelType w:val="multilevel"/>
    <w:tmpl w:val="70D890D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6A5655"/>
    <w:multiLevelType w:val="multilevel"/>
    <w:tmpl w:val="884C5198"/>
    <w:lvl w:ilvl="0">
      <w:start w:val="1"/>
      <w:numFmt w:val="decimal"/>
      <w:lvlText w:val="2.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C32C8C"/>
    <w:multiLevelType w:val="multilevel"/>
    <w:tmpl w:val="3EA48CD6"/>
    <w:lvl w:ilvl="0">
      <w:start w:val="1"/>
      <w:numFmt w:val="decimal"/>
      <w:lvlText w:val="2.1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FE7B1A"/>
    <w:multiLevelType w:val="multilevel"/>
    <w:tmpl w:val="C882A2B8"/>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130A0F"/>
    <w:multiLevelType w:val="multilevel"/>
    <w:tmpl w:val="45FC2610"/>
    <w:lvl w:ilvl="0">
      <w:start w:val="10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20352C"/>
    <w:multiLevelType w:val="multilevel"/>
    <w:tmpl w:val="4D063622"/>
    <w:lvl w:ilvl="0">
      <w:start w:val="1"/>
      <w:numFmt w:val="decimal"/>
      <w:lvlText w:val="2.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270E98"/>
    <w:multiLevelType w:val="multilevel"/>
    <w:tmpl w:val="43E61EA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F1139E"/>
    <w:multiLevelType w:val="multilevel"/>
    <w:tmpl w:val="A30CB3B4"/>
    <w:lvl w:ilvl="0">
      <w:start w:val="1"/>
      <w:numFmt w:val="decimal"/>
      <w:lvlText w:val="2.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BF4429"/>
    <w:multiLevelType w:val="multilevel"/>
    <w:tmpl w:val="35289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253099"/>
    <w:multiLevelType w:val="multilevel"/>
    <w:tmpl w:val="1AF4864E"/>
    <w:lvl w:ilvl="0">
      <w:start w:val="7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541388"/>
    <w:multiLevelType w:val="multilevel"/>
    <w:tmpl w:val="1AD85AA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2D1C9E"/>
    <w:multiLevelType w:val="multilevel"/>
    <w:tmpl w:val="1BBC697E"/>
    <w:lvl w:ilvl="0">
      <w:start w:val="7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5425D9"/>
    <w:multiLevelType w:val="multilevel"/>
    <w:tmpl w:val="66CC3AAE"/>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AA1722"/>
    <w:multiLevelType w:val="multilevel"/>
    <w:tmpl w:val="3BF44F5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BA3EF3"/>
    <w:multiLevelType w:val="multilevel"/>
    <w:tmpl w:val="7B0E47F2"/>
    <w:lvl w:ilvl="0">
      <w:start w:val="10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5B6146"/>
    <w:multiLevelType w:val="multilevel"/>
    <w:tmpl w:val="22BE1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B67004"/>
    <w:multiLevelType w:val="multilevel"/>
    <w:tmpl w:val="42A2C6F2"/>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5D1B5D"/>
    <w:multiLevelType w:val="multilevel"/>
    <w:tmpl w:val="EAD6A802"/>
    <w:lvl w:ilvl="0">
      <w:start w:val="1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0B2840"/>
    <w:multiLevelType w:val="multilevel"/>
    <w:tmpl w:val="C5E2FD82"/>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C3E6615"/>
    <w:multiLevelType w:val="multilevel"/>
    <w:tmpl w:val="DB4EC8F0"/>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053531"/>
    <w:multiLevelType w:val="multilevel"/>
    <w:tmpl w:val="A46C36E2"/>
    <w:lvl w:ilvl="0">
      <w:start w:val="1"/>
      <w:numFmt w:val="decimal"/>
      <w:lvlText w:val="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6E3037"/>
    <w:multiLevelType w:val="multilevel"/>
    <w:tmpl w:val="D8C0EB8E"/>
    <w:lvl w:ilvl="0">
      <w:start w:val="5"/>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23E16E5"/>
    <w:multiLevelType w:val="multilevel"/>
    <w:tmpl w:val="F1C4B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29E5AD3"/>
    <w:multiLevelType w:val="multilevel"/>
    <w:tmpl w:val="1A327A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3B8274D"/>
    <w:multiLevelType w:val="multilevel"/>
    <w:tmpl w:val="FF9C975A"/>
    <w:lvl w:ilvl="0">
      <w:start w:val="70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48B4258"/>
    <w:multiLevelType w:val="multilevel"/>
    <w:tmpl w:val="2ED04F4E"/>
    <w:lvl w:ilvl="0">
      <w:start w:val="2"/>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4BC2F7B"/>
    <w:multiLevelType w:val="multilevel"/>
    <w:tmpl w:val="A202A5CA"/>
    <w:lvl w:ilvl="0">
      <w:start w:val="1"/>
      <w:numFmt w:val="decimal"/>
      <w:lvlText w:val="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582CE4"/>
    <w:multiLevelType w:val="multilevel"/>
    <w:tmpl w:val="D51E9B22"/>
    <w:lvl w:ilvl="0">
      <w:start w:val="1"/>
      <w:numFmt w:val="decimal"/>
      <w:lvlText w:val="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AF26759"/>
    <w:multiLevelType w:val="multilevel"/>
    <w:tmpl w:val="3844D6C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B34E6A"/>
    <w:multiLevelType w:val="multilevel"/>
    <w:tmpl w:val="FDAEC974"/>
    <w:lvl w:ilvl="0">
      <w:start w:val="1"/>
      <w:numFmt w:val="decimal"/>
      <w:lvlText w:val="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9521AB"/>
    <w:multiLevelType w:val="multilevel"/>
    <w:tmpl w:val="97948B7A"/>
    <w:lvl w:ilvl="0">
      <w:start w:val="1"/>
      <w:numFmt w:val="decimal"/>
      <w:lvlText w:val="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E53132E"/>
    <w:multiLevelType w:val="multilevel"/>
    <w:tmpl w:val="118A261E"/>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705F7F"/>
    <w:multiLevelType w:val="multilevel"/>
    <w:tmpl w:val="C0B0A0C8"/>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A0146A"/>
    <w:multiLevelType w:val="multilevel"/>
    <w:tmpl w:val="D848DCFE"/>
    <w:lvl w:ilvl="0">
      <w:start w:val="8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13"/>
  </w:num>
  <w:num w:numId="3">
    <w:abstractNumId w:val="50"/>
  </w:num>
  <w:num w:numId="4">
    <w:abstractNumId w:val="67"/>
  </w:num>
  <w:num w:numId="5">
    <w:abstractNumId w:val="43"/>
  </w:num>
  <w:num w:numId="6">
    <w:abstractNumId w:val="63"/>
  </w:num>
  <w:num w:numId="7">
    <w:abstractNumId w:val="5"/>
  </w:num>
  <w:num w:numId="8">
    <w:abstractNumId w:val="52"/>
  </w:num>
  <w:num w:numId="9">
    <w:abstractNumId w:val="68"/>
  </w:num>
  <w:num w:numId="10">
    <w:abstractNumId w:val="44"/>
  </w:num>
  <w:num w:numId="11">
    <w:abstractNumId w:val="59"/>
  </w:num>
  <w:num w:numId="12">
    <w:abstractNumId w:val="46"/>
  </w:num>
  <w:num w:numId="13">
    <w:abstractNumId w:val="32"/>
  </w:num>
  <w:num w:numId="14">
    <w:abstractNumId w:val="16"/>
  </w:num>
  <w:num w:numId="15">
    <w:abstractNumId w:val="2"/>
  </w:num>
  <w:num w:numId="16">
    <w:abstractNumId w:val="31"/>
  </w:num>
  <w:num w:numId="17">
    <w:abstractNumId w:val="49"/>
  </w:num>
  <w:num w:numId="18">
    <w:abstractNumId w:val="22"/>
  </w:num>
  <w:num w:numId="19">
    <w:abstractNumId w:val="39"/>
  </w:num>
  <w:num w:numId="20">
    <w:abstractNumId w:val="26"/>
  </w:num>
  <w:num w:numId="21">
    <w:abstractNumId w:val="45"/>
  </w:num>
  <w:num w:numId="22">
    <w:abstractNumId w:val="4"/>
  </w:num>
  <w:num w:numId="23">
    <w:abstractNumId w:val="42"/>
  </w:num>
  <w:num w:numId="24">
    <w:abstractNumId w:val="36"/>
  </w:num>
  <w:num w:numId="25">
    <w:abstractNumId w:val="37"/>
  </w:num>
  <w:num w:numId="26">
    <w:abstractNumId w:val="24"/>
  </w:num>
  <w:num w:numId="27">
    <w:abstractNumId w:val="12"/>
  </w:num>
  <w:num w:numId="28">
    <w:abstractNumId w:val="40"/>
  </w:num>
  <w:num w:numId="29">
    <w:abstractNumId w:val="1"/>
  </w:num>
  <w:num w:numId="30">
    <w:abstractNumId w:val="10"/>
  </w:num>
  <w:num w:numId="31">
    <w:abstractNumId w:val="33"/>
  </w:num>
  <w:num w:numId="32">
    <w:abstractNumId w:val="8"/>
  </w:num>
  <w:num w:numId="33">
    <w:abstractNumId w:val="34"/>
  </w:num>
  <w:num w:numId="34">
    <w:abstractNumId w:val="28"/>
  </w:num>
  <w:num w:numId="35">
    <w:abstractNumId w:val="27"/>
  </w:num>
  <w:num w:numId="36">
    <w:abstractNumId w:val="57"/>
  </w:num>
  <w:num w:numId="37">
    <w:abstractNumId w:val="18"/>
  </w:num>
  <w:num w:numId="38">
    <w:abstractNumId w:val="51"/>
  </w:num>
  <w:num w:numId="39">
    <w:abstractNumId w:val="48"/>
  </w:num>
  <w:num w:numId="40">
    <w:abstractNumId w:val="11"/>
  </w:num>
  <w:num w:numId="41">
    <w:abstractNumId w:val="20"/>
  </w:num>
  <w:num w:numId="42">
    <w:abstractNumId w:val="23"/>
  </w:num>
  <w:num w:numId="43">
    <w:abstractNumId w:val="7"/>
  </w:num>
  <w:num w:numId="44">
    <w:abstractNumId w:val="65"/>
  </w:num>
  <w:num w:numId="45">
    <w:abstractNumId w:val="19"/>
  </w:num>
  <w:num w:numId="46">
    <w:abstractNumId w:val="29"/>
  </w:num>
  <w:num w:numId="47">
    <w:abstractNumId w:val="62"/>
  </w:num>
  <w:num w:numId="48">
    <w:abstractNumId w:val="56"/>
  </w:num>
  <w:num w:numId="49">
    <w:abstractNumId w:val="15"/>
  </w:num>
  <w:num w:numId="50">
    <w:abstractNumId w:val="30"/>
  </w:num>
  <w:num w:numId="51">
    <w:abstractNumId w:val="64"/>
  </w:num>
  <w:num w:numId="52">
    <w:abstractNumId w:val="9"/>
  </w:num>
  <w:num w:numId="53">
    <w:abstractNumId w:val="60"/>
  </w:num>
  <w:num w:numId="54">
    <w:abstractNumId w:val="21"/>
  </w:num>
  <w:num w:numId="55">
    <w:abstractNumId w:val="66"/>
  </w:num>
  <w:num w:numId="56">
    <w:abstractNumId w:val="38"/>
  </w:num>
  <w:num w:numId="57">
    <w:abstractNumId w:val="61"/>
  </w:num>
  <w:num w:numId="58">
    <w:abstractNumId w:val="55"/>
  </w:num>
  <w:num w:numId="59">
    <w:abstractNumId w:val="47"/>
  </w:num>
  <w:num w:numId="60">
    <w:abstractNumId w:val="25"/>
  </w:num>
  <w:num w:numId="61">
    <w:abstractNumId w:val="41"/>
  </w:num>
  <w:num w:numId="62">
    <w:abstractNumId w:val="35"/>
  </w:num>
  <w:num w:numId="63">
    <w:abstractNumId w:val="53"/>
  </w:num>
  <w:num w:numId="64">
    <w:abstractNumId w:val="0"/>
  </w:num>
  <w:num w:numId="65">
    <w:abstractNumId w:val="17"/>
  </w:num>
  <w:num w:numId="66">
    <w:abstractNumId w:val="14"/>
  </w:num>
  <w:num w:numId="67">
    <w:abstractNumId w:val="3"/>
  </w:num>
  <w:num w:numId="68">
    <w:abstractNumId w:val="54"/>
  </w:num>
  <w:num w:numId="69">
    <w:abstractNumId w:val="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3191"/>
    <w:rsid w:val="000E410C"/>
    <w:rsid w:val="00265511"/>
    <w:rsid w:val="00307ADC"/>
    <w:rsid w:val="00491E46"/>
    <w:rsid w:val="004C3191"/>
    <w:rsid w:val="00501A8C"/>
    <w:rsid w:val="00573C7B"/>
    <w:rsid w:val="005F5645"/>
    <w:rsid w:val="00740D91"/>
    <w:rsid w:val="007411B7"/>
    <w:rsid w:val="007560A3"/>
    <w:rsid w:val="009651CD"/>
    <w:rsid w:val="00A25096"/>
    <w:rsid w:val="00B06DE3"/>
    <w:rsid w:val="00BF0CAB"/>
    <w:rsid w:val="00C670FA"/>
    <w:rsid w:val="00EB0C36"/>
    <w:rsid w:val="00EF41B2"/>
    <w:rsid w:val="00FE5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19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3191"/>
    <w:rPr>
      <w:color w:val="0066CC"/>
      <w:u w:val="single"/>
    </w:rPr>
  </w:style>
  <w:style w:type="character" w:customStyle="1" w:styleId="3Exact">
    <w:name w:val="Основной текст (3) Exact"/>
    <w:basedOn w:val="a0"/>
    <w:rsid w:val="004C319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sid w:val="004C3191"/>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0"/>
    <w:link w:val="5"/>
    <w:rsid w:val="004C3191"/>
    <w:rPr>
      <w:rFonts w:ascii="Times New Roman" w:eastAsia="Times New Roman" w:hAnsi="Times New Roman" w:cs="Times New Roman"/>
      <w:sz w:val="10"/>
      <w:szCs w:val="10"/>
      <w:shd w:val="clear" w:color="auto" w:fill="FFFFFF"/>
    </w:rPr>
  </w:style>
  <w:style w:type="character" w:customStyle="1" w:styleId="5TrebuchetMS26ptExact">
    <w:name w:val="Основной текст (5) + Trebuchet MS;26 pt Exact"/>
    <w:basedOn w:val="5Exact"/>
    <w:rsid w:val="004C3191"/>
    <w:rPr>
      <w:rFonts w:ascii="Trebuchet MS" w:eastAsia="Trebuchet MS" w:hAnsi="Trebuchet MS" w:cs="Trebuchet MS"/>
      <w:color w:val="000000"/>
      <w:spacing w:val="0"/>
      <w:w w:val="100"/>
      <w:position w:val="0"/>
      <w:sz w:val="52"/>
      <w:szCs w:val="52"/>
      <w:lang w:val="ru-RU" w:eastAsia="ru-RU" w:bidi="ru-RU"/>
    </w:rPr>
  </w:style>
  <w:style w:type="character" w:customStyle="1" w:styleId="2Exact">
    <w:name w:val="Основной текст (2) Exact"/>
    <w:basedOn w:val="a0"/>
    <w:rsid w:val="004C319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rsid w:val="004C319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4C3191"/>
    <w:rPr>
      <w:color w:val="000000"/>
      <w:spacing w:val="0"/>
      <w:w w:val="100"/>
      <w:position w:val="0"/>
      <w:lang w:val="ru-RU" w:eastAsia="ru-RU" w:bidi="ru-RU"/>
    </w:rPr>
  </w:style>
  <w:style w:type="character" w:customStyle="1" w:styleId="a4">
    <w:name w:val="Колонтитул_"/>
    <w:basedOn w:val="a0"/>
    <w:rsid w:val="004C3191"/>
    <w:rPr>
      <w:rFonts w:ascii="Trebuchet MS" w:eastAsia="Trebuchet MS" w:hAnsi="Trebuchet MS" w:cs="Trebuchet MS"/>
      <w:b w:val="0"/>
      <w:bCs w:val="0"/>
      <w:i w:val="0"/>
      <w:iCs w:val="0"/>
      <w:smallCaps w:val="0"/>
      <w:strike w:val="0"/>
      <w:spacing w:val="-10"/>
      <w:sz w:val="21"/>
      <w:szCs w:val="21"/>
      <w:u w:val="none"/>
      <w:lang w:val="en-US" w:eastAsia="en-US" w:bidi="en-US"/>
    </w:rPr>
  </w:style>
  <w:style w:type="character" w:customStyle="1" w:styleId="a5">
    <w:name w:val="Колонтитул"/>
    <w:basedOn w:val="a4"/>
    <w:rsid w:val="004C3191"/>
    <w:rPr>
      <w:color w:val="000000"/>
      <w:w w:val="100"/>
      <w:position w:val="0"/>
    </w:rPr>
  </w:style>
  <w:style w:type="character" w:customStyle="1" w:styleId="FranklinGothicDemiCond18pt0pt">
    <w:name w:val="Колонтитул + Franklin Gothic Demi Cond;18 pt;Курсив;Интервал 0 pt"/>
    <w:basedOn w:val="a4"/>
    <w:rsid w:val="004C3191"/>
    <w:rPr>
      <w:rFonts w:ascii="Franklin Gothic Demi Cond" w:eastAsia="Franklin Gothic Demi Cond" w:hAnsi="Franklin Gothic Demi Cond" w:cs="Franklin Gothic Demi Cond"/>
      <w:i/>
      <w:iCs/>
      <w:color w:val="000000"/>
      <w:spacing w:val="0"/>
      <w:w w:val="100"/>
      <w:position w:val="0"/>
      <w:sz w:val="36"/>
      <w:szCs w:val="36"/>
    </w:rPr>
  </w:style>
  <w:style w:type="character" w:customStyle="1" w:styleId="3">
    <w:name w:val="Основной текст (3)_"/>
    <w:basedOn w:val="a0"/>
    <w:rsid w:val="004C319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
    <w:basedOn w:val="3"/>
    <w:rsid w:val="004C3191"/>
    <w:rPr>
      <w:color w:val="000000"/>
      <w:spacing w:val="0"/>
      <w:w w:val="100"/>
      <w:position w:val="0"/>
      <w:lang w:val="ru-RU" w:eastAsia="ru-RU" w:bidi="ru-RU"/>
    </w:rPr>
  </w:style>
  <w:style w:type="character" w:customStyle="1" w:styleId="315pt75">
    <w:name w:val="Основной текст (3) + 15 pt;Масштаб 75%"/>
    <w:basedOn w:val="3"/>
    <w:rsid w:val="004C3191"/>
    <w:rPr>
      <w:color w:val="000000"/>
      <w:spacing w:val="0"/>
      <w:w w:val="75"/>
      <w:position w:val="0"/>
      <w:sz w:val="30"/>
      <w:szCs w:val="30"/>
      <w:lang w:val="ru-RU" w:eastAsia="ru-RU" w:bidi="ru-RU"/>
    </w:rPr>
  </w:style>
  <w:style w:type="character" w:customStyle="1" w:styleId="21">
    <w:name w:val="Основной текст (2) + Полужирный"/>
    <w:basedOn w:val="2"/>
    <w:rsid w:val="004C3191"/>
    <w:rPr>
      <w:b/>
      <w:bCs/>
      <w:color w:val="000000"/>
      <w:spacing w:val="0"/>
      <w:w w:val="100"/>
      <w:position w:val="0"/>
      <w:lang w:val="ru-RU" w:eastAsia="ru-RU" w:bidi="ru-RU"/>
    </w:rPr>
  </w:style>
  <w:style w:type="character" w:customStyle="1" w:styleId="6">
    <w:name w:val="Основной текст (6)_"/>
    <w:basedOn w:val="a0"/>
    <w:link w:val="60"/>
    <w:rsid w:val="004C3191"/>
    <w:rPr>
      <w:rFonts w:ascii="Times New Roman" w:eastAsia="Times New Roman" w:hAnsi="Times New Roman" w:cs="Times New Roman"/>
      <w:b/>
      <w:bCs/>
      <w:sz w:val="28"/>
      <w:szCs w:val="28"/>
      <w:shd w:val="clear" w:color="auto" w:fill="FFFFFF"/>
    </w:rPr>
  </w:style>
  <w:style w:type="character" w:customStyle="1" w:styleId="1">
    <w:name w:val="Заголовок №1_"/>
    <w:basedOn w:val="a0"/>
    <w:rsid w:val="004C3191"/>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4C3191"/>
    <w:rPr>
      <w:color w:val="000000"/>
      <w:spacing w:val="0"/>
      <w:w w:val="100"/>
      <w:position w:val="0"/>
      <w:lang w:val="ru-RU" w:eastAsia="ru-RU" w:bidi="ru-RU"/>
    </w:rPr>
  </w:style>
  <w:style w:type="character" w:customStyle="1" w:styleId="a6">
    <w:name w:val="Подпись к таблице_"/>
    <w:basedOn w:val="a0"/>
    <w:link w:val="a7"/>
    <w:rsid w:val="004C3191"/>
    <w:rPr>
      <w:rFonts w:ascii="Times New Roman" w:eastAsia="Times New Roman" w:hAnsi="Times New Roman" w:cs="Times New Roman"/>
      <w:b/>
      <w:bCs/>
      <w:sz w:val="28"/>
      <w:szCs w:val="28"/>
      <w:shd w:val="clear" w:color="auto" w:fill="FFFFFF"/>
    </w:rPr>
  </w:style>
  <w:style w:type="character" w:customStyle="1" w:styleId="2Exact0">
    <w:name w:val="Подпись к таблице (2) Exact"/>
    <w:basedOn w:val="a0"/>
    <w:link w:val="22"/>
    <w:rsid w:val="004C3191"/>
    <w:rPr>
      <w:rFonts w:ascii="Times New Roman" w:eastAsia="Times New Roman" w:hAnsi="Times New Roman" w:cs="Times New Roman"/>
      <w:sz w:val="28"/>
      <w:szCs w:val="28"/>
      <w:shd w:val="clear" w:color="auto" w:fill="FFFFFF"/>
    </w:rPr>
  </w:style>
  <w:style w:type="character" w:customStyle="1" w:styleId="3Exact0">
    <w:name w:val="Подпись к таблице (3) Exact"/>
    <w:basedOn w:val="a0"/>
    <w:link w:val="31"/>
    <w:rsid w:val="004C3191"/>
    <w:rPr>
      <w:rFonts w:ascii="Times New Roman" w:eastAsia="Times New Roman" w:hAnsi="Times New Roman" w:cs="Times New Roman"/>
      <w:sz w:val="28"/>
      <w:szCs w:val="28"/>
      <w:shd w:val="clear" w:color="auto" w:fill="FFFFFF"/>
    </w:rPr>
  </w:style>
  <w:style w:type="character" w:customStyle="1" w:styleId="220pt2pt20">
    <w:name w:val="Основной текст (2) + 20 pt;Интервал 2 pt;Масштаб 20%"/>
    <w:basedOn w:val="2"/>
    <w:rsid w:val="004C3191"/>
    <w:rPr>
      <w:color w:val="000000"/>
      <w:spacing w:val="50"/>
      <w:w w:val="20"/>
      <w:position w:val="0"/>
      <w:sz w:val="40"/>
      <w:szCs w:val="40"/>
      <w:lang w:val="ru-RU" w:eastAsia="ru-RU" w:bidi="ru-RU"/>
    </w:rPr>
  </w:style>
  <w:style w:type="character" w:customStyle="1" w:styleId="224pt">
    <w:name w:val="Основной текст (2) + 24 pt;Курсив"/>
    <w:basedOn w:val="2"/>
    <w:rsid w:val="004C3191"/>
    <w:rPr>
      <w:i/>
      <w:iCs/>
      <w:color w:val="000000"/>
      <w:spacing w:val="0"/>
      <w:w w:val="100"/>
      <w:position w:val="0"/>
      <w:sz w:val="48"/>
      <w:szCs w:val="48"/>
      <w:lang w:val="ru-RU" w:eastAsia="ru-RU" w:bidi="ru-RU"/>
    </w:rPr>
  </w:style>
  <w:style w:type="character" w:customStyle="1" w:styleId="265pt">
    <w:name w:val="Основной текст (2) + 6;5 pt;Курсив"/>
    <w:basedOn w:val="2"/>
    <w:rsid w:val="004C3191"/>
    <w:rPr>
      <w:i/>
      <w:iCs/>
      <w:color w:val="000000"/>
      <w:spacing w:val="0"/>
      <w:w w:val="100"/>
      <w:position w:val="0"/>
      <w:sz w:val="13"/>
      <w:szCs w:val="13"/>
      <w:lang w:val="ru-RU" w:eastAsia="ru-RU" w:bidi="ru-RU"/>
    </w:rPr>
  </w:style>
  <w:style w:type="character" w:customStyle="1" w:styleId="29pt">
    <w:name w:val="Основной текст (2) + 9 pt;Курсив"/>
    <w:basedOn w:val="2"/>
    <w:rsid w:val="004C3191"/>
    <w:rPr>
      <w:i/>
      <w:iCs/>
      <w:color w:val="000000"/>
      <w:spacing w:val="0"/>
      <w:w w:val="100"/>
      <w:position w:val="0"/>
      <w:sz w:val="18"/>
      <w:szCs w:val="18"/>
      <w:lang w:val="ru-RU" w:eastAsia="ru-RU" w:bidi="ru-RU"/>
    </w:rPr>
  </w:style>
  <w:style w:type="character" w:customStyle="1" w:styleId="7Exact">
    <w:name w:val="Основной текст (7) Exact"/>
    <w:basedOn w:val="a0"/>
    <w:link w:val="7"/>
    <w:rsid w:val="004C3191"/>
    <w:rPr>
      <w:rFonts w:ascii="Times New Roman" w:eastAsia="Times New Roman" w:hAnsi="Times New Roman" w:cs="Times New Roman"/>
      <w:w w:val="75"/>
      <w:sz w:val="30"/>
      <w:szCs w:val="30"/>
      <w:shd w:val="clear" w:color="auto" w:fill="FFFFFF"/>
    </w:rPr>
  </w:style>
  <w:style w:type="character" w:customStyle="1" w:styleId="7Calibri0pt100Exact">
    <w:name w:val="Основной текст (7) + Calibri;Курсив;Интервал 0 pt;Масштаб 100% Exact"/>
    <w:basedOn w:val="7Exact"/>
    <w:rsid w:val="004C3191"/>
    <w:rPr>
      <w:rFonts w:ascii="Calibri" w:eastAsia="Calibri" w:hAnsi="Calibri" w:cs="Calibri"/>
      <w:i/>
      <w:iCs/>
      <w:color w:val="000000"/>
      <w:spacing w:val="-10"/>
      <w:w w:val="100"/>
      <w:position w:val="0"/>
      <w:lang w:val="ru-RU" w:eastAsia="ru-RU" w:bidi="ru-RU"/>
    </w:rPr>
  </w:style>
  <w:style w:type="character" w:customStyle="1" w:styleId="8Exact">
    <w:name w:val="Основной текст (8) Exact"/>
    <w:basedOn w:val="a0"/>
    <w:link w:val="8"/>
    <w:rsid w:val="004C3191"/>
    <w:rPr>
      <w:rFonts w:ascii="Times New Roman" w:eastAsia="Times New Roman" w:hAnsi="Times New Roman" w:cs="Times New Roman"/>
      <w:sz w:val="14"/>
      <w:szCs w:val="14"/>
      <w:shd w:val="clear" w:color="auto" w:fill="FFFFFF"/>
    </w:rPr>
  </w:style>
  <w:style w:type="character" w:customStyle="1" w:styleId="9Exact">
    <w:name w:val="Основной текст (9) Exact"/>
    <w:basedOn w:val="a0"/>
    <w:link w:val="9"/>
    <w:rsid w:val="004C3191"/>
    <w:rPr>
      <w:rFonts w:ascii="Calibri" w:eastAsia="Calibri" w:hAnsi="Calibri" w:cs="Calibri"/>
      <w:sz w:val="8"/>
      <w:szCs w:val="8"/>
      <w:shd w:val="clear" w:color="auto" w:fill="FFFFFF"/>
    </w:rPr>
  </w:style>
  <w:style w:type="paragraph" w:customStyle="1" w:styleId="4">
    <w:name w:val="Основной текст (4)"/>
    <w:basedOn w:val="a"/>
    <w:link w:val="4Exact"/>
    <w:rsid w:val="004C3191"/>
    <w:pPr>
      <w:shd w:val="clear" w:color="auto" w:fill="FFFFFF"/>
      <w:spacing w:line="0" w:lineRule="atLeast"/>
      <w:jc w:val="right"/>
    </w:pPr>
    <w:rPr>
      <w:rFonts w:ascii="Times New Roman" w:eastAsia="Times New Roman" w:hAnsi="Times New Roman" w:cs="Times New Roman"/>
      <w:b/>
      <w:bCs/>
      <w:color w:val="auto"/>
      <w:sz w:val="28"/>
      <w:szCs w:val="28"/>
      <w:lang w:eastAsia="en-US" w:bidi="ar-SA"/>
    </w:rPr>
  </w:style>
  <w:style w:type="paragraph" w:customStyle="1" w:styleId="5">
    <w:name w:val="Основной текст (5)"/>
    <w:basedOn w:val="a"/>
    <w:link w:val="5Exact"/>
    <w:rsid w:val="004C3191"/>
    <w:pPr>
      <w:shd w:val="clear" w:color="auto" w:fill="FFFFFF"/>
      <w:spacing w:line="0" w:lineRule="atLeast"/>
      <w:jc w:val="right"/>
    </w:pPr>
    <w:rPr>
      <w:rFonts w:ascii="Times New Roman" w:eastAsia="Times New Roman" w:hAnsi="Times New Roman" w:cs="Times New Roman"/>
      <w:color w:val="auto"/>
      <w:sz w:val="10"/>
      <w:szCs w:val="10"/>
      <w:lang w:eastAsia="en-US" w:bidi="ar-SA"/>
    </w:rPr>
  </w:style>
  <w:style w:type="paragraph" w:customStyle="1" w:styleId="60">
    <w:name w:val="Основной текст (6)"/>
    <w:basedOn w:val="a"/>
    <w:link w:val="6"/>
    <w:rsid w:val="004C3191"/>
    <w:pPr>
      <w:shd w:val="clear" w:color="auto" w:fill="FFFFFF"/>
      <w:spacing w:after="24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a7">
    <w:name w:val="Подпись к таблице"/>
    <w:basedOn w:val="a"/>
    <w:link w:val="a6"/>
    <w:rsid w:val="004C3191"/>
    <w:pPr>
      <w:shd w:val="clear" w:color="auto" w:fill="FFFFFF"/>
      <w:spacing w:line="317" w:lineRule="exact"/>
      <w:jc w:val="center"/>
    </w:pPr>
    <w:rPr>
      <w:rFonts w:ascii="Times New Roman" w:eastAsia="Times New Roman" w:hAnsi="Times New Roman" w:cs="Times New Roman"/>
      <w:b/>
      <w:bCs/>
      <w:color w:val="auto"/>
      <w:sz w:val="28"/>
      <w:szCs w:val="28"/>
      <w:lang w:eastAsia="en-US" w:bidi="ar-SA"/>
    </w:rPr>
  </w:style>
  <w:style w:type="paragraph" w:customStyle="1" w:styleId="22">
    <w:name w:val="Подпись к таблице (2)"/>
    <w:basedOn w:val="a"/>
    <w:link w:val="2Exact0"/>
    <w:rsid w:val="004C3191"/>
    <w:pPr>
      <w:shd w:val="clear" w:color="auto" w:fill="FFFFFF"/>
      <w:spacing w:line="317" w:lineRule="exact"/>
      <w:ind w:hanging="420"/>
      <w:jc w:val="center"/>
    </w:pPr>
    <w:rPr>
      <w:rFonts w:ascii="Times New Roman" w:eastAsia="Times New Roman" w:hAnsi="Times New Roman" w:cs="Times New Roman"/>
      <w:color w:val="auto"/>
      <w:sz w:val="28"/>
      <w:szCs w:val="28"/>
      <w:lang w:eastAsia="en-US" w:bidi="ar-SA"/>
    </w:rPr>
  </w:style>
  <w:style w:type="paragraph" w:customStyle="1" w:styleId="31">
    <w:name w:val="Подпись к таблице (3)"/>
    <w:basedOn w:val="a"/>
    <w:link w:val="3Exact0"/>
    <w:rsid w:val="004C3191"/>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7">
    <w:name w:val="Основной текст (7)"/>
    <w:basedOn w:val="a"/>
    <w:link w:val="7Exact"/>
    <w:rsid w:val="004C3191"/>
    <w:pPr>
      <w:shd w:val="clear" w:color="auto" w:fill="FFFFFF"/>
      <w:spacing w:line="216" w:lineRule="exact"/>
      <w:jc w:val="right"/>
    </w:pPr>
    <w:rPr>
      <w:rFonts w:ascii="Times New Roman" w:eastAsia="Times New Roman" w:hAnsi="Times New Roman" w:cs="Times New Roman"/>
      <w:color w:val="auto"/>
      <w:w w:val="75"/>
      <w:sz w:val="30"/>
      <w:szCs w:val="30"/>
      <w:lang w:eastAsia="en-US" w:bidi="ar-SA"/>
    </w:rPr>
  </w:style>
  <w:style w:type="paragraph" w:customStyle="1" w:styleId="8">
    <w:name w:val="Основной текст (8)"/>
    <w:basedOn w:val="a"/>
    <w:link w:val="8Exact"/>
    <w:rsid w:val="004C3191"/>
    <w:pPr>
      <w:shd w:val="clear" w:color="auto" w:fill="FFFFFF"/>
      <w:spacing w:after="120" w:line="0" w:lineRule="atLeast"/>
    </w:pPr>
    <w:rPr>
      <w:rFonts w:ascii="Times New Roman" w:eastAsia="Times New Roman" w:hAnsi="Times New Roman" w:cs="Times New Roman"/>
      <w:color w:val="auto"/>
      <w:sz w:val="14"/>
      <w:szCs w:val="14"/>
      <w:lang w:eastAsia="en-US" w:bidi="ar-SA"/>
    </w:rPr>
  </w:style>
  <w:style w:type="paragraph" w:customStyle="1" w:styleId="9">
    <w:name w:val="Основной текст (9)"/>
    <w:basedOn w:val="a"/>
    <w:link w:val="9Exact"/>
    <w:rsid w:val="004C3191"/>
    <w:pPr>
      <w:shd w:val="clear" w:color="auto" w:fill="FFFFFF"/>
      <w:spacing w:before="120" w:line="0" w:lineRule="atLeast"/>
    </w:pPr>
    <w:rPr>
      <w:rFonts w:ascii="Calibri" w:eastAsia="Calibri" w:hAnsi="Calibri" w:cs="Calibri"/>
      <w:color w:val="auto"/>
      <w:sz w:val="8"/>
      <w:szCs w:val="8"/>
      <w:lang w:eastAsia="en-US" w:bidi="ar-SA"/>
    </w:rPr>
  </w:style>
  <w:style w:type="paragraph" w:styleId="a8">
    <w:name w:val="List Paragraph"/>
    <w:basedOn w:val="a"/>
    <w:uiPriority w:val="34"/>
    <w:qFormat/>
    <w:rsid w:val="004C3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B45B-2A40-4DE3-B0F7-C7DC4FE1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26707</Words>
  <Characters>152234</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общий</cp:lastModifiedBy>
  <cp:revision>6</cp:revision>
  <cp:lastPrinted>2018-04-06T12:20:00Z</cp:lastPrinted>
  <dcterms:created xsi:type="dcterms:W3CDTF">2018-04-03T12:09:00Z</dcterms:created>
  <dcterms:modified xsi:type="dcterms:W3CDTF">2018-04-11T06:28:00Z</dcterms:modified>
</cp:coreProperties>
</file>