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C3705A" w:rsidRDefault="00402439" w:rsidP="003D2DC1">
      <w:pPr>
        <w:pStyle w:val="ConsPlusNormal"/>
        <w:widowControl/>
        <w:tabs>
          <w:tab w:val="left" w:pos="540"/>
          <w:tab w:val="left" w:pos="900"/>
        </w:tabs>
        <w:ind w:left="5400" w:right="-81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770CB4">
        <w:rPr>
          <w:rFonts w:ascii="Times New Roman" w:hAnsi="Times New Roman" w:cs="Times New Roman"/>
          <w:sz w:val="28"/>
          <w:szCs w:val="28"/>
        </w:rPr>
        <w:t>1</w:t>
      </w:r>
    </w:p>
    <w:p w:rsidR="000759BE" w:rsidRPr="008D102C" w:rsidRDefault="000759BE" w:rsidP="003D2DC1">
      <w:pPr>
        <w:tabs>
          <w:tab w:val="left" w:pos="1008"/>
          <w:tab w:val="left" w:pos="5812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8D102C">
        <w:rPr>
          <w:rFonts w:ascii="Times New Roman" w:hAnsi="Times New Roman"/>
          <w:sz w:val="28"/>
          <w:szCs w:val="28"/>
        </w:rPr>
        <w:t xml:space="preserve">к муниципальной </w:t>
      </w:r>
      <w:r w:rsidR="00770CB4" w:rsidRPr="008D102C">
        <w:rPr>
          <w:rFonts w:ascii="Times New Roman" w:hAnsi="Times New Roman"/>
          <w:sz w:val="28"/>
          <w:szCs w:val="28"/>
        </w:rPr>
        <w:t>п</w:t>
      </w:r>
      <w:r w:rsidRPr="008D102C">
        <w:rPr>
          <w:rFonts w:ascii="Times New Roman" w:hAnsi="Times New Roman"/>
          <w:sz w:val="28"/>
          <w:szCs w:val="28"/>
        </w:rPr>
        <w:t>рограмме</w:t>
      </w:r>
    </w:p>
    <w:p w:rsidR="00DE2970" w:rsidRDefault="00A73EE4" w:rsidP="00DE2970">
      <w:pPr>
        <w:jc w:val="center"/>
        <w:rPr>
          <w:rFonts w:ascii="Times New Roman" w:hAnsi="Times New Roman"/>
          <w:sz w:val="28"/>
          <w:szCs w:val="28"/>
        </w:rPr>
      </w:pPr>
      <w:r w:rsidRPr="00DE297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DE2970" w:rsidRPr="00DE2970">
        <w:rPr>
          <w:rFonts w:ascii="Times New Roman" w:hAnsi="Times New Roman"/>
          <w:sz w:val="28"/>
          <w:szCs w:val="28"/>
        </w:rPr>
        <w:t xml:space="preserve">«Сохранение и охрана объектов </w:t>
      </w:r>
      <w:r w:rsidR="00DE2970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DE2970" w:rsidRDefault="00DE2970" w:rsidP="00DE29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культурного наследия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DE2970" w:rsidRDefault="00DE2970" w:rsidP="00DE29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(памятников истории и культуры)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2970" w:rsidRDefault="00DE2970" w:rsidP="00DE29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местного значения Ахтанизовского </w:t>
      </w:r>
    </w:p>
    <w:p w:rsidR="00DE2970" w:rsidRDefault="00DE2970" w:rsidP="00DE29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DE2970" w:rsidRPr="00DE2970" w:rsidRDefault="00DE2970" w:rsidP="00DE297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Темрюкского района» </w:t>
      </w:r>
    </w:p>
    <w:p w:rsidR="00A73EE4" w:rsidRPr="00A73EE4" w:rsidRDefault="00A73EE4" w:rsidP="00A73EE4">
      <w:pPr>
        <w:jc w:val="center"/>
        <w:rPr>
          <w:rFonts w:ascii="Times New Roman" w:hAnsi="Times New Roman"/>
          <w:sz w:val="28"/>
          <w:szCs w:val="28"/>
        </w:rPr>
      </w:pPr>
    </w:p>
    <w:p w:rsidR="003D2DC1" w:rsidRPr="008D102C" w:rsidRDefault="003D2DC1" w:rsidP="00A73EE4">
      <w:pPr>
        <w:tabs>
          <w:tab w:val="left" w:pos="900"/>
        </w:tabs>
        <w:rPr>
          <w:rFonts w:ascii="Times New Roman" w:hAnsi="Times New Roman"/>
          <w:sz w:val="28"/>
          <w:szCs w:val="28"/>
        </w:rPr>
      </w:pPr>
    </w:p>
    <w:p w:rsidR="003D2DC1" w:rsidRPr="008D102C" w:rsidRDefault="003D2DC1" w:rsidP="003D2DC1">
      <w:pPr>
        <w:tabs>
          <w:tab w:val="left" w:pos="900"/>
        </w:tabs>
        <w:jc w:val="center"/>
        <w:rPr>
          <w:rFonts w:ascii="Times New Roman" w:hAnsi="Times New Roman"/>
          <w:sz w:val="28"/>
          <w:szCs w:val="28"/>
        </w:rPr>
      </w:pPr>
    </w:p>
    <w:p w:rsidR="00657BA3" w:rsidRPr="008D102C" w:rsidRDefault="00657BA3" w:rsidP="003D2DC1">
      <w:pPr>
        <w:jc w:val="center"/>
        <w:rPr>
          <w:rFonts w:ascii="Times New Roman" w:hAnsi="Times New Roman"/>
          <w:sz w:val="28"/>
          <w:szCs w:val="28"/>
        </w:rPr>
      </w:pPr>
      <w:r w:rsidRPr="008D102C">
        <w:rPr>
          <w:rFonts w:ascii="Times New Roman" w:hAnsi="Times New Roman"/>
          <w:sz w:val="28"/>
          <w:szCs w:val="28"/>
        </w:rPr>
        <w:t>Цели, задачи и целевые показатели</w:t>
      </w:r>
      <w:r w:rsidR="008620B5" w:rsidRPr="008D102C">
        <w:rPr>
          <w:rFonts w:ascii="Times New Roman" w:hAnsi="Times New Roman"/>
          <w:sz w:val="28"/>
          <w:szCs w:val="28"/>
        </w:rPr>
        <w:t xml:space="preserve"> </w:t>
      </w:r>
      <w:r w:rsidRPr="008D102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E2970" w:rsidRPr="00DE2970" w:rsidRDefault="00DE2970" w:rsidP="00DE2970">
      <w:pPr>
        <w:jc w:val="center"/>
        <w:rPr>
          <w:rFonts w:ascii="Times New Roman" w:hAnsi="Times New Roman"/>
          <w:sz w:val="28"/>
          <w:szCs w:val="28"/>
        </w:rPr>
      </w:pPr>
      <w:r w:rsidRPr="00DE2970">
        <w:rPr>
          <w:rFonts w:ascii="Times New Roman" w:hAnsi="Times New Roman"/>
          <w:sz w:val="28"/>
          <w:szCs w:val="28"/>
        </w:rPr>
        <w:t xml:space="preserve">«Сохранение и охрана объектов культурного наследия (памятников истории и культуры) местного значения Ахтанизовского сельского поселения Темрюкского района» </w:t>
      </w:r>
    </w:p>
    <w:p w:rsidR="00A73EE4" w:rsidRPr="008D102C" w:rsidRDefault="00A73EE4" w:rsidP="00A73EE4">
      <w:pPr>
        <w:tabs>
          <w:tab w:val="left" w:pos="9000"/>
        </w:tabs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200"/>
        <w:gridCol w:w="1080"/>
        <w:gridCol w:w="1080"/>
        <w:gridCol w:w="2160"/>
      </w:tblGrid>
      <w:tr w:rsidR="00770CB4" w:rsidRPr="00770CB4" w:rsidTr="00A73EE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N</w:t>
            </w:r>
            <w:r w:rsidRPr="00770CB4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Статус</w:t>
            </w:r>
            <w:hyperlink w:anchor="sub_10" w:history="1">
              <w:r w:rsidRPr="00770CB4">
                <w:rPr>
                  <w:rStyle w:val="a7"/>
                  <w:rFonts w:ascii="Times New Roman" w:hAnsi="Times New Roman"/>
                  <w:bCs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770CB4" w:rsidRDefault="00770CB4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8D102C" w:rsidRPr="00770CB4" w:rsidTr="00A73EE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 xml:space="preserve">2015 год </w:t>
            </w:r>
          </w:p>
        </w:tc>
      </w:tr>
      <w:tr w:rsidR="008D102C" w:rsidRPr="00770CB4" w:rsidTr="00A73EE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5</w:t>
            </w:r>
          </w:p>
        </w:tc>
      </w:tr>
      <w:tr w:rsidR="00770CB4" w:rsidRPr="008D102C" w:rsidTr="00A73EE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8D102C" w:rsidRDefault="00770CB4" w:rsidP="00770CB4">
            <w:pPr>
              <w:jc w:val="center"/>
              <w:rPr>
                <w:rFonts w:ascii="Times New Roman" w:hAnsi="Times New Roman"/>
                <w:b/>
              </w:rPr>
            </w:pPr>
            <w:r w:rsidRPr="008D102C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CB4" w:rsidRPr="008D102C" w:rsidRDefault="00770CB4" w:rsidP="00DE2970">
            <w:pPr>
              <w:jc w:val="center"/>
              <w:rPr>
                <w:rFonts w:ascii="Times New Roman" w:hAnsi="Times New Roman"/>
                <w:b/>
              </w:rPr>
            </w:pPr>
            <w:r w:rsidRPr="008D102C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DE2970" w:rsidRPr="00DE2970">
              <w:rPr>
                <w:rFonts w:ascii="Times New Roman" w:hAnsi="Times New Roman"/>
                <w:b/>
              </w:rPr>
              <w:t xml:space="preserve">«Сохранение и охрана объектов культурного наследия (памятников истории и культуры) местного значения Ахтанизовского сельского поселения Темрюкского района» </w:t>
            </w:r>
          </w:p>
        </w:tc>
      </w:tr>
      <w:tr w:rsidR="008D102C" w:rsidRPr="00770CB4" w:rsidTr="00A73EE4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1.1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DE2970" w:rsidRDefault="00DE2970" w:rsidP="00EE252B">
            <w:pPr>
              <w:pStyle w:val="af"/>
              <w:rPr>
                <w:rFonts w:ascii="Times New Roman" w:hAnsi="Times New Roman"/>
              </w:rPr>
            </w:pPr>
            <w:r w:rsidRPr="00DE2970">
              <w:rPr>
                <w:rFonts w:ascii="Times New Roman" w:hAnsi="Times New Roman"/>
              </w:rPr>
              <w:t xml:space="preserve">оформление землеустроительных и правоустанавливающих документов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A73EE4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8D102C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DE2970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D102C" w:rsidRPr="00770CB4" w:rsidTr="00A73EE4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8D102C" w:rsidP="00770CB4">
            <w:pPr>
              <w:jc w:val="center"/>
              <w:rPr>
                <w:rFonts w:ascii="Times New Roman" w:hAnsi="Times New Roman"/>
              </w:rPr>
            </w:pPr>
            <w:r w:rsidRPr="00770CB4">
              <w:rPr>
                <w:rFonts w:ascii="Times New Roman" w:hAnsi="Times New Roman"/>
              </w:rPr>
              <w:t>1.2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DE2970" w:rsidRDefault="00DE2970" w:rsidP="00EE252B">
            <w:pPr>
              <w:rPr>
                <w:rFonts w:ascii="Times New Roman" w:hAnsi="Times New Roman"/>
              </w:rPr>
            </w:pPr>
            <w:r w:rsidRPr="00DE2970">
              <w:rPr>
                <w:rFonts w:ascii="Times New Roman" w:hAnsi="Times New Roman"/>
              </w:rPr>
              <w:t>количество отремонтированных памятников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DE2970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657BA3" w:rsidRDefault="008D102C" w:rsidP="00EE252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02C" w:rsidRPr="00770CB4" w:rsidRDefault="00DE2970" w:rsidP="00770CB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657BA3" w:rsidRDefault="00657BA3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0CB4" w:rsidRDefault="00770CB4" w:rsidP="003D2DC1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3D2D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76B46" w:rsidRDefault="00B76B46" w:rsidP="00B76B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B76B46" w:rsidRDefault="00B76B46" w:rsidP="00B76B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B76B46" w:rsidRDefault="00B76B46" w:rsidP="00B76B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B76B46" w:rsidRDefault="00B76B46" w:rsidP="00B76B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B76B46" w:rsidRDefault="00B76B46" w:rsidP="00B76B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B76B46" w:rsidRDefault="00B76B46" w:rsidP="00B76B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B76B46" w:rsidRDefault="00B76B46" w:rsidP="00B76B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С.В. Тихая</w:t>
      </w:r>
    </w:p>
    <w:p w:rsidR="00B76B46" w:rsidRDefault="00B76B46" w:rsidP="00B76B46">
      <w:pPr>
        <w:pStyle w:val="af9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Default="00E82D20" w:rsidP="00B76B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3D2DC1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A33" w:rsidRDefault="00241A33">
      <w:r>
        <w:separator/>
      </w:r>
    </w:p>
  </w:endnote>
  <w:endnote w:type="continuationSeparator" w:id="1">
    <w:p w:rsidR="00241A33" w:rsidRDefault="00241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A33" w:rsidRDefault="00241A33">
      <w:r>
        <w:separator/>
      </w:r>
    </w:p>
  </w:footnote>
  <w:footnote w:type="continuationSeparator" w:id="1">
    <w:p w:rsidR="00241A33" w:rsidRDefault="00241A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EDA" w:rsidRDefault="003E0EDA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0CB4">
      <w:rPr>
        <w:rStyle w:val="a6"/>
        <w:noProof/>
      </w:rPr>
      <w:t>2</w:t>
    </w:r>
    <w:r>
      <w:rPr>
        <w:rStyle w:val="a6"/>
      </w:rPr>
      <w:fldChar w:fldCharType="end"/>
    </w:r>
  </w:p>
  <w:p w:rsidR="003E0EDA" w:rsidRDefault="003E0ED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41A33"/>
    <w:rsid w:val="002569A3"/>
    <w:rsid w:val="002613D3"/>
    <w:rsid w:val="002E26F0"/>
    <w:rsid w:val="002F0BC6"/>
    <w:rsid w:val="0030427E"/>
    <w:rsid w:val="00341333"/>
    <w:rsid w:val="00347146"/>
    <w:rsid w:val="00365218"/>
    <w:rsid w:val="00366662"/>
    <w:rsid w:val="003832F3"/>
    <w:rsid w:val="003D2DC1"/>
    <w:rsid w:val="003D7EFE"/>
    <w:rsid w:val="003E0EDA"/>
    <w:rsid w:val="00402439"/>
    <w:rsid w:val="00402B42"/>
    <w:rsid w:val="00434466"/>
    <w:rsid w:val="004432CD"/>
    <w:rsid w:val="00471386"/>
    <w:rsid w:val="004725AA"/>
    <w:rsid w:val="00493602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57BA3"/>
    <w:rsid w:val="00665D47"/>
    <w:rsid w:val="00677AB3"/>
    <w:rsid w:val="007020E4"/>
    <w:rsid w:val="00703C6F"/>
    <w:rsid w:val="00770CB4"/>
    <w:rsid w:val="00791DE4"/>
    <w:rsid w:val="007A6384"/>
    <w:rsid w:val="00820110"/>
    <w:rsid w:val="00830C34"/>
    <w:rsid w:val="00850011"/>
    <w:rsid w:val="008620B5"/>
    <w:rsid w:val="00897D68"/>
    <w:rsid w:val="008A5707"/>
    <w:rsid w:val="008B4C91"/>
    <w:rsid w:val="008D102C"/>
    <w:rsid w:val="008F1FBE"/>
    <w:rsid w:val="008F3336"/>
    <w:rsid w:val="008F523A"/>
    <w:rsid w:val="009156D9"/>
    <w:rsid w:val="00944798"/>
    <w:rsid w:val="009561E5"/>
    <w:rsid w:val="00957A20"/>
    <w:rsid w:val="00987B0F"/>
    <w:rsid w:val="009D4504"/>
    <w:rsid w:val="009D6288"/>
    <w:rsid w:val="009E3D0B"/>
    <w:rsid w:val="009E657C"/>
    <w:rsid w:val="00A1695C"/>
    <w:rsid w:val="00A36A1F"/>
    <w:rsid w:val="00A3740B"/>
    <w:rsid w:val="00A73EE4"/>
    <w:rsid w:val="00A87FA6"/>
    <w:rsid w:val="00B06BE3"/>
    <w:rsid w:val="00B6664D"/>
    <w:rsid w:val="00B73D0F"/>
    <w:rsid w:val="00B76B46"/>
    <w:rsid w:val="00B76DE8"/>
    <w:rsid w:val="00B8732B"/>
    <w:rsid w:val="00C30BB7"/>
    <w:rsid w:val="00C3705A"/>
    <w:rsid w:val="00C602BF"/>
    <w:rsid w:val="00CB296B"/>
    <w:rsid w:val="00CB61F0"/>
    <w:rsid w:val="00D20D24"/>
    <w:rsid w:val="00D22CF8"/>
    <w:rsid w:val="00D33AD3"/>
    <w:rsid w:val="00D43877"/>
    <w:rsid w:val="00D64B68"/>
    <w:rsid w:val="00D77749"/>
    <w:rsid w:val="00D808E2"/>
    <w:rsid w:val="00DA0A23"/>
    <w:rsid w:val="00DC12F9"/>
    <w:rsid w:val="00DD1442"/>
    <w:rsid w:val="00DE02F8"/>
    <w:rsid w:val="00DE2970"/>
    <w:rsid w:val="00E159BA"/>
    <w:rsid w:val="00E26412"/>
    <w:rsid w:val="00E43EB1"/>
    <w:rsid w:val="00E563ED"/>
    <w:rsid w:val="00E82D20"/>
    <w:rsid w:val="00E86F36"/>
    <w:rsid w:val="00EA7C72"/>
    <w:rsid w:val="00EC3760"/>
    <w:rsid w:val="00EE252B"/>
    <w:rsid w:val="00EE372C"/>
    <w:rsid w:val="00F27F5A"/>
    <w:rsid w:val="00F374C5"/>
    <w:rsid w:val="00F4148A"/>
    <w:rsid w:val="00F76E81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ody Text"/>
    <w:basedOn w:val="a"/>
    <w:link w:val="afa"/>
    <w:unhideWhenUsed/>
    <w:rsid w:val="00B76B46"/>
    <w:pPr>
      <w:spacing w:after="120"/>
    </w:pPr>
  </w:style>
  <w:style w:type="character" w:customStyle="1" w:styleId="afa">
    <w:name w:val="Основной текст Знак"/>
    <w:basedOn w:val="a0"/>
    <w:link w:val="af9"/>
    <w:rsid w:val="00B76B46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1641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1761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2014-07-31T12:34:00Z</cp:lastPrinted>
  <dcterms:created xsi:type="dcterms:W3CDTF">2014-11-11T11:18:00Z</dcterms:created>
  <dcterms:modified xsi:type="dcterms:W3CDTF">2014-11-11T11:18:00Z</dcterms:modified>
</cp:coreProperties>
</file>