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ECC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093015">
        <w:rPr>
          <w:spacing w:val="-12"/>
          <w:sz w:val="28"/>
          <w:szCs w:val="28"/>
        </w:rPr>
        <w:t xml:space="preserve">                             </w:t>
      </w:r>
    </w:p>
    <w:p w:rsidR="00042157" w:rsidRDefault="003D7EC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093015">
        <w:rPr>
          <w:spacing w:val="-12"/>
          <w:sz w:val="28"/>
          <w:szCs w:val="28"/>
        </w:rPr>
        <w:t xml:space="preserve">                          </w:t>
      </w:r>
      <w:r w:rsidR="00042157">
        <w:rPr>
          <w:spacing w:val="-12"/>
          <w:sz w:val="28"/>
          <w:szCs w:val="28"/>
        </w:rPr>
        <w:t>УТВЕРЖДЕНА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Темрюкского </w:t>
      </w:r>
      <w:r w:rsidR="0045050C">
        <w:rPr>
          <w:spacing w:val="-12"/>
          <w:sz w:val="28"/>
          <w:szCs w:val="28"/>
        </w:rPr>
        <w:t xml:space="preserve">муниципального </w:t>
      </w:r>
      <w:r w:rsidR="00042157">
        <w:rPr>
          <w:spacing w:val="-12"/>
          <w:sz w:val="28"/>
          <w:szCs w:val="28"/>
        </w:rPr>
        <w:t>района</w:t>
      </w:r>
    </w:p>
    <w:p w:rsidR="0045050C" w:rsidRDefault="0045050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45050C">
        <w:rPr>
          <w:spacing w:val="-12"/>
          <w:sz w:val="28"/>
          <w:szCs w:val="28"/>
        </w:rPr>
        <w:t>__________</w:t>
      </w:r>
      <w:r w:rsidR="00973025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45050C">
        <w:rPr>
          <w:spacing w:val="-12"/>
          <w:sz w:val="28"/>
          <w:szCs w:val="28"/>
        </w:rPr>
        <w:t>______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«</w:t>
      </w:r>
      <w:r w:rsidR="00403E49">
        <w:rPr>
          <w:b/>
          <w:sz w:val="28"/>
          <w:szCs w:val="28"/>
        </w:rPr>
        <w:t>Эффективное муниципальное управление</w:t>
      </w:r>
      <w:r w:rsidR="008920E6" w:rsidRPr="008920E6">
        <w:rPr>
          <w:sz w:val="28"/>
          <w:szCs w:val="28"/>
        </w:rPr>
        <w:t xml:space="preserve"> </w:t>
      </w:r>
      <w:proofErr w:type="spellStart"/>
      <w:r w:rsidR="008920E6" w:rsidRPr="008920E6">
        <w:rPr>
          <w:b/>
          <w:sz w:val="28"/>
          <w:szCs w:val="28"/>
        </w:rPr>
        <w:t>Ахтанизовского</w:t>
      </w:r>
      <w:proofErr w:type="spellEnd"/>
      <w:r w:rsidR="008920E6" w:rsidRPr="008920E6">
        <w:rPr>
          <w:b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8920E6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403E49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«</w:t>
      </w:r>
      <w:r w:rsidR="00403E49">
        <w:rPr>
          <w:b/>
          <w:sz w:val="28"/>
          <w:szCs w:val="28"/>
        </w:rPr>
        <w:t>Эффективное муниципальное управление</w:t>
      </w:r>
      <w:r w:rsidR="008920E6" w:rsidRPr="008920E6">
        <w:rPr>
          <w:sz w:val="28"/>
          <w:szCs w:val="28"/>
        </w:rPr>
        <w:t xml:space="preserve"> </w:t>
      </w:r>
      <w:proofErr w:type="spellStart"/>
      <w:r w:rsidR="008920E6" w:rsidRPr="008920E6">
        <w:rPr>
          <w:b/>
          <w:sz w:val="28"/>
          <w:szCs w:val="28"/>
        </w:rPr>
        <w:t>Ахтанизовского</w:t>
      </w:r>
      <w:proofErr w:type="spellEnd"/>
      <w:r w:rsidR="008920E6" w:rsidRPr="008920E6">
        <w:rPr>
          <w:b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8920E6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8920E6" w:rsidRPr="00ED2A8B" w:rsidTr="00C67E58">
        <w:tc>
          <w:tcPr>
            <w:tcW w:w="6464" w:type="dxa"/>
          </w:tcPr>
          <w:p w:rsidR="008920E6" w:rsidRPr="00ED2A8B" w:rsidRDefault="008920E6" w:rsidP="00C67E5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  <w:vMerge w:val="restart"/>
          </w:tcPr>
          <w:p w:rsidR="008920E6" w:rsidRPr="00ED2A8B" w:rsidRDefault="008920E6" w:rsidP="008920E6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финансов и экономического развития администрации </w:t>
            </w:r>
            <w:proofErr w:type="spellStart"/>
            <w:r w:rsidRPr="00563865">
              <w:rPr>
                <w:sz w:val="28"/>
                <w:szCs w:val="28"/>
              </w:rPr>
              <w:t>Ахтанизовского</w:t>
            </w:r>
            <w:proofErr w:type="spellEnd"/>
            <w:r w:rsidRPr="00563865">
              <w:rPr>
                <w:sz w:val="28"/>
                <w:szCs w:val="28"/>
              </w:rPr>
              <w:t xml:space="preserve"> сельского поселения Темрюкского муниципального района Краснодарского края</w:t>
            </w:r>
            <w:r>
              <w:rPr>
                <w:sz w:val="28"/>
                <w:szCs w:val="28"/>
              </w:rPr>
              <w:t>, МКУ «</w:t>
            </w:r>
            <w:proofErr w:type="spellStart"/>
            <w:r>
              <w:rPr>
                <w:sz w:val="28"/>
                <w:szCs w:val="28"/>
              </w:rPr>
              <w:t>Ахтанизовская</w:t>
            </w:r>
            <w:proofErr w:type="spellEnd"/>
            <w:r>
              <w:rPr>
                <w:sz w:val="28"/>
                <w:szCs w:val="28"/>
              </w:rPr>
              <w:t xml:space="preserve"> ЦБ»</w:t>
            </w:r>
          </w:p>
        </w:tc>
      </w:tr>
      <w:tr w:rsidR="008920E6" w:rsidRPr="00ED2A8B" w:rsidTr="00C67E58">
        <w:tc>
          <w:tcPr>
            <w:tcW w:w="6464" w:type="dxa"/>
          </w:tcPr>
          <w:p w:rsidR="008920E6" w:rsidRPr="00ED2A8B" w:rsidRDefault="008920E6" w:rsidP="00C67E5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  <w:vMerge/>
          </w:tcPr>
          <w:p w:rsidR="008920E6" w:rsidRPr="00ED2A8B" w:rsidRDefault="008920E6" w:rsidP="00C67E5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8920E6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8920E6" w:rsidRPr="00563865">
              <w:rPr>
                <w:sz w:val="28"/>
                <w:szCs w:val="28"/>
              </w:rPr>
              <w:t>Ахтанизовского</w:t>
            </w:r>
            <w:proofErr w:type="spellEnd"/>
            <w:r w:rsidR="008920E6" w:rsidRPr="00563865">
              <w:rPr>
                <w:sz w:val="28"/>
                <w:szCs w:val="28"/>
              </w:rPr>
              <w:t xml:space="preserve"> сельского поселения Темрюкского муниципального района Краснодарского края</w:t>
            </w: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093015" w:rsidRPr="00E64BAB" w:rsidRDefault="00093015" w:rsidP="00093015">
            <w:pPr>
              <w:jc w:val="both"/>
              <w:rPr>
                <w:sz w:val="28"/>
                <w:szCs w:val="28"/>
              </w:rPr>
            </w:pPr>
            <w:r w:rsidRPr="001A38A7">
              <w:rPr>
                <w:sz w:val="28"/>
                <w:szCs w:val="28"/>
              </w:rPr>
              <w:t>1)</w:t>
            </w:r>
            <w:hyperlink w:anchor="sub_1000" w:history="1">
              <w:r w:rsidRPr="00093015">
                <w:rPr>
                  <w:rStyle w:val="ad"/>
                  <w:sz w:val="28"/>
                  <w:szCs w:val="28"/>
                </w:rPr>
                <w:t>подпрограмма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1A38A7">
              <w:rPr>
                <w:sz w:val="28"/>
                <w:szCs w:val="28"/>
              </w:rPr>
              <w:t>«Реализация муниципальных функций, связанных с муниципальным управлением</w:t>
            </w:r>
            <w:r>
              <w:rPr>
                <w:sz w:val="28"/>
                <w:szCs w:val="28"/>
              </w:rPr>
              <w:t>»</w:t>
            </w:r>
          </w:p>
          <w:p w:rsidR="000B64A1" w:rsidRPr="00ED2A8B" w:rsidRDefault="00093015" w:rsidP="00093015">
            <w:pPr>
              <w:ind w:right="282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Pr="001A38A7">
              <w:rPr>
                <w:bCs/>
                <w:sz w:val="28"/>
                <w:szCs w:val="28"/>
              </w:rPr>
              <w:t xml:space="preserve">) подпрограмма </w:t>
            </w:r>
            <w:r w:rsidRPr="001A38A7">
              <w:rPr>
                <w:sz w:val="28"/>
                <w:szCs w:val="28"/>
              </w:rPr>
              <w:t>«Обеспечение ведения бухгалтерского учета»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377CB">
              <w:rPr>
                <w:rStyle w:val="af3"/>
                <w:b w:val="0"/>
                <w:color w:val="auto"/>
                <w:sz w:val="28"/>
                <w:szCs w:val="28"/>
              </w:rPr>
              <w:t xml:space="preserve"> </w:t>
            </w: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403E49" w:rsidRPr="001A38A7" w:rsidRDefault="00403E49" w:rsidP="00403E4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создание</w:t>
            </w:r>
            <w:r w:rsidRPr="001A38A7">
              <w:rPr>
                <w:color w:val="000000"/>
                <w:sz w:val="28"/>
                <w:szCs w:val="28"/>
              </w:rPr>
              <w:t xml:space="preserve"> условий для повышения эффективности бюджетных </w:t>
            </w:r>
            <w:r>
              <w:rPr>
                <w:color w:val="000000"/>
                <w:sz w:val="28"/>
                <w:szCs w:val="28"/>
              </w:rPr>
              <w:t>доходов и расходов,</w:t>
            </w:r>
            <w:r w:rsidRPr="001A38A7">
              <w:rPr>
                <w:color w:val="000000"/>
                <w:sz w:val="28"/>
                <w:szCs w:val="28"/>
              </w:rPr>
              <w:t xml:space="preserve"> качества управления  муниципальными    финансами в </w:t>
            </w:r>
            <w:proofErr w:type="spellStart"/>
            <w:r w:rsidR="008920E6" w:rsidRPr="00563865">
              <w:rPr>
                <w:sz w:val="28"/>
                <w:szCs w:val="28"/>
              </w:rPr>
              <w:t>Ахтанизовско</w:t>
            </w:r>
            <w:r w:rsidR="008920E6">
              <w:rPr>
                <w:sz w:val="28"/>
                <w:szCs w:val="28"/>
              </w:rPr>
              <w:t>м</w:t>
            </w:r>
            <w:proofErr w:type="spellEnd"/>
            <w:r w:rsidR="008920E6">
              <w:rPr>
                <w:sz w:val="28"/>
                <w:szCs w:val="28"/>
              </w:rPr>
              <w:t xml:space="preserve"> сельском</w:t>
            </w:r>
            <w:r w:rsidR="008920E6" w:rsidRPr="00563865">
              <w:rPr>
                <w:sz w:val="28"/>
                <w:szCs w:val="28"/>
              </w:rPr>
              <w:t xml:space="preserve"> поселени</w:t>
            </w:r>
            <w:r w:rsidR="008920E6">
              <w:rPr>
                <w:sz w:val="28"/>
                <w:szCs w:val="28"/>
              </w:rPr>
              <w:t>и</w:t>
            </w:r>
            <w:r w:rsidR="008920E6" w:rsidRPr="00563865">
              <w:rPr>
                <w:sz w:val="28"/>
                <w:szCs w:val="28"/>
              </w:rPr>
              <w:t xml:space="preserve"> Темрюкского </w:t>
            </w:r>
            <w:r w:rsidR="008920E6" w:rsidRPr="00563865">
              <w:rPr>
                <w:sz w:val="28"/>
                <w:szCs w:val="28"/>
              </w:rPr>
              <w:lastRenderedPageBreak/>
              <w:t>муниципального района Краснодарского края</w:t>
            </w:r>
            <w:r w:rsidR="008920E6">
              <w:rPr>
                <w:color w:val="000000"/>
                <w:sz w:val="28"/>
                <w:szCs w:val="28"/>
              </w:rPr>
              <w:t>, повышения качества </w:t>
            </w:r>
            <w:r w:rsidRPr="001A38A7">
              <w:rPr>
                <w:color w:val="000000"/>
                <w:sz w:val="28"/>
                <w:szCs w:val="28"/>
              </w:rPr>
              <w:t>финансового менеджмента в секторе муниципального управления;</w:t>
            </w:r>
          </w:p>
          <w:p w:rsidR="000B64A1" w:rsidRPr="00ED2A8B" w:rsidRDefault="00403E49" w:rsidP="00403E49">
            <w:pPr>
              <w:ind w:right="616"/>
              <w:rPr>
                <w:sz w:val="28"/>
                <w:szCs w:val="28"/>
              </w:rPr>
            </w:pPr>
            <w:r w:rsidRPr="001A38A7">
              <w:rPr>
                <w:color w:val="000000"/>
                <w:sz w:val="28"/>
                <w:szCs w:val="28"/>
              </w:rPr>
              <w:t xml:space="preserve">- </w:t>
            </w:r>
            <w:r w:rsidRPr="001A38A7">
              <w:rPr>
                <w:spacing w:val="-2"/>
                <w:sz w:val="28"/>
                <w:szCs w:val="28"/>
              </w:rPr>
              <w:t>эффективная организация бухгалтерского учета в обслуживаемых учреждениях</w:t>
            </w: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403E49" w:rsidRPr="00871474" w:rsidRDefault="00403E49" w:rsidP="00403E49">
            <w:pPr>
              <w:rPr>
                <w:color w:val="000000"/>
                <w:sz w:val="28"/>
                <w:szCs w:val="28"/>
              </w:rPr>
            </w:pPr>
            <w:r w:rsidRPr="00871474">
              <w:rPr>
                <w:color w:val="000000"/>
                <w:sz w:val="28"/>
                <w:szCs w:val="28"/>
              </w:rPr>
              <w:t xml:space="preserve">- обеспечение долгосрочной сбалансированности и устойчивости бюджета </w:t>
            </w:r>
            <w:proofErr w:type="spellStart"/>
            <w:r w:rsidR="008920E6" w:rsidRPr="00563865">
              <w:rPr>
                <w:sz w:val="28"/>
                <w:szCs w:val="28"/>
              </w:rPr>
              <w:t>Ахтанизовского</w:t>
            </w:r>
            <w:proofErr w:type="spellEnd"/>
            <w:r w:rsidR="008920E6" w:rsidRPr="00563865">
              <w:rPr>
                <w:sz w:val="28"/>
                <w:szCs w:val="28"/>
              </w:rPr>
              <w:t xml:space="preserve"> сельского поселения Темрюкского муниципального района Краснодарского края</w:t>
            </w:r>
            <w:r w:rsidRPr="00871474">
              <w:rPr>
                <w:color w:val="000000"/>
                <w:sz w:val="28"/>
                <w:szCs w:val="28"/>
              </w:rPr>
              <w:t>;</w:t>
            </w:r>
          </w:p>
          <w:p w:rsidR="000B64A1" w:rsidRPr="00ED2A8B" w:rsidRDefault="00403E49" w:rsidP="00403E49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 w:rsidRPr="00871474">
              <w:rPr>
                <w:color w:val="000000"/>
                <w:sz w:val="28"/>
                <w:szCs w:val="28"/>
              </w:rPr>
              <w:t xml:space="preserve"> </w:t>
            </w:r>
            <w:r w:rsidRPr="00871474">
              <w:rPr>
                <w:sz w:val="28"/>
                <w:szCs w:val="28"/>
              </w:rPr>
              <w:t>- обеспечение качественной организации и ведения бухгалтерского и налогового учета и отчетности, документального и взаимосвязанного их отражения в бухгалтерских регистрах</w:t>
            </w: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403E49" w:rsidRPr="001A38A7" w:rsidRDefault="00403E49" w:rsidP="00403E49">
            <w:pPr>
              <w:jc w:val="both"/>
              <w:rPr>
                <w:sz w:val="28"/>
                <w:szCs w:val="28"/>
              </w:rPr>
            </w:pPr>
            <w:r w:rsidRPr="001A38A7">
              <w:rPr>
                <w:sz w:val="28"/>
                <w:szCs w:val="28"/>
              </w:rPr>
              <w:t>- увеличение объема налоговых и неналоговых доходов;</w:t>
            </w:r>
          </w:p>
          <w:p w:rsidR="000B64A1" w:rsidRPr="00ED2A8B" w:rsidRDefault="00403E49" w:rsidP="00403E49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6F18EB">
              <w:rPr>
                <w:sz w:val="28"/>
                <w:szCs w:val="28"/>
              </w:rPr>
              <w:t>- количество обслуживаемых</w:t>
            </w:r>
            <w:r w:rsidRPr="001A38A7">
              <w:rPr>
                <w:sz w:val="28"/>
                <w:szCs w:val="28"/>
              </w:rPr>
              <w:t xml:space="preserve"> учреждений</w:t>
            </w: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B52C22" w:rsidP="00BD798A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BD798A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C67E5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C67E58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B52C22" w:rsidP="00BD798A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D798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BD798A" w:rsidP="00597D2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10552,5</w:t>
            </w:r>
          </w:p>
        </w:tc>
        <w:tc>
          <w:tcPr>
            <w:tcW w:w="1808" w:type="dxa"/>
          </w:tcPr>
          <w:p w:rsidR="000B64A1" w:rsidRPr="00ED2A8B" w:rsidRDefault="000B64A1" w:rsidP="00C67E5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C67E5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BD798A" w:rsidP="00C67E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10552,5</w:t>
            </w:r>
          </w:p>
        </w:tc>
        <w:tc>
          <w:tcPr>
            <w:tcW w:w="2144" w:type="dxa"/>
          </w:tcPr>
          <w:p w:rsidR="000B64A1" w:rsidRPr="00ED2A8B" w:rsidRDefault="000B64A1" w:rsidP="00C67E5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C67E58">
        <w:tc>
          <w:tcPr>
            <w:tcW w:w="6464" w:type="dxa"/>
          </w:tcPr>
          <w:p w:rsidR="000B64A1" w:rsidRPr="00ED2A8B" w:rsidRDefault="000B64A1" w:rsidP="00C67E58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BD798A" w:rsidP="00C67E5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10552,5</w:t>
            </w:r>
          </w:p>
        </w:tc>
        <w:tc>
          <w:tcPr>
            <w:tcW w:w="1808" w:type="dxa"/>
          </w:tcPr>
          <w:p w:rsidR="000B64A1" w:rsidRPr="00ED2A8B" w:rsidRDefault="000B64A1" w:rsidP="00C67E5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C67E5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BD798A" w:rsidP="00C67E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10552,5</w:t>
            </w:r>
          </w:p>
        </w:tc>
        <w:tc>
          <w:tcPr>
            <w:tcW w:w="2144" w:type="dxa"/>
          </w:tcPr>
          <w:p w:rsidR="000B64A1" w:rsidRPr="00ED2A8B" w:rsidRDefault="000B64A1" w:rsidP="00C67E5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C67E58" w:rsidRDefault="00C67E58" w:rsidP="00403E49">
      <w:pPr>
        <w:tabs>
          <w:tab w:val="left" w:pos="8100"/>
        </w:tabs>
        <w:rPr>
          <w:sz w:val="28"/>
          <w:szCs w:val="28"/>
        </w:rPr>
      </w:pPr>
    </w:p>
    <w:p w:rsidR="00296A57" w:rsidRDefault="00296A57" w:rsidP="00403E49">
      <w:pPr>
        <w:tabs>
          <w:tab w:val="left" w:pos="8100"/>
        </w:tabs>
        <w:rPr>
          <w:sz w:val="28"/>
          <w:szCs w:val="28"/>
        </w:rPr>
      </w:pPr>
    </w:p>
    <w:p w:rsidR="00C67E58" w:rsidRDefault="00C67E58" w:rsidP="00403E49">
      <w:pPr>
        <w:tabs>
          <w:tab w:val="left" w:pos="8100"/>
        </w:tabs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lastRenderedPageBreak/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«</w:t>
      </w:r>
      <w:r w:rsidR="00403E49">
        <w:rPr>
          <w:b/>
          <w:sz w:val="28"/>
          <w:szCs w:val="28"/>
        </w:rPr>
        <w:t>Эффективное муниципальное управление</w:t>
      </w:r>
      <w:r w:rsidR="008920E6">
        <w:rPr>
          <w:b/>
          <w:sz w:val="28"/>
          <w:szCs w:val="28"/>
        </w:rPr>
        <w:t xml:space="preserve"> </w:t>
      </w:r>
      <w:proofErr w:type="spellStart"/>
      <w:r w:rsidR="008920E6" w:rsidRPr="008920E6">
        <w:rPr>
          <w:b/>
          <w:sz w:val="28"/>
          <w:szCs w:val="28"/>
        </w:rPr>
        <w:t>Ахтанизовского</w:t>
      </w:r>
      <w:proofErr w:type="spellEnd"/>
      <w:r w:rsidR="008920E6" w:rsidRPr="008920E6">
        <w:rPr>
          <w:b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8920E6">
        <w:rPr>
          <w:b/>
          <w:sz w:val="28"/>
          <w:szCs w:val="28"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C67E58">
        <w:tc>
          <w:tcPr>
            <w:tcW w:w="776" w:type="dxa"/>
            <w:vMerge w:val="restart"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C67E58">
        <w:tc>
          <w:tcPr>
            <w:tcW w:w="776" w:type="dxa"/>
            <w:vMerge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0"/>
        <w:gridCol w:w="2459"/>
        <w:gridCol w:w="31"/>
        <w:gridCol w:w="1648"/>
        <w:gridCol w:w="20"/>
        <w:gridCol w:w="1169"/>
        <w:gridCol w:w="11"/>
        <w:gridCol w:w="1320"/>
        <w:gridCol w:w="14"/>
        <w:gridCol w:w="1345"/>
        <w:gridCol w:w="6"/>
        <w:gridCol w:w="1544"/>
        <w:gridCol w:w="8"/>
        <w:gridCol w:w="1536"/>
        <w:gridCol w:w="22"/>
        <w:gridCol w:w="998"/>
        <w:gridCol w:w="1700"/>
      </w:tblGrid>
      <w:tr w:rsidR="000B64A1" w:rsidRPr="00C67E58" w:rsidTr="00C67E58">
        <w:trPr>
          <w:tblHeader/>
        </w:trPr>
        <w:tc>
          <w:tcPr>
            <w:tcW w:w="770" w:type="dxa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1</w:t>
            </w:r>
          </w:p>
        </w:tc>
        <w:tc>
          <w:tcPr>
            <w:tcW w:w="2490" w:type="dxa"/>
            <w:gridSpan w:val="2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2</w:t>
            </w:r>
          </w:p>
        </w:tc>
        <w:tc>
          <w:tcPr>
            <w:tcW w:w="1668" w:type="dxa"/>
            <w:gridSpan w:val="2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3</w:t>
            </w:r>
          </w:p>
        </w:tc>
        <w:tc>
          <w:tcPr>
            <w:tcW w:w="1169" w:type="dxa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4</w:t>
            </w:r>
          </w:p>
        </w:tc>
        <w:tc>
          <w:tcPr>
            <w:tcW w:w="1345" w:type="dxa"/>
            <w:gridSpan w:val="3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5</w:t>
            </w:r>
          </w:p>
        </w:tc>
        <w:tc>
          <w:tcPr>
            <w:tcW w:w="1345" w:type="dxa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6</w:t>
            </w:r>
          </w:p>
        </w:tc>
        <w:tc>
          <w:tcPr>
            <w:tcW w:w="1558" w:type="dxa"/>
            <w:gridSpan w:val="3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7</w:t>
            </w:r>
          </w:p>
        </w:tc>
        <w:tc>
          <w:tcPr>
            <w:tcW w:w="1558" w:type="dxa"/>
            <w:gridSpan w:val="2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8</w:t>
            </w:r>
          </w:p>
        </w:tc>
        <w:tc>
          <w:tcPr>
            <w:tcW w:w="998" w:type="dxa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9</w:t>
            </w:r>
          </w:p>
        </w:tc>
        <w:tc>
          <w:tcPr>
            <w:tcW w:w="1700" w:type="dxa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10</w:t>
            </w:r>
          </w:p>
        </w:tc>
      </w:tr>
      <w:tr w:rsidR="000B64A1" w:rsidRPr="00C67E58" w:rsidTr="00C67E58">
        <w:tc>
          <w:tcPr>
            <w:tcW w:w="770" w:type="dxa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1</w:t>
            </w:r>
          </w:p>
        </w:tc>
        <w:tc>
          <w:tcPr>
            <w:tcW w:w="13831" w:type="dxa"/>
            <w:gridSpan w:val="16"/>
          </w:tcPr>
          <w:p w:rsidR="000B64A1" w:rsidRPr="00C67E58" w:rsidRDefault="000B64A1" w:rsidP="00E160C6">
            <w:r w:rsidRPr="00C67E58">
              <w:t>Муниципальная программа «</w:t>
            </w:r>
            <w:r w:rsidR="00403E49" w:rsidRPr="00C67E58">
              <w:t>Эффективное муниципальное управление</w:t>
            </w:r>
            <w:r w:rsidR="008920E6">
              <w:t xml:space="preserve"> </w:t>
            </w:r>
            <w:proofErr w:type="spellStart"/>
            <w:r w:rsidR="008920E6" w:rsidRPr="008920E6">
              <w:t>Ахтанизовского</w:t>
            </w:r>
            <w:proofErr w:type="spellEnd"/>
            <w:r w:rsidR="008920E6" w:rsidRPr="008920E6">
              <w:t xml:space="preserve"> сельского поселения Темрюкского муниципального района Краснодарского края</w:t>
            </w:r>
            <w:r w:rsidRPr="008920E6">
              <w:t>»</w:t>
            </w:r>
          </w:p>
        </w:tc>
      </w:tr>
      <w:tr w:rsidR="000B64A1" w:rsidRPr="00C67E58" w:rsidTr="00C67E58">
        <w:trPr>
          <w:trHeight w:val="890"/>
        </w:trPr>
        <w:tc>
          <w:tcPr>
            <w:tcW w:w="770" w:type="dxa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1.1</w:t>
            </w:r>
          </w:p>
        </w:tc>
        <w:tc>
          <w:tcPr>
            <w:tcW w:w="2490" w:type="dxa"/>
            <w:gridSpan w:val="2"/>
          </w:tcPr>
          <w:p w:rsidR="000B64A1" w:rsidRPr="00C67E58" w:rsidRDefault="00403E49" w:rsidP="00E160C6">
            <w:pPr>
              <w:jc w:val="both"/>
            </w:pPr>
            <w:r w:rsidRPr="00C67E58">
              <w:t>увеличение объема налоговых и неналоговых доходов</w:t>
            </w:r>
          </w:p>
        </w:tc>
        <w:tc>
          <w:tcPr>
            <w:tcW w:w="1668" w:type="dxa"/>
            <w:gridSpan w:val="2"/>
          </w:tcPr>
          <w:p w:rsidR="000B64A1" w:rsidRPr="00C67E58" w:rsidRDefault="00403E49" w:rsidP="00C67E58">
            <w:pPr>
              <w:pStyle w:val="ab"/>
              <w:rPr>
                <w:rFonts w:ascii="Times New Roman" w:hAnsi="Times New Roman" w:cs="Times New Roman"/>
              </w:rPr>
            </w:pPr>
            <w:r w:rsidRPr="00C67E5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69" w:type="dxa"/>
          </w:tcPr>
          <w:p w:rsidR="000B64A1" w:rsidRPr="00C67E58" w:rsidRDefault="000B64A1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3</w:t>
            </w:r>
          </w:p>
        </w:tc>
        <w:tc>
          <w:tcPr>
            <w:tcW w:w="1345" w:type="dxa"/>
            <w:gridSpan w:val="3"/>
          </w:tcPr>
          <w:p w:rsidR="000B64A1" w:rsidRPr="00C67E58" w:rsidRDefault="000B64A1" w:rsidP="00C67E58">
            <w:r w:rsidRPr="00C67E58">
              <w:t>202</w:t>
            </w:r>
            <w:r w:rsidR="00C108BB">
              <w:t>7</w:t>
            </w:r>
          </w:p>
        </w:tc>
        <w:tc>
          <w:tcPr>
            <w:tcW w:w="1345" w:type="dxa"/>
          </w:tcPr>
          <w:p w:rsidR="000B64A1" w:rsidRPr="00C67E58" w:rsidRDefault="00403E49" w:rsidP="00C67E58">
            <w:r w:rsidRPr="00C67E58">
              <w:t>10</w:t>
            </w:r>
          </w:p>
        </w:tc>
        <w:tc>
          <w:tcPr>
            <w:tcW w:w="1558" w:type="dxa"/>
            <w:gridSpan w:val="3"/>
          </w:tcPr>
          <w:p w:rsidR="000B64A1" w:rsidRPr="00C67E58" w:rsidRDefault="00403E49" w:rsidP="00C67E58">
            <w:r w:rsidRPr="00C67E58">
              <w:t>10</w:t>
            </w:r>
          </w:p>
        </w:tc>
        <w:tc>
          <w:tcPr>
            <w:tcW w:w="1558" w:type="dxa"/>
            <w:gridSpan w:val="2"/>
          </w:tcPr>
          <w:p w:rsidR="000B64A1" w:rsidRPr="00C67E58" w:rsidRDefault="00403E49" w:rsidP="00C67E58">
            <w:r w:rsidRPr="00C67E58">
              <w:t>10</w:t>
            </w:r>
          </w:p>
        </w:tc>
        <w:tc>
          <w:tcPr>
            <w:tcW w:w="998" w:type="dxa"/>
          </w:tcPr>
          <w:p w:rsidR="000B64A1" w:rsidRPr="00C67E58" w:rsidRDefault="00403E49" w:rsidP="00C67E58">
            <w:r w:rsidRPr="00C67E58">
              <w:t>10</w:t>
            </w:r>
          </w:p>
        </w:tc>
        <w:tc>
          <w:tcPr>
            <w:tcW w:w="1700" w:type="dxa"/>
          </w:tcPr>
          <w:p w:rsidR="000B64A1" w:rsidRPr="00C67E58" w:rsidRDefault="00403E49" w:rsidP="00C67E58">
            <w:pPr>
              <w:tabs>
                <w:tab w:val="center" w:pos="4677"/>
                <w:tab w:val="right" w:pos="9355"/>
              </w:tabs>
            </w:pPr>
            <w:r w:rsidRPr="00C67E58">
              <w:t>10</w:t>
            </w:r>
          </w:p>
        </w:tc>
      </w:tr>
      <w:tr w:rsidR="00403E49" w:rsidRPr="00C67E58" w:rsidTr="00C67E58">
        <w:trPr>
          <w:trHeight w:val="890"/>
        </w:trPr>
        <w:tc>
          <w:tcPr>
            <w:tcW w:w="770" w:type="dxa"/>
          </w:tcPr>
          <w:p w:rsidR="00403E49" w:rsidRPr="00C67E58" w:rsidRDefault="00403E49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1.2</w:t>
            </w:r>
          </w:p>
        </w:tc>
        <w:tc>
          <w:tcPr>
            <w:tcW w:w="2490" w:type="dxa"/>
            <w:gridSpan w:val="2"/>
          </w:tcPr>
          <w:p w:rsidR="00403E49" w:rsidRPr="00C67E58" w:rsidRDefault="00403E49" w:rsidP="00E160C6">
            <w:pPr>
              <w:jc w:val="both"/>
            </w:pPr>
            <w:r w:rsidRPr="00C67E58">
              <w:t>количество обслуживаемых учреждений</w:t>
            </w:r>
          </w:p>
        </w:tc>
        <w:tc>
          <w:tcPr>
            <w:tcW w:w="1668" w:type="dxa"/>
            <w:gridSpan w:val="2"/>
          </w:tcPr>
          <w:p w:rsidR="00403E49" w:rsidRPr="00C67E58" w:rsidRDefault="00403E49" w:rsidP="00C67E58">
            <w:pPr>
              <w:pStyle w:val="ab"/>
              <w:rPr>
                <w:rFonts w:ascii="Times New Roman" w:hAnsi="Times New Roman" w:cs="Times New Roman"/>
              </w:rPr>
            </w:pPr>
            <w:r w:rsidRPr="00C67E5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69" w:type="dxa"/>
          </w:tcPr>
          <w:p w:rsidR="00403E49" w:rsidRPr="00C67E58" w:rsidRDefault="008E27BF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3</w:t>
            </w:r>
          </w:p>
        </w:tc>
        <w:tc>
          <w:tcPr>
            <w:tcW w:w="1345" w:type="dxa"/>
            <w:gridSpan w:val="3"/>
          </w:tcPr>
          <w:p w:rsidR="00403E49" w:rsidRPr="00C67E58" w:rsidRDefault="008E27BF" w:rsidP="00C67E58">
            <w:r w:rsidRPr="00C67E58">
              <w:t>202</w:t>
            </w:r>
            <w:r w:rsidR="00C108BB">
              <w:t>7</w:t>
            </w:r>
          </w:p>
        </w:tc>
        <w:tc>
          <w:tcPr>
            <w:tcW w:w="1345" w:type="dxa"/>
          </w:tcPr>
          <w:p w:rsidR="00403E49" w:rsidRPr="00C67E58" w:rsidRDefault="008E27BF" w:rsidP="00C67E58">
            <w:r w:rsidRPr="00C67E58">
              <w:t>4</w:t>
            </w:r>
          </w:p>
        </w:tc>
        <w:tc>
          <w:tcPr>
            <w:tcW w:w="1558" w:type="dxa"/>
            <w:gridSpan w:val="3"/>
          </w:tcPr>
          <w:p w:rsidR="00403E49" w:rsidRPr="00C67E58" w:rsidRDefault="008E27BF" w:rsidP="00C67E58">
            <w:r w:rsidRPr="00C67E58">
              <w:t>4</w:t>
            </w:r>
          </w:p>
        </w:tc>
        <w:tc>
          <w:tcPr>
            <w:tcW w:w="1558" w:type="dxa"/>
            <w:gridSpan w:val="2"/>
          </w:tcPr>
          <w:p w:rsidR="00403E49" w:rsidRPr="00C67E58" w:rsidRDefault="008E27BF" w:rsidP="00C67E58">
            <w:r w:rsidRPr="00C67E58">
              <w:t>4</w:t>
            </w:r>
          </w:p>
        </w:tc>
        <w:tc>
          <w:tcPr>
            <w:tcW w:w="998" w:type="dxa"/>
          </w:tcPr>
          <w:p w:rsidR="00403E49" w:rsidRPr="00C67E58" w:rsidRDefault="008E27BF" w:rsidP="00C67E58">
            <w:r w:rsidRPr="00C67E58">
              <w:t>4</w:t>
            </w:r>
          </w:p>
        </w:tc>
        <w:tc>
          <w:tcPr>
            <w:tcW w:w="1700" w:type="dxa"/>
          </w:tcPr>
          <w:p w:rsidR="00403E49" w:rsidRPr="00C67E58" w:rsidRDefault="008E27BF" w:rsidP="00C67E58">
            <w:pPr>
              <w:tabs>
                <w:tab w:val="center" w:pos="4677"/>
                <w:tab w:val="right" w:pos="9355"/>
              </w:tabs>
            </w:pPr>
            <w:r w:rsidRPr="00C67E58">
              <w:t>4</w:t>
            </w:r>
          </w:p>
        </w:tc>
      </w:tr>
      <w:tr w:rsidR="00093015" w:rsidRPr="00C67E58" w:rsidTr="00093015">
        <w:trPr>
          <w:trHeight w:val="411"/>
        </w:trPr>
        <w:tc>
          <w:tcPr>
            <w:tcW w:w="770" w:type="dxa"/>
          </w:tcPr>
          <w:p w:rsidR="00093015" w:rsidRPr="00C67E58" w:rsidRDefault="00093015" w:rsidP="00C67E58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3831" w:type="dxa"/>
            <w:gridSpan w:val="16"/>
          </w:tcPr>
          <w:p w:rsidR="00093015" w:rsidRPr="00C67E58" w:rsidRDefault="00093015" w:rsidP="00C67E58">
            <w:pPr>
              <w:tabs>
                <w:tab w:val="center" w:pos="4677"/>
                <w:tab w:val="right" w:pos="9355"/>
              </w:tabs>
            </w:pPr>
            <w:r w:rsidRPr="00C67E58">
              <w:t xml:space="preserve">Подпрограмма </w:t>
            </w:r>
            <w:r w:rsidR="00C67E58" w:rsidRPr="00C67E58">
              <w:t xml:space="preserve">№ </w:t>
            </w:r>
            <w:r w:rsidRPr="00C67E58">
              <w:t>1 «</w:t>
            </w:r>
            <w:r w:rsidR="00C67E58" w:rsidRPr="00C67E58">
              <w:t>Реализация муниципальных функций, связанных с муниципальным управлением»</w:t>
            </w:r>
          </w:p>
        </w:tc>
      </w:tr>
      <w:tr w:rsidR="00C67E58" w:rsidRPr="00C67E58" w:rsidTr="00C67E58">
        <w:trPr>
          <w:trHeight w:val="411"/>
        </w:trPr>
        <w:tc>
          <w:tcPr>
            <w:tcW w:w="770" w:type="dxa"/>
          </w:tcPr>
          <w:p w:rsidR="00C67E58" w:rsidRPr="00C67E58" w:rsidRDefault="00C67E58" w:rsidP="00C67E58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C67E58" w:rsidRPr="00C67E58" w:rsidRDefault="00C67E58" w:rsidP="00C67E58">
            <w:pPr>
              <w:jc w:val="both"/>
            </w:pPr>
            <w:r w:rsidRPr="00C67E58">
              <w:t>увеличение объема налоговых и неналоговых доходов</w:t>
            </w:r>
          </w:p>
        </w:tc>
        <w:tc>
          <w:tcPr>
            <w:tcW w:w="16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7E58" w:rsidRPr="00C67E58" w:rsidRDefault="00C67E58" w:rsidP="00C67E58">
            <w:pPr>
              <w:pStyle w:val="ab"/>
              <w:rPr>
                <w:rFonts w:ascii="Times New Roman" w:hAnsi="Times New Roman" w:cs="Times New Roman"/>
              </w:rPr>
            </w:pPr>
            <w:r w:rsidRPr="00C67E5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67E58" w:rsidRPr="00C67E58" w:rsidRDefault="00C67E58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3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C67E58" w:rsidRPr="00C67E58" w:rsidRDefault="00C67E58" w:rsidP="00C67E58">
            <w:r w:rsidRPr="00C67E58">
              <w:t>202</w:t>
            </w:r>
            <w:r w:rsidR="00C108BB">
              <w:t>7</w:t>
            </w:r>
          </w:p>
        </w:tc>
        <w:tc>
          <w:tcPr>
            <w:tcW w:w="13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67E58" w:rsidRPr="00C67E58" w:rsidRDefault="00C67E58" w:rsidP="00C67E58">
            <w:r w:rsidRPr="00C67E58">
              <w:t>10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</w:tcPr>
          <w:p w:rsidR="00C67E58" w:rsidRPr="00C67E58" w:rsidRDefault="00C67E58" w:rsidP="00C67E58">
            <w:r w:rsidRPr="00C67E58">
              <w:t>10</w:t>
            </w:r>
          </w:p>
        </w:tc>
        <w:tc>
          <w:tcPr>
            <w:tcW w:w="15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7E58" w:rsidRPr="00C67E58" w:rsidRDefault="00C67E58" w:rsidP="00C67E58">
            <w:r w:rsidRPr="00C67E58">
              <w:t>10</w:t>
            </w:r>
          </w:p>
        </w:tc>
        <w:tc>
          <w:tcPr>
            <w:tcW w:w="10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7E58" w:rsidRPr="00C67E58" w:rsidRDefault="00C67E58" w:rsidP="00C67E58">
            <w:r w:rsidRPr="00C67E58">
              <w:t>10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C67E58" w:rsidRPr="00C67E58" w:rsidRDefault="00C67E58" w:rsidP="00C67E58">
            <w:pPr>
              <w:tabs>
                <w:tab w:val="center" w:pos="4677"/>
                <w:tab w:val="right" w:pos="9355"/>
              </w:tabs>
            </w:pPr>
            <w:r w:rsidRPr="00C67E58">
              <w:t>10</w:t>
            </w:r>
          </w:p>
        </w:tc>
      </w:tr>
      <w:tr w:rsidR="00C67E58" w:rsidRPr="00C67E58" w:rsidTr="00C67E58">
        <w:trPr>
          <w:trHeight w:val="411"/>
        </w:trPr>
        <w:tc>
          <w:tcPr>
            <w:tcW w:w="770" w:type="dxa"/>
          </w:tcPr>
          <w:p w:rsidR="00C67E58" w:rsidRPr="00C67E58" w:rsidRDefault="00C67E58" w:rsidP="00C67E58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3831" w:type="dxa"/>
            <w:gridSpan w:val="16"/>
          </w:tcPr>
          <w:p w:rsidR="00C67E58" w:rsidRPr="00C67E58" w:rsidRDefault="00C67E58" w:rsidP="00C67E58">
            <w:pPr>
              <w:tabs>
                <w:tab w:val="center" w:pos="4677"/>
                <w:tab w:val="right" w:pos="9355"/>
              </w:tabs>
            </w:pPr>
            <w:r w:rsidRPr="00C67E58">
              <w:t>Подпрограмма № 2 «Обеспечение ведения бухгалтерского учета»</w:t>
            </w:r>
          </w:p>
        </w:tc>
      </w:tr>
      <w:tr w:rsidR="00C67E58" w:rsidRPr="00C67E58" w:rsidTr="00C67E58">
        <w:trPr>
          <w:trHeight w:val="890"/>
        </w:trPr>
        <w:tc>
          <w:tcPr>
            <w:tcW w:w="770" w:type="dxa"/>
          </w:tcPr>
          <w:p w:rsidR="00C67E58" w:rsidRPr="00C67E58" w:rsidRDefault="00C67E58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lastRenderedPageBreak/>
              <w:t>1.2</w:t>
            </w:r>
          </w:p>
        </w:tc>
        <w:tc>
          <w:tcPr>
            <w:tcW w:w="2490" w:type="dxa"/>
            <w:gridSpan w:val="2"/>
          </w:tcPr>
          <w:p w:rsidR="00C67E58" w:rsidRPr="00C67E58" w:rsidRDefault="00C67E58" w:rsidP="00C67E58">
            <w:pPr>
              <w:jc w:val="both"/>
            </w:pPr>
            <w:r w:rsidRPr="00C67E58">
              <w:t>количество обслуживаемых учреждений</w:t>
            </w:r>
          </w:p>
        </w:tc>
        <w:tc>
          <w:tcPr>
            <w:tcW w:w="1668" w:type="dxa"/>
            <w:gridSpan w:val="2"/>
          </w:tcPr>
          <w:p w:rsidR="00C67E58" w:rsidRPr="00C67E58" w:rsidRDefault="00C67E58" w:rsidP="00C67E58">
            <w:pPr>
              <w:pStyle w:val="ab"/>
              <w:rPr>
                <w:rFonts w:ascii="Times New Roman" w:hAnsi="Times New Roman" w:cs="Times New Roman"/>
              </w:rPr>
            </w:pPr>
            <w:r w:rsidRPr="00C67E5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69" w:type="dxa"/>
          </w:tcPr>
          <w:p w:rsidR="00C67E58" w:rsidRPr="00C67E58" w:rsidRDefault="00C67E58" w:rsidP="00C67E58">
            <w:pPr>
              <w:tabs>
                <w:tab w:val="center" w:pos="4677"/>
                <w:tab w:val="right" w:pos="9355"/>
              </w:tabs>
              <w:jc w:val="center"/>
            </w:pPr>
            <w:r w:rsidRPr="00C67E58">
              <w:t>3</w:t>
            </w:r>
          </w:p>
        </w:tc>
        <w:tc>
          <w:tcPr>
            <w:tcW w:w="1345" w:type="dxa"/>
            <w:gridSpan w:val="3"/>
          </w:tcPr>
          <w:p w:rsidR="00C67E58" w:rsidRPr="00C67E58" w:rsidRDefault="00C67E58" w:rsidP="00C67E58">
            <w:r w:rsidRPr="00C67E58">
              <w:t>202</w:t>
            </w:r>
            <w:r w:rsidR="00C108BB">
              <w:t>7</w:t>
            </w:r>
          </w:p>
        </w:tc>
        <w:tc>
          <w:tcPr>
            <w:tcW w:w="1345" w:type="dxa"/>
          </w:tcPr>
          <w:p w:rsidR="00C67E58" w:rsidRPr="00C67E58" w:rsidRDefault="00C67E58" w:rsidP="00C67E58">
            <w:r w:rsidRPr="00C67E58">
              <w:t>4</w:t>
            </w:r>
          </w:p>
        </w:tc>
        <w:tc>
          <w:tcPr>
            <w:tcW w:w="1558" w:type="dxa"/>
            <w:gridSpan w:val="3"/>
          </w:tcPr>
          <w:p w:rsidR="00C67E58" w:rsidRPr="00C67E58" w:rsidRDefault="00C67E58" w:rsidP="00C67E58">
            <w:r w:rsidRPr="00C67E58">
              <w:t>4</w:t>
            </w:r>
          </w:p>
        </w:tc>
        <w:tc>
          <w:tcPr>
            <w:tcW w:w="1558" w:type="dxa"/>
            <w:gridSpan w:val="2"/>
          </w:tcPr>
          <w:p w:rsidR="00C67E58" w:rsidRPr="00C67E58" w:rsidRDefault="00C67E58" w:rsidP="00C67E58">
            <w:r w:rsidRPr="00C67E58">
              <w:t>4</w:t>
            </w:r>
          </w:p>
        </w:tc>
        <w:tc>
          <w:tcPr>
            <w:tcW w:w="998" w:type="dxa"/>
          </w:tcPr>
          <w:p w:rsidR="00C67E58" w:rsidRPr="00C67E58" w:rsidRDefault="00C67E58" w:rsidP="00C67E58">
            <w:r w:rsidRPr="00C67E58">
              <w:t>4</w:t>
            </w:r>
          </w:p>
        </w:tc>
        <w:tc>
          <w:tcPr>
            <w:tcW w:w="1700" w:type="dxa"/>
          </w:tcPr>
          <w:p w:rsidR="00C67E58" w:rsidRPr="00C67E58" w:rsidRDefault="00C67E58" w:rsidP="00C67E58">
            <w:pPr>
              <w:tabs>
                <w:tab w:val="center" w:pos="4677"/>
                <w:tab w:val="right" w:pos="9355"/>
              </w:tabs>
            </w:pPr>
            <w:r w:rsidRPr="00C67E58">
              <w:t>4</w:t>
            </w:r>
          </w:p>
        </w:tc>
      </w:tr>
    </w:tbl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0B64A1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8E27BF" w:rsidRDefault="000B64A1" w:rsidP="000B64A1">
      <w:pPr>
        <w:jc w:val="center"/>
        <w:rPr>
          <w:b/>
        </w:rPr>
      </w:pPr>
    </w:p>
    <w:p w:rsidR="000B64A1" w:rsidRPr="008E27BF" w:rsidRDefault="000B64A1" w:rsidP="000B64A1">
      <w:pPr>
        <w:jc w:val="center"/>
        <w:rPr>
          <w:b/>
        </w:rPr>
      </w:pPr>
      <w:r w:rsidRPr="008E27BF">
        <w:rPr>
          <w:b/>
        </w:rPr>
        <w:t>ПЕРЕЧЕНЬ ОСНОВНЫХ МЕРОПРИЯТИЙ МУНИЦИПАЛЬНОЙ ПРОГРАММЫ</w:t>
      </w:r>
    </w:p>
    <w:p w:rsidR="000B64A1" w:rsidRPr="008E27BF" w:rsidRDefault="000B64A1" w:rsidP="000B64A1">
      <w:pPr>
        <w:jc w:val="center"/>
        <w:rPr>
          <w:b/>
        </w:rPr>
      </w:pPr>
      <w:r w:rsidRPr="008E27BF">
        <w:rPr>
          <w:b/>
        </w:rPr>
        <w:t>«</w:t>
      </w:r>
      <w:r w:rsidR="008E27BF" w:rsidRPr="008E27BF">
        <w:rPr>
          <w:b/>
        </w:rPr>
        <w:t>Эффективное муниципальное управление</w:t>
      </w:r>
      <w:r w:rsidR="008920E6">
        <w:rPr>
          <w:b/>
        </w:rPr>
        <w:t xml:space="preserve"> </w:t>
      </w:r>
      <w:proofErr w:type="spellStart"/>
      <w:r w:rsidR="008920E6" w:rsidRPr="008920E6">
        <w:rPr>
          <w:b/>
        </w:rPr>
        <w:t>Ахтанизовского</w:t>
      </w:r>
      <w:proofErr w:type="spellEnd"/>
      <w:r w:rsidR="008920E6" w:rsidRPr="008920E6">
        <w:rPr>
          <w:b/>
        </w:rPr>
        <w:t xml:space="preserve"> сельского поселения Темрюкского муниципального района Краснодарского края</w:t>
      </w:r>
      <w:r w:rsidRPr="008920E6">
        <w:rPr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861"/>
        <w:gridCol w:w="204"/>
        <w:gridCol w:w="992"/>
        <w:gridCol w:w="822"/>
        <w:gridCol w:w="817"/>
        <w:gridCol w:w="1168"/>
        <w:gridCol w:w="1134"/>
        <w:gridCol w:w="2976"/>
        <w:gridCol w:w="2410"/>
      </w:tblGrid>
      <w:tr w:rsidR="000B64A1" w:rsidRPr="0019052C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19052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9052C">
              <w:rPr>
                <w:rFonts w:ascii="Times New Roman" w:hAnsi="Times New Roman"/>
              </w:rPr>
              <w:t>/</w:t>
            </w:r>
            <w:proofErr w:type="spellStart"/>
            <w:r w:rsidRPr="0019052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296A57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  <w:r w:rsidR="000B64A1" w:rsidRPr="0019052C">
              <w:rPr>
                <w:rFonts w:ascii="Times New Roman" w:hAnsi="Times New Roman"/>
              </w:rPr>
              <w:t xml:space="preserve">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19052C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C108BB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C108BB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  <w:r w:rsidR="00C67E58">
              <w:rPr>
                <w:rFonts w:ascii="Times New Roman" w:hAnsi="Times New Roman"/>
              </w:rPr>
              <w:t>1</w:t>
            </w:r>
          </w:p>
        </w:tc>
        <w:tc>
          <w:tcPr>
            <w:tcW w:w="120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C67E58" w:rsidRDefault="008E27BF" w:rsidP="00DA1AEA">
            <w:pPr>
              <w:jc w:val="both"/>
              <w:rPr>
                <w:color w:val="000000"/>
              </w:rPr>
            </w:pPr>
            <w:r w:rsidRPr="008E27BF">
              <w:rPr>
                <w:color w:val="000000"/>
              </w:rPr>
              <w:t>создание условий для повышения эффективности бюджетных доходов и расходов, качества управления  муниципальными    финансами в</w:t>
            </w:r>
            <w:r w:rsidRPr="00DA1AEA">
              <w:rPr>
                <w:color w:val="000000"/>
              </w:rPr>
              <w:t xml:space="preserve"> </w:t>
            </w:r>
            <w:proofErr w:type="spellStart"/>
            <w:r w:rsidR="008920E6" w:rsidRPr="00DA1AEA">
              <w:t>Ахтанизовско</w:t>
            </w:r>
            <w:r w:rsidR="00DA1AEA" w:rsidRPr="00DA1AEA">
              <w:t>м</w:t>
            </w:r>
            <w:proofErr w:type="spellEnd"/>
            <w:r w:rsidR="008920E6" w:rsidRPr="00DA1AEA">
              <w:t xml:space="preserve"> сельско</w:t>
            </w:r>
            <w:r w:rsidR="00DA1AEA" w:rsidRPr="00DA1AEA">
              <w:t>м</w:t>
            </w:r>
            <w:r w:rsidR="008920E6" w:rsidRPr="00DA1AEA">
              <w:t xml:space="preserve"> поселени</w:t>
            </w:r>
            <w:r w:rsidR="00DA1AEA" w:rsidRPr="00DA1AEA">
              <w:t>и</w:t>
            </w:r>
            <w:r w:rsidR="008920E6" w:rsidRPr="00DA1AEA">
              <w:t xml:space="preserve"> Темрюкского муниципального района Краснодарского края</w:t>
            </w:r>
            <w:r w:rsidRPr="008E27BF">
              <w:rPr>
                <w:color w:val="000000"/>
              </w:rPr>
              <w:t>, повышения качества      финансового менеджмента в секторе муниципального управления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  <w:r w:rsidR="00C67E58">
              <w:rPr>
                <w:rFonts w:ascii="Times New Roman" w:hAnsi="Times New Roman"/>
              </w:rPr>
              <w:t>1</w:t>
            </w:r>
          </w:p>
        </w:tc>
        <w:tc>
          <w:tcPr>
            <w:tcW w:w="120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C67E58" w:rsidRDefault="008E27BF" w:rsidP="00C67E58">
            <w:pPr>
              <w:rPr>
                <w:color w:val="000000"/>
              </w:rPr>
            </w:pPr>
            <w:r w:rsidRPr="008E27BF">
              <w:rPr>
                <w:color w:val="000000"/>
              </w:rPr>
              <w:t xml:space="preserve">обеспечение долгосрочной сбалансированности и устойчивости бюджета </w:t>
            </w:r>
            <w:proofErr w:type="spellStart"/>
            <w:r w:rsidR="00DA1AEA" w:rsidRPr="00DA1AEA">
              <w:t>Ахтанизовского</w:t>
            </w:r>
            <w:proofErr w:type="spellEnd"/>
            <w:r w:rsidR="00DA1AEA" w:rsidRPr="00DA1AEA">
              <w:t xml:space="preserve"> сельского поселения Темрюкского муниципального района Краснодарского края</w:t>
            </w:r>
          </w:p>
        </w:tc>
      </w:tr>
      <w:tr w:rsidR="000B64A1" w:rsidRPr="0019052C" w:rsidTr="00C108B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8E27BF" w:rsidP="000B64A1">
            <w:pPr>
              <w:pStyle w:val="ac"/>
              <w:rPr>
                <w:rFonts w:ascii="Times New Roman" w:hAnsi="Times New Roman"/>
              </w:rPr>
            </w:pPr>
            <w:r w:rsidRPr="00C41F52">
              <w:rPr>
                <w:rFonts w:ascii="Times New Roman" w:hAnsi="Times New Roman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C108BB" w:rsidP="00F42805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  <w:r w:rsidR="000B64A1" w:rsidRPr="0019052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C108BB" w:rsidP="000B64A1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6931,5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C108BB" w:rsidP="000B64A1">
            <w:r>
              <w:t>6931,5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8E27BF" w:rsidP="008E27BF">
            <w:r w:rsidRPr="00B45B21">
              <w:t xml:space="preserve">Выплата </w:t>
            </w:r>
            <w:proofErr w:type="spellStart"/>
            <w:r w:rsidRPr="00B45B21">
              <w:t>з</w:t>
            </w:r>
            <w:proofErr w:type="spellEnd"/>
            <w:r w:rsidRPr="00B45B21">
              <w:t xml:space="preserve">/платы </w:t>
            </w:r>
            <w:r>
              <w:t>10</w:t>
            </w:r>
            <w:r w:rsidRPr="00B45B21">
              <w:t xml:space="preserve"> </w:t>
            </w:r>
            <w:r>
              <w:t>сотрудникам,</w:t>
            </w:r>
            <w:r w:rsidR="00C108BB">
              <w:t xml:space="preserve"> ГСМ, канцелярские товары, уплата </w:t>
            </w:r>
            <w:r>
              <w:t>налог</w:t>
            </w:r>
            <w:r w:rsidR="00C108BB">
              <w:t>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DA1AEA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A1AE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="00DA1AEA" w:rsidRPr="00DA1AEA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="00DA1AEA" w:rsidRPr="00DA1AEA">
              <w:rPr>
                <w:rFonts w:ascii="Times New Roman" w:hAnsi="Times New Roman" w:cs="Times New Roman"/>
              </w:rPr>
              <w:t xml:space="preserve"> сельского поселения Темрюкского муниципального района Краснодарского края</w:t>
            </w:r>
          </w:p>
          <w:p w:rsidR="00C67E58" w:rsidRPr="00DA1AEA" w:rsidRDefault="00C67E58" w:rsidP="00C67E58"/>
        </w:tc>
      </w:tr>
      <w:tr w:rsidR="00C67E58" w:rsidRPr="0019052C" w:rsidTr="00C67E5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58" w:rsidRPr="0019052C" w:rsidRDefault="004B7438" w:rsidP="000B64A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58" w:rsidRPr="00C41F52" w:rsidRDefault="00C67E58" w:rsidP="00C67E58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E58" w:rsidRPr="00DA1AEA" w:rsidRDefault="00C67E5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A1AEA">
              <w:rPr>
                <w:rFonts w:ascii="Times New Roman" w:hAnsi="Times New Roman" w:cs="Times New Roman"/>
                <w:spacing w:val="-2"/>
              </w:rPr>
              <w:t>эффективная организация бухгалтерского учета в обслуживаемых учреждениях</w:t>
            </w:r>
          </w:p>
        </w:tc>
      </w:tr>
      <w:tr w:rsidR="00C67E58" w:rsidRPr="0019052C" w:rsidTr="00C67E5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58" w:rsidRPr="0019052C" w:rsidRDefault="004B7438" w:rsidP="000B64A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58" w:rsidRPr="00C41F52" w:rsidRDefault="00C67E58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E58" w:rsidRPr="00DA1AEA" w:rsidRDefault="00C67E5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A1AEA">
              <w:rPr>
                <w:rFonts w:ascii="Times New Roman" w:hAnsi="Times New Roman" w:cs="Times New Roman"/>
              </w:rPr>
              <w:t xml:space="preserve"> обеспечение качественной организации и ведения бухгалтерского и налогового учета и отчетности, документального и взаимосвязанного их отражения в бухгалтерских регистрах</w:t>
            </w:r>
          </w:p>
        </w:tc>
      </w:tr>
      <w:tr w:rsidR="000B64A1" w:rsidRPr="0019052C" w:rsidTr="00C108BB">
        <w:trPr>
          <w:trHeight w:val="120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4B7438" w:rsidP="000B64A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  <w:r w:rsidR="000B64A1" w:rsidRPr="0019052C">
              <w:rPr>
                <w:rFonts w:ascii="Times New Roman" w:hAnsi="Times New Roman"/>
              </w:rPr>
              <w:t>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8E27BF" w:rsidP="000B64A1">
            <w:pPr>
              <w:pStyle w:val="ac"/>
              <w:rPr>
                <w:rFonts w:ascii="Times New Roman" w:hAnsi="Times New Roman" w:cs="Times New Roman"/>
              </w:rPr>
            </w:pPr>
            <w:r w:rsidRPr="00C41F52">
              <w:rPr>
                <w:rFonts w:ascii="Times New Roman" w:hAnsi="Times New Roman"/>
              </w:rPr>
              <w:t>Обеспечение ведения бухгалтерского учета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9F5891" w:rsidP="00F42805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48497F">
              <w:rPr>
                <w:rFonts w:ascii="Times New Roman" w:hAnsi="Times New Roman"/>
              </w:rPr>
              <w:t>7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C108BB" w:rsidP="00597D21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3621,0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C108BB" w:rsidP="000B64A1">
            <w:r>
              <w:t>3621,0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BF" w:rsidRDefault="008E27BF" w:rsidP="008E27BF">
            <w:r>
              <w:t xml:space="preserve">Выплата </w:t>
            </w:r>
            <w:proofErr w:type="spellStart"/>
            <w:r>
              <w:t>з</w:t>
            </w:r>
            <w:proofErr w:type="spellEnd"/>
            <w:r>
              <w:t>/платы 4 сотрудникам,</w:t>
            </w:r>
          </w:p>
          <w:p w:rsidR="008E27BF" w:rsidRDefault="008E27BF" w:rsidP="008E27BF">
            <w:r w:rsidRPr="00B45B21">
              <w:t>Оплата услуг связи и Интернет</w:t>
            </w:r>
          </w:p>
          <w:p w:rsidR="008E27BF" w:rsidRDefault="008E27BF" w:rsidP="008E27BF">
            <w:r w:rsidRPr="00B45B21">
              <w:t>Техобслуживание компьютеров и программ</w:t>
            </w:r>
          </w:p>
          <w:p w:rsidR="008E27BF" w:rsidRDefault="008E27BF" w:rsidP="008E27BF">
            <w:r w:rsidRPr="00B45B21">
              <w:t>Обучени</w:t>
            </w:r>
            <w:r>
              <w:t xml:space="preserve">е, программный сервис,  </w:t>
            </w:r>
          </w:p>
          <w:p w:rsidR="008E27BF" w:rsidRDefault="008E27BF" w:rsidP="008E27BF">
            <w:r w:rsidRPr="00B45B21">
              <w:t>Экология</w:t>
            </w:r>
            <w:r>
              <w:t xml:space="preserve">, </w:t>
            </w:r>
            <w:r w:rsidR="00C108BB">
              <w:t>уплата налогов</w:t>
            </w:r>
          </w:p>
          <w:p w:rsidR="008E27BF" w:rsidRDefault="008E27BF" w:rsidP="008E27BF">
            <w:r>
              <w:t xml:space="preserve">Приобретение канцтоваров </w:t>
            </w:r>
          </w:p>
          <w:p w:rsidR="000B64A1" w:rsidRPr="0019052C" w:rsidRDefault="008E27BF" w:rsidP="008E27BF">
            <w:r>
              <w:t>Содержание имущества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DA1AEA" w:rsidRDefault="000B64A1" w:rsidP="000B64A1">
            <w:r w:rsidRPr="00DA1AEA">
              <w:t xml:space="preserve">Администрация </w:t>
            </w:r>
            <w:proofErr w:type="spellStart"/>
            <w:r w:rsidR="00DA1AEA" w:rsidRPr="00DA1AEA">
              <w:t>Ахтанизовского</w:t>
            </w:r>
            <w:proofErr w:type="spellEnd"/>
            <w:r w:rsidR="00DA1AEA" w:rsidRPr="00DA1AEA">
              <w:t xml:space="preserve"> сельского поселения Темрюкского муниципального района Краснодарского края</w:t>
            </w:r>
          </w:p>
        </w:tc>
      </w:tr>
      <w:tr w:rsidR="000B64A1" w:rsidRPr="0019052C" w:rsidTr="00C108B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8E27BF" w:rsidP="000B64A1">
            <w:pPr>
              <w:pStyle w:val="ac"/>
              <w:rPr>
                <w:rFonts w:ascii="Times New Roman" w:hAnsi="Times New Roman" w:cs="Times New Roman"/>
              </w:rPr>
            </w:pPr>
            <w:r w:rsidRPr="002B7E01">
              <w:rPr>
                <w:rFonts w:ascii="Times New Roman" w:hAnsi="Times New Roman"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9F5891" w:rsidRDefault="00C108BB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10552,5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E27BF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8E27BF">
              <w:rPr>
                <w:rFonts w:ascii="Times New Roman" w:hAnsi="Times New Roman"/>
              </w:rPr>
              <w:t>0,0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E27BF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8E27BF">
              <w:rPr>
                <w:rFonts w:ascii="Times New Roman" w:hAnsi="Times New Roman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E27BF" w:rsidRDefault="00C108BB" w:rsidP="00597D21">
            <w:r>
              <w:t>10552,5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E27BF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8E27BF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8E27BF"/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3D7ECC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0B64A1" w:rsidRPr="005E6DE3" w:rsidRDefault="000B64A1" w:rsidP="000B64A1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lastRenderedPageBreak/>
        <w:t>Методика оценки эффективности реализации муниципальной</w:t>
      </w:r>
    </w:p>
    <w:p w:rsidR="000B64A1" w:rsidRPr="005E6DE3" w:rsidRDefault="000B64A1" w:rsidP="000B64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pStyle w:val="ConsPlusNormal"/>
        <w:jc w:val="center"/>
        <w:rPr>
          <w:rFonts w:ascii="Times New Roman" w:hAnsi="Times New Roman" w:cs="Times New Roman"/>
        </w:rPr>
      </w:pPr>
    </w:p>
    <w:p w:rsidR="000B64A1" w:rsidRPr="005E6DE3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  <w:lang w:eastAsia="ar-SA"/>
        </w:rPr>
      </w:pPr>
      <w:r w:rsidRPr="00ED2A8B">
        <w:rPr>
          <w:sz w:val="28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ED2A8B">
        <w:rPr>
          <w:sz w:val="28"/>
          <w:szCs w:val="28"/>
        </w:rPr>
        <w:t>Ахтанизовского</w:t>
      </w:r>
      <w:proofErr w:type="spellEnd"/>
      <w:r w:rsidRPr="00ED2A8B">
        <w:rPr>
          <w:sz w:val="28"/>
          <w:szCs w:val="28"/>
        </w:rPr>
        <w:t xml:space="preserve"> сельского поселения Темрюкского района от </w:t>
      </w:r>
      <w:r w:rsidRPr="00ED2A8B">
        <w:rPr>
          <w:color w:val="000000"/>
          <w:sz w:val="28"/>
          <w:szCs w:val="28"/>
          <w:shd w:val="clear" w:color="auto" w:fill="FFFFFF"/>
        </w:rPr>
        <w:t xml:space="preserve">30 августа 2024 года № 148 </w:t>
      </w:r>
      <w:r w:rsidRPr="00ED2A8B">
        <w:rPr>
          <w:sz w:val="28"/>
          <w:szCs w:val="28"/>
        </w:rPr>
        <w:t xml:space="preserve">«Об утверждении порядка </w:t>
      </w:r>
      <w:r w:rsidRPr="00ED2A8B">
        <w:rPr>
          <w:sz w:val="28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ED2A8B">
        <w:rPr>
          <w:sz w:val="28"/>
          <w:szCs w:val="28"/>
        </w:rPr>
        <w:t>Ахтанизовского</w:t>
      </w:r>
      <w:proofErr w:type="spellEnd"/>
      <w:r w:rsidRPr="00ED2A8B">
        <w:rPr>
          <w:sz w:val="28"/>
          <w:szCs w:val="28"/>
          <w:lang w:eastAsia="ar-SA"/>
        </w:rPr>
        <w:t xml:space="preserve"> сельского поселения Темрюкского района».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1.1. Оценка эффективности реализации муниципальной программы </w:t>
      </w:r>
      <w:proofErr w:type="spellStart"/>
      <w:r w:rsidR="00DA1AEA" w:rsidRPr="00DA1AEA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DA1AEA" w:rsidRPr="00DA1AEA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="00DA1AEA" w:rsidRPr="00ED2A8B">
        <w:rPr>
          <w:rFonts w:ascii="Times New Roman" w:hAnsi="Times New Roman" w:cs="Times New Roman"/>
          <w:sz w:val="28"/>
          <w:szCs w:val="28"/>
        </w:rPr>
        <w:t xml:space="preserve"> </w:t>
      </w:r>
      <w:r w:rsidRPr="00ED2A8B">
        <w:rPr>
          <w:rFonts w:ascii="Times New Roman" w:hAnsi="Times New Roman" w:cs="Times New Roman"/>
          <w:sz w:val="28"/>
          <w:szCs w:val="28"/>
        </w:rPr>
        <w:t>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оценки степени соответствия запланированному уровню расходов;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оценки эффективности использования финансовых ресурсов;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оценки степени достижения целей и решения задач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D2A8B">
        <w:rPr>
          <w:rFonts w:ascii="Times New Roman" w:hAnsi="Times New Roman" w:cs="Times New Roman"/>
          <w:b w:val="0"/>
          <w:sz w:val="28"/>
          <w:szCs w:val="28"/>
        </w:rPr>
        <w:t>2. Оценка степени реализации мероприятий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lastRenderedPageBreak/>
        <w:t>СВнр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НРф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НРп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>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для непосредственных результатов, желаемой тенденцией развития которых является снижение значений: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НРп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НРф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>, где: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выполнения непосредственного результата;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НРф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НРп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плановое значение непосредственного результата.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="00DA1AEA" w:rsidRPr="00DA1AEA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DA1AEA" w:rsidRPr="00DA1AEA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DA1AEA">
        <w:rPr>
          <w:rFonts w:ascii="Times New Roman" w:hAnsi="Times New Roman" w:cs="Times New Roman"/>
          <w:sz w:val="28"/>
          <w:szCs w:val="28"/>
        </w:rPr>
        <w:t>, определяется на основании отчетов об</w:t>
      </w:r>
      <w:r w:rsidRPr="00ED2A8B">
        <w:rPr>
          <w:rFonts w:ascii="Times New Roman" w:hAnsi="Times New Roman" w:cs="Times New Roman"/>
          <w:sz w:val="28"/>
          <w:szCs w:val="28"/>
        </w:rPr>
        <w:t xml:space="preserve">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="00DA1AEA" w:rsidRPr="00DA1AEA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DA1AEA" w:rsidRPr="00DA1AEA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DA1AE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ненаступлению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контрольного события (событий) и (или) достижению качественного результата.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="00DA1AEA" w:rsidRPr="00DA1AEA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DA1AEA" w:rsidRPr="00DA1AEA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DA1AEA">
        <w:rPr>
          <w:rFonts w:ascii="Times New Roman" w:hAnsi="Times New Roman" w:cs="Times New Roman"/>
          <w:sz w:val="28"/>
          <w:szCs w:val="28"/>
        </w:rPr>
        <w:t>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BD02BA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02BA">
        <w:rPr>
          <w:rFonts w:ascii="Times New Roman" w:hAnsi="Times New Roman" w:cs="Times New Roman"/>
          <w:noProof/>
          <w:position w:val="-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.4pt;height:36.85pt;visibility:visible">
            <v:imagedata r:id="rId8" o:title="base_23729_196884_32768"/>
          </v:shape>
        </w:pic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выполнения непосредственного результата;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N - количество непосредственных результатов, запланированных к </w:t>
      </w:r>
      <w:r w:rsidRPr="00ED2A8B">
        <w:rPr>
          <w:rFonts w:ascii="Times New Roman" w:hAnsi="Times New Roman" w:cs="Times New Roman"/>
          <w:sz w:val="28"/>
          <w:szCs w:val="28"/>
        </w:rPr>
        <w:lastRenderedPageBreak/>
        <w:t>выполнению в отчетном периоде.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D2A8B">
        <w:rPr>
          <w:rFonts w:ascii="Times New Roman" w:hAnsi="Times New Roman" w:cs="Times New Roman"/>
          <w:b w:val="0"/>
          <w:sz w:val="28"/>
          <w:szCs w:val="28"/>
        </w:rPr>
        <w:t>3. Оценка степени</w:t>
      </w:r>
    </w:p>
    <w:p w:rsidR="000B64A1" w:rsidRPr="00ED2A8B" w:rsidRDefault="000B64A1" w:rsidP="000B64A1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A8B">
        <w:rPr>
          <w:rFonts w:ascii="Times New Roman" w:hAnsi="Times New Roman" w:cs="Times New Roman"/>
          <w:b w:val="0"/>
          <w:sz w:val="28"/>
          <w:szCs w:val="28"/>
        </w:rPr>
        <w:t>соответствия запланированному уровню расходов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СС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((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фкб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фмб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>) / (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пкб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пмб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))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+ (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фви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пви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k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>, где: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СС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фкб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подпрограммы (перечня основных мероприятий) из сре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>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0B64A1" w:rsidRPr="00DA1AEA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пкб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плановые расходы на реализацию подпрограммы (перечня основных мероприятий) из сре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</w:t>
      </w:r>
      <w:r w:rsidRPr="00DA1AEA">
        <w:rPr>
          <w:rFonts w:ascii="Times New Roman" w:hAnsi="Times New Roman" w:cs="Times New Roman"/>
          <w:sz w:val="28"/>
          <w:szCs w:val="28"/>
        </w:rPr>
        <w:t xml:space="preserve">ассигнований в соответствии со сводной бюджетной росписью бюджета </w:t>
      </w:r>
      <w:proofErr w:type="spellStart"/>
      <w:r w:rsidR="00DA1AEA" w:rsidRPr="00DA1AEA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DA1AEA" w:rsidRPr="00DA1AEA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DA1AEA">
        <w:rPr>
          <w:rFonts w:ascii="Times New Roman" w:hAnsi="Times New Roman" w:cs="Times New Roman"/>
          <w:sz w:val="28"/>
          <w:szCs w:val="28"/>
        </w:rPr>
        <w:t xml:space="preserve"> по состоянию на 31 декабря отчетного года;</w:t>
      </w:r>
    </w:p>
    <w:p w:rsidR="000B64A1" w:rsidRPr="00DA1AEA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AEA">
        <w:rPr>
          <w:rFonts w:ascii="Times New Roman" w:hAnsi="Times New Roman" w:cs="Times New Roman"/>
          <w:sz w:val="28"/>
          <w:szCs w:val="28"/>
        </w:rPr>
        <w:t>З</w:t>
      </w:r>
      <w:r w:rsidRPr="00DA1AEA">
        <w:rPr>
          <w:rFonts w:ascii="Times New Roman" w:hAnsi="Times New Roman" w:cs="Times New Roman"/>
          <w:sz w:val="28"/>
          <w:szCs w:val="28"/>
          <w:vertAlign w:val="subscript"/>
        </w:rPr>
        <w:t>фмб</w:t>
      </w:r>
      <w:proofErr w:type="spellEnd"/>
      <w:r w:rsidRPr="00DA1AEA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подпрограммы (перечня основных мероприятий) из средств бюджета </w:t>
      </w:r>
      <w:proofErr w:type="spellStart"/>
      <w:r w:rsidR="00DA1AEA" w:rsidRPr="00DA1AEA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DA1AEA" w:rsidRPr="00DA1AEA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DA1AEA">
        <w:rPr>
          <w:rFonts w:ascii="Times New Roman" w:hAnsi="Times New Roman" w:cs="Times New Roman"/>
          <w:sz w:val="28"/>
          <w:szCs w:val="28"/>
        </w:rPr>
        <w:t xml:space="preserve"> в отчетном периоде;</w:t>
      </w:r>
    </w:p>
    <w:p w:rsidR="000B64A1" w:rsidRPr="00DA1AEA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AEA">
        <w:rPr>
          <w:rFonts w:ascii="Times New Roman" w:hAnsi="Times New Roman" w:cs="Times New Roman"/>
          <w:sz w:val="28"/>
          <w:szCs w:val="28"/>
        </w:rPr>
        <w:t>З</w:t>
      </w:r>
      <w:r w:rsidRPr="00DA1AEA">
        <w:rPr>
          <w:rFonts w:ascii="Times New Roman" w:hAnsi="Times New Roman" w:cs="Times New Roman"/>
          <w:sz w:val="28"/>
          <w:szCs w:val="28"/>
          <w:vertAlign w:val="subscript"/>
        </w:rPr>
        <w:t>пмб</w:t>
      </w:r>
      <w:proofErr w:type="spellEnd"/>
      <w:r w:rsidRPr="00DA1AEA">
        <w:rPr>
          <w:rFonts w:ascii="Times New Roman" w:hAnsi="Times New Roman" w:cs="Times New Roman"/>
          <w:sz w:val="28"/>
          <w:szCs w:val="28"/>
        </w:rPr>
        <w:t xml:space="preserve"> - плановые расходы на реализацию подпрограммы (перечня основных мероприятий) из средств бюджета </w:t>
      </w:r>
      <w:proofErr w:type="spellStart"/>
      <w:r w:rsidR="00DA1AEA" w:rsidRPr="00DA1AEA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DA1AEA" w:rsidRPr="00DA1AEA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 </w:t>
      </w:r>
      <w:r w:rsidRPr="00DA1AEA">
        <w:rPr>
          <w:rFonts w:ascii="Times New Roman" w:hAnsi="Times New Roman" w:cs="Times New Roman"/>
          <w:sz w:val="28"/>
          <w:szCs w:val="28"/>
        </w:rPr>
        <w:t xml:space="preserve">в отчетном периоде. Используются данные об объемах бюджетных ассигнований, предусматриваемые в бюджете </w:t>
      </w:r>
      <w:proofErr w:type="spellStart"/>
      <w:r w:rsidR="00DA1AEA" w:rsidRPr="00DA1AEA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DA1AEA" w:rsidRPr="00DA1AEA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DA1AEA">
        <w:rPr>
          <w:rFonts w:ascii="Times New Roman" w:hAnsi="Times New Roman" w:cs="Times New Roman"/>
          <w:sz w:val="28"/>
          <w:szCs w:val="28"/>
        </w:rPr>
        <w:t>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фви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пви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Если фактические расходы на реализацию </w:t>
      </w:r>
      <w:r w:rsidRPr="00ED2A8B">
        <w:rPr>
          <w:rFonts w:ascii="Times New Roman" w:hAnsi="Times New Roman" w:cs="Times New Roman"/>
          <w:sz w:val="28"/>
          <w:szCs w:val="28"/>
        </w:rPr>
        <w:lastRenderedPageBreak/>
        <w:t xml:space="preserve">подпрограммы (перечня основных мероприятий) из средств внебюджетных источников в отчетном периоде превышают плановые расходы, то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фви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пви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>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k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0,6);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весовой коэффициент значимости расходов из средств внебюджетных источников (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k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0,4).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Если расходы на реализацию подпрограммы (перечня основных мероприятий) предусмотрены только за счет средств бюджетных источников, 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1,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k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не применяется.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A8B">
        <w:rPr>
          <w:rFonts w:ascii="Times New Roman" w:hAnsi="Times New Roman" w:cs="Times New Roman"/>
          <w:sz w:val="28"/>
          <w:szCs w:val="28"/>
        </w:rPr>
        <w:t xml:space="preserve">В случае наличия по состоянию на 1 января текущего финансового года неисполненных денежных обязательств получателей средств бюджета </w:t>
      </w:r>
      <w:proofErr w:type="spellStart"/>
      <w:r w:rsidR="0069328F" w:rsidRPr="0069328F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69328F" w:rsidRPr="0069328F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69328F">
        <w:rPr>
          <w:rFonts w:ascii="Times New Roman" w:hAnsi="Times New Roman" w:cs="Times New Roman"/>
          <w:sz w:val="28"/>
          <w:szCs w:val="28"/>
        </w:rPr>
        <w:t>,</w:t>
      </w:r>
      <w:r w:rsidRPr="00ED2A8B">
        <w:rPr>
          <w:rFonts w:ascii="Times New Roman" w:hAnsi="Times New Roman" w:cs="Times New Roman"/>
          <w:sz w:val="28"/>
          <w:szCs w:val="28"/>
        </w:rPr>
        <w:t xml:space="preserve">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  <w:proofErr w:type="gramEnd"/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A8B">
        <w:rPr>
          <w:rFonts w:ascii="Times New Roman" w:hAnsi="Times New Roman" w:cs="Times New Roman"/>
          <w:sz w:val="28"/>
          <w:szCs w:val="28"/>
        </w:rPr>
        <w:t xml:space="preserve">В случае финансирования в отчетном финансовом году денежных обязательств получателей средств бюджета </w:t>
      </w:r>
      <w:proofErr w:type="spellStart"/>
      <w:r w:rsidR="0069328F" w:rsidRPr="0069328F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69328F" w:rsidRPr="0069328F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ED2A8B">
        <w:rPr>
          <w:rFonts w:ascii="Times New Roman" w:hAnsi="Times New Roman" w:cs="Times New Roman"/>
          <w:sz w:val="28"/>
          <w:szCs w:val="28"/>
        </w:rPr>
        <w:t>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  <w:proofErr w:type="gramEnd"/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bookmarkStart w:id="0" w:name="P1191"/>
      <w:bookmarkEnd w:id="0"/>
      <w:r w:rsidRPr="00ED2A8B">
        <w:rPr>
          <w:rFonts w:ascii="Times New Roman" w:hAnsi="Times New Roman" w:cs="Times New Roman"/>
          <w:b w:val="0"/>
          <w:sz w:val="28"/>
          <w:szCs w:val="28"/>
        </w:rPr>
        <w:t>4. Оценка эффективности использования финансовых ресурсов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0,7 +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0,3, где: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СС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расходов.</w:t>
      </w:r>
    </w:p>
    <w:p w:rsidR="000B64A1" w:rsidRPr="00ED2A8B" w:rsidRDefault="000B64A1" w:rsidP="000B64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D2A8B">
        <w:rPr>
          <w:rFonts w:ascii="Times New Roman" w:hAnsi="Times New Roman" w:cs="Times New Roman"/>
          <w:b w:val="0"/>
          <w:sz w:val="28"/>
          <w:szCs w:val="28"/>
        </w:rPr>
        <w:t xml:space="preserve">5. Оценка степени реализации подпрограммы 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5.2. Степень достижения планового значения целевого показателя </w:t>
      </w:r>
      <w:r w:rsidRPr="00ED2A8B">
        <w:rPr>
          <w:rFonts w:ascii="Times New Roman" w:hAnsi="Times New Roman" w:cs="Times New Roman"/>
          <w:sz w:val="28"/>
          <w:szCs w:val="28"/>
        </w:rPr>
        <w:lastRenderedPageBreak/>
        <w:t>рассчитывается по следующим формулам: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>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>, где: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 подпрограммы;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значение целевого показателя 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подпрограммы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фактически достигнутое на конец отчетного периода;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плановое значение целевого показателя подпрограммы.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5.3. Степень реализации подпрограммы рассчитывается по формуле: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BD02BA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02BA">
        <w:rPr>
          <w:rFonts w:ascii="Times New Roman" w:hAnsi="Times New Roman" w:cs="Times New Roman"/>
          <w:noProof/>
          <w:position w:val="-33"/>
          <w:sz w:val="28"/>
          <w:szCs w:val="28"/>
        </w:rPr>
        <w:pict>
          <v:shape id="Рисунок 3" o:spid="_x0000_i1027" type="#_x0000_t75" alt="base_23729_196884_32769" style="width:169.95pt;height:41pt;visibility:visible">
            <v:imagedata r:id="rId9" o:title="base_23729_196884_32769"/>
          </v:shape>
        </w:pic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реализации подпрограммы;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 подпрограммы;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К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- количество целевых показателей подпрограммы.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&gt; 1, значение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D2A8B">
        <w:rPr>
          <w:rFonts w:ascii="Times New Roman" w:hAnsi="Times New Roman" w:cs="Times New Roman"/>
          <w:b w:val="0"/>
          <w:sz w:val="28"/>
          <w:szCs w:val="28"/>
        </w:rPr>
        <w:t>6. Оценка эффективности реализации</w:t>
      </w:r>
    </w:p>
    <w:p w:rsidR="000B64A1" w:rsidRPr="00ED2A8B" w:rsidRDefault="000B64A1" w:rsidP="000B64A1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A8B">
        <w:rPr>
          <w:rFonts w:ascii="Times New Roman" w:hAnsi="Times New Roman" w:cs="Times New Roman"/>
          <w:b w:val="0"/>
          <w:sz w:val="28"/>
          <w:szCs w:val="28"/>
        </w:rPr>
        <w:t xml:space="preserve">подпрограммы 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>, где: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подпрограммы;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реализации подпрограммы;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6.2. Эффективность реализации подпрограммы признается высокой в случае, если значение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составляет не менее 0,9.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Эффективность реализации подпрограммы признается средней в случае, если значение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составляет не менее 0,8.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Эффективность реализации подпрограммы признается удовлетворительной в случае, если значение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составляет не менее 0,7.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D2A8B">
        <w:rPr>
          <w:rFonts w:ascii="Times New Roman" w:hAnsi="Times New Roman" w:cs="Times New Roman"/>
          <w:b w:val="0"/>
          <w:sz w:val="28"/>
          <w:szCs w:val="28"/>
        </w:rPr>
        <w:t>7. Оценка степени достижения целей</w:t>
      </w:r>
    </w:p>
    <w:p w:rsidR="000B64A1" w:rsidRPr="00ED2A8B" w:rsidRDefault="000B64A1" w:rsidP="000B64A1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A8B">
        <w:rPr>
          <w:rFonts w:ascii="Times New Roman" w:hAnsi="Times New Roman" w:cs="Times New Roman"/>
          <w:b w:val="0"/>
          <w:sz w:val="28"/>
          <w:szCs w:val="28"/>
        </w:rPr>
        <w:t>и решения задач муниципальной программы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7.2.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>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>, где: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ЗП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&gt; 1, значение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</w:t>
      </w:r>
      <w:r w:rsidR="00BD02BA" w:rsidRPr="00ED2A8B">
        <w:rPr>
          <w:rFonts w:ascii="Times New Roman" w:hAnsi="Times New Roman" w:cs="Times New Roman"/>
          <w:sz w:val="28"/>
          <w:szCs w:val="28"/>
        </w:rPr>
        <w:fldChar w:fldCharType="begin"/>
      </w:r>
      <w:r w:rsidRPr="00ED2A8B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3D7ECC" w:rsidRPr="00BD02BA">
        <w:rPr>
          <w:rFonts w:ascii="Times New Roman" w:hAnsi="Times New Roman" w:cs="Times New Roman"/>
          <w:position w:val="-8"/>
          <w:sz w:val="28"/>
          <w:szCs w:val="28"/>
        </w:rPr>
        <w:pict>
          <v:shape id="_x0000_i1028" type="#_x0000_t75" style="width:26.8pt;height:19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ED2A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D02BA" w:rsidRPr="00ED2A8B">
        <w:rPr>
          <w:rFonts w:ascii="Times New Roman" w:hAnsi="Times New Roman" w:cs="Times New Roman"/>
          <w:sz w:val="28"/>
          <w:szCs w:val="28"/>
        </w:rPr>
        <w:fldChar w:fldCharType="separate"/>
      </w:r>
      <w:r w:rsidR="003D7ECC" w:rsidRPr="00BD02BA">
        <w:rPr>
          <w:rFonts w:ascii="Times New Roman" w:hAnsi="Times New Roman" w:cs="Times New Roman"/>
          <w:position w:val="-8"/>
          <w:sz w:val="28"/>
          <w:szCs w:val="28"/>
        </w:rPr>
        <w:pict>
          <v:shape id="_x0000_i1029" type="#_x0000_t75" style="width:26.8pt;height:19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="00BD02BA" w:rsidRPr="00ED2A8B">
        <w:rPr>
          <w:rFonts w:ascii="Times New Roman" w:hAnsi="Times New Roman" w:cs="Times New Roman"/>
          <w:sz w:val="28"/>
          <w:szCs w:val="28"/>
        </w:rPr>
        <w:fldChar w:fldCharType="end"/>
      </w:r>
      <w:r w:rsidRPr="00ED2A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/ М, где:               </w:t>
      </w:r>
      <w:r w:rsidRPr="00ED2A8B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СД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lastRenderedPageBreak/>
        <w:t>М - количество целевых показателей, характеризующих цели и задачи муниципальной программы.</w:t>
      </w:r>
    </w:p>
    <w:p w:rsidR="000B64A1" w:rsidRPr="00ED2A8B" w:rsidRDefault="000B64A1" w:rsidP="000B64A1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D2A8B">
        <w:rPr>
          <w:rFonts w:ascii="Times New Roman" w:hAnsi="Times New Roman" w:cs="Times New Roman"/>
          <w:b w:val="0"/>
          <w:sz w:val="28"/>
          <w:szCs w:val="28"/>
        </w:rPr>
        <w:t>8. Оценка эффективности</w:t>
      </w:r>
    </w:p>
    <w:p w:rsidR="000B64A1" w:rsidRPr="00ED2A8B" w:rsidRDefault="000B64A1" w:rsidP="000B64A1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A8B">
        <w:rPr>
          <w:rFonts w:ascii="Times New Roman" w:hAnsi="Times New Roman" w:cs="Times New Roman"/>
          <w:b w:val="0"/>
          <w:sz w:val="28"/>
          <w:szCs w:val="28"/>
        </w:rPr>
        <w:t>реализации муниципальной программы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8.1. Выбор 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формулы расчета эффективности реализации муниципальной программы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зависит от структуры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где: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ED2A8B">
          <w:rPr>
            <w:rFonts w:ascii="Times New Roman" w:hAnsi="Times New Roman" w:cs="Times New Roman"/>
            <w:sz w:val="28"/>
            <w:szCs w:val="28"/>
          </w:rPr>
          <w:t>раздела 4</w:t>
        </w:r>
      </w:hyperlink>
      <w:r w:rsidRPr="00ED2A8B">
        <w:rPr>
          <w:rFonts w:ascii="Times New Roman" w:hAnsi="Times New Roman" w:cs="Times New Roman"/>
          <w:sz w:val="28"/>
          <w:szCs w:val="28"/>
        </w:rPr>
        <w:t xml:space="preserve"> настоящей Типовой методики.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BD02BA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pict>
          <v:group id="_x0000_s1049" editas="canvas" style="width:255.45pt;height:55.5pt;mso-position-horizontal-relative:char;mso-position-vertical-relative:line" coordsize="5109,1110">
            <o:lock v:ext="edit" aspectratio="t"/>
            <v:shape id="_x0000_s1050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51" style="position:absolute;width:4575;height:1080" stroked="f"/>
            <v:rect id="_x0000_s1052" style="position:absolute;left:45;top:375;width:365;height:345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53" style="position:absolute;left:405;top:510;width:281;height:276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54" style="position:absolute;left:630;top:375;width:170;height:345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55" style="position:absolute;left:825;top:375;width:526;height:345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56" style="position:absolute;left:1335;top:375;width:367;height:345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57" style="position:absolute;left:1695;top:510;width:281;height:276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58" style="position:absolute;left:1920;top:375;width:170;height:345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59" style="position:absolute;left:2115;top:375;width:526;height:345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60" style="position:absolute;left:2820;top:60;width:67;height:276;mso-wrap-style:none" filled="f" stroked="f">
              <v:textbox style="mso-fit-shape-to-text:t" inset="0,0,0,0">
                <w:txbxContent>
                  <w:p w:rsidR="00BD798A" w:rsidRDefault="00BD798A" w:rsidP="000B64A1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61" style="position:absolute;left:2790;top:795;width:121;height:276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62" style="position:absolute;left:2640;top:180;width:344;height:711;mso-wrap-style:none" filled="f" stroked="f">
              <v:textbox style="mso-fit-shape-to-text:t" inset="0,0,0,0">
                <w:txbxContent>
                  <w:p w:rsidR="00BD798A" w:rsidRPr="004446DD" w:rsidRDefault="00BD798A" w:rsidP="000B64A1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63" style="position:absolute;left:3075;top:375;width:365;height:345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64" style="position:absolute;left:3435;top:525;width:129;height:276;mso-wrap-style:none" filled="f" stroked="f">
              <v:textbox style="mso-fit-shape-to-text:t" inset="0,0,0,0">
                <w:txbxContent>
                  <w:p w:rsidR="00BD798A" w:rsidRDefault="00BD798A" w:rsidP="000B64A1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65" style="position:absolute;left:3570;top:525;width:67;height:276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66" style="position:absolute;left:3660;top:525;width:129;height:276;mso-wrap-style:none" filled="f" stroked="f">
              <v:textbox style="mso-fit-shape-to-text:t" inset="0,0,0,0">
                <w:txbxContent>
                  <w:p w:rsidR="00BD798A" w:rsidRDefault="00BD798A" w:rsidP="000B64A1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67" style="position:absolute;left:3765;top:375;width:151;height:345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68" style="position:absolute;left:3900;top:375;width:136;height:345;mso-wrap-style:none" filled="f" stroked="f">
              <v:textbox style="mso-fit-shape-to-text:t" inset="0,0,0,0">
                <w:txbxContent>
                  <w:p w:rsidR="00BD798A" w:rsidRDefault="00BD798A" w:rsidP="000B64A1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69" style="position:absolute;left:4050;top:510;width:67;height:276;mso-wrap-style:none" filled="f" stroked="f">
              <v:textbox style="mso-fit-shape-to-text:t" inset="0,0,0,0">
                <w:txbxContent>
                  <w:p w:rsidR="00BD798A" w:rsidRDefault="00BD798A" w:rsidP="000B64A1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70" style="position:absolute;left:4140;top:375;width:84;height:345;mso-wrap-style:none" filled="f" stroked="f">
              <v:textbox style="mso-fit-shape-to-text:t" inset="0,0,0,0">
                <w:txbxContent>
                  <w:p w:rsidR="00BD798A" w:rsidRDefault="00BD798A" w:rsidP="000B64A1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71" style="position:absolute;left:4305;top:375;width:84;height:345;mso-wrap-style:none" filled="f" stroked="f">
              <v:textbox style="mso-fit-shape-to-text:t" inset="0,0,0,0">
                <w:txbxContent>
                  <w:p w:rsidR="00BD798A" w:rsidRDefault="00BD798A" w:rsidP="000B64A1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подпрограммы;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k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k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/ Ф, где: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</w:rPr>
        <w:t>Ф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объем фактических расходов из средств бюджета </w:t>
      </w:r>
      <w:proofErr w:type="spellStart"/>
      <w:r w:rsidR="0069328F" w:rsidRPr="0069328F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69328F" w:rsidRPr="0069328F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ED2A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  <w:proofErr w:type="gramEnd"/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A8B">
        <w:rPr>
          <w:rFonts w:ascii="Times New Roman" w:hAnsi="Times New Roman" w:cs="Times New Roman"/>
          <w:sz w:val="28"/>
          <w:szCs w:val="28"/>
        </w:rPr>
        <w:t xml:space="preserve">Ф - объем фактических расходов из средств бюджета </w:t>
      </w:r>
      <w:proofErr w:type="spellStart"/>
      <w:r w:rsidR="0069328F" w:rsidRPr="0069328F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69328F" w:rsidRPr="0069328F">
        <w:rPr>
          <w:rFonts w:ascii="Times New Roman" w:hAnsi="Times New Roman" w:cs="Times New Roman"/>
          <w:sz w:val="28"/>
          <w:szCs w:val="28"/>
        </w:rPr>
        <w:t xml:space="preserve"> </w:t>
      </w:r>
      <w:r w:rsidR="0069328F" w:rsidRPr="0069328F">
        <w:rPr>
          <w:rFonts w:ascii="Times New Roman" w:hAnsi="Times New Roman" w:cs="Times New Roman"/>
          <w:sz w:val="28"/>
          <w:szCs w:val="28"/>
        </w:rPr>
        <w:lastRenderedPageBreak/>
        <w:t>сельского поселения Темрюкского муниципального района Краснодарского края</w:t>
      </w:r>
      <w:r w:rsidRPr="00ED2A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  <w:proofErr w:type="gramEnd"/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3D7ECC" w:rsidP="000B64A1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D02BA">
        <w:rPr>
          <w:rFonts w:ascii="Times New Roman" w:hAnsi="Times New Roman" w:cs="Times New Roman"/>
          <w:sz w:val="28"/>
          <w:szCs w:val="28"/>
        </w:rPr>
        <w:pict>
          <v:shape id="_x0000_i1030" type="#_x0000_t75" style="width:267.05pt;height:35.1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0B64A1" w:rsidRPr="00ED2A8B" w:rsidRDefault="000B64A1" w:rsidP="000B64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СР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подпрограммы;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ED2A8B">
          <w:rPr>
            <w:rFonts w:ascii="Times New Roman" w:hAnsi="Times New Roman" w:cs="Times New Roman"/>
            <w:sz w:val="28"/>
            <w:szCs w:val="28"/>
          </w:rPr>
          <w:t>раздела 4</w:t>
        </w:r>
      </w:hyperlink>
      <w:r w:rsidRPr="00ED2A8B">
        <w:rPr>
          <w:rFonts w:ascii="Times New Roman" w:hAnsi="Times New Roman" w:cs="Times New Roman"/>
          <w:sz w:val="28"/>
          <w:szCs w:val="28"/>
        </w:rPr>
        <w:t xml:space="preserve"> настоящей Типовой методики;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k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k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/ Ф, где: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Ф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- объем фактических расходов из средств из сре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аевого бюджета, в том числе источником финансирования которых являются межбюджетные трансферты из федерального бюджета, бюджета </w:t>
      </w:r>
      <w:proofErr w:type="spellStart"/>
      <w:r w:rsidR="0069328F" w:rsidRPr="0069328F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69328F" w:rsidRPr="0069328F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ED2A8B">
        <w:rPr>
          <w:rFonts w:ascii="Times New Roman" w:hAnsi="Times New Roman" w:cs="Times New Roman"/>
          <w:sz w:val="28"/>
          <w:szCs w:val="28"/>
        </w:rPr>
        <w:t xml:space="preserve"> (кассового исполнения) на реализацию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j-й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подпрограммы (перечня основных мероприятий) в отчетном году;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Ф - объем фактических расходов из сре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аевого бюджета, в том числе источником финансирования которых являются межбюджетные трансферты из федерального бюджета, бюджета </w:t>
      </w:r>
      <w:proofErr w:type="spellStart"/>
      <w:r w:rsidR="0069328F" w:rsidRPr="0069328F"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="0069328F" w:rsidRPr="0069328F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ED2A8B">
        <w:rPr>
          <w:rFonts w:ascii="Times New Roman" w:hAnsi="Times New Roman" w:cs="Times New Roman"/>
          <w:sz w:val="28"/>
          <w:szCs w:val="28"/>
        </w:rPr>
        <w:t xml:space="preserve"> (кассового исполнения) на реализацию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8.2. Эффективность реализации муниципальной программы признается высокой в случае, если значение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составляет не менее 0,9.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составляет не менее 0,8.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ED2A8B">
        <w:rPr>
          <w:rFonts w:ascii="Times New Roman" w:hAnsi="Times New Roman" w:cs="Times New Roman"/>
          <w:sz w:val="28"/>
          <w:szCs w:val="28"/>
        </w:rPr>
        <w:t>ЭР</w:t>
      </w:r>
      <w:r w:rsidRPr="00ED2A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ED2A8B">
        <w:rPr>
          <w:rFonts w:ascii="Times New Roman" w:hAnsi="Times New Roman" w:cs="Times New Roman"/>
          <w:sz w:val="28"/>
          <w:szCs w:val="28"/>
        </w:rPr>
        <w:t xml:space="preserve"> составляет не менее 0,7.</w:t>
      </w:r>
    </w:p>
    <w:p w:rsidR="0019052C" w:rsidRPr="0069328F" w:rsidRDefault="000B64A1" w:rsidP="006932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lastRenderedPageBreak/>
        <w:t>В остальных случаях эффективность реализации муниципальной программы признается неудовлетворительной.</w:t>
      </w:r>
    </w:p>
    <w:p w:rsidR="0019052C" w:rsidRPr="005E6DE3" w:rsidRDefault="0019052C" w:rsidP="000B64A1">
      <w:pPr>
        <w:jc w:val="both"/>
      </w:pPr>
    </w:p>
    <w:p w:rsidR="000B64A1" w:rsidRPr="00ED2A8B" w:rsidRDefault="000B64A1" w:rsidP="000B64A1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 и контроль</w:t>
      </w:r>
    </w:p>
    <w:p w:rsidR="000B64A1" w:rsidRPr="00ED2A8B" w:rsidRDefault="000B64A1" w:rsidP="000B64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0B64A1" w:rsidRPr="00ED2A8B" w:rsidRDefault="000B64A1" w:rsidP="000B64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Текущее управление муниципальной программой осуществляет ее координатор, который: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программы,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организует работу по достижению целевых показателей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разрабатывает формы отчетности для координаторов подпрограмм и участников муниципальной программы, необходимые для осуществления 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выполнением муниципальной программы, устанавливает сроки их представления;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Координатор муниципальной программы ежеквартально, до 10-го числа </w:t>
      </w:r>
      <w:r w:rsidRPr="00ED2A8B">
        <w:rPr>
          <w:rFonts w:ascii="Times New Roman" w:hAnsi="Times New Roman" w:cs="Times New Roman"/>
          <w:sz w:val="28"/>
          <w:szCs w:val="28"/>
        </w:rPr>
        <w:lastRenderedPageBreak/>
        <w:t xml:space="preserve">месяца, следующего за отчетным кварталом, представляет в управление экономики администрации муниципального образования </w:t>
      </w:r>
      <w:r w:rsidR="0069328F" w:rsidRPr="0069328F">
        <w:rPr>
          <w:rFonts w:ascii="Times New Roman" w:hAnsi="Times New Roman" w:cs="Times New Roman"/>
          <w:sz w:val="28"/>
          <w:szCs w:val="28"/>
        </w:rPr>
        <w:t xml:space="preserve">Темрюкский муниципального района Краснодарского </w:t>
      </w:r>
      <w:proofErr w:type="gramStart"/>
      <w:r w:rsidR="0069328F" w:rsidRPr="0069328F">
        <w:rPr>
          <w:rFonts w:ascii="Times New Roman" w:hAnsi="Times New Roman" w:cs="Times New Roman"/>
          <w:sz w:val="28"/>
          <w:szCs w:val="28"/>
        </w:rPr>
        <w:t>края</w:t>
      </w:r>
      <w:proofErr w:type="gramEnd"/>
      <w:r w:rsidR="0069328F" w:rsidRPr="0069328F">
        <w:rPr>
          <w:rFonts w:ascii="Times New Roman" w:hAnsi="Times New Roman" w:cs="Times New Roman"/>
          <w:sz w:val="28"/>
          <w:szCs w:val="28"/>
        </w:rPr>
        <w:t xml:space="preserve"> </w:t>
      </w:r>
      <w:r w:rsidRPr="00ED2A8B">
        <w:rPr>
          <w:rFonts w:ascii="Times New Roman" w:hAnsi="Times New Roman" w:cs="Times New Roman"/>
          <w:sz w:val="28"/>
          <w:szCs w:val="28"/>
        </w:rPr>
        <w:t>заполненные отчетные формы мониторинга реализации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представляют координатору муниципальной </w:t>
      </w:r>
      <w:proofErr w:type="gramStart"/>
      <w:r w:rsidRPr="00ED2A8B">
        <w:rPr>
          <w:rFonts w:ascii="Times New Roman" w:hAnsi="Times New Roman" w:cs="Times New Roman"/>
          <w:sz w:val="28"/>
          <w:szCs w:val="28"/>
        </w:rPr>
        <w:t>программы</w:t>
      </w:r>
      <w:proofErr w:type="gramEnd"/>
      <w:r w:rsidRPr="00ED2A8B">
        <w:rPr>
          <w:rFonts w:ascii="Times New Roman" w:hAnsi="Times New Roman" w:cs="Times New Roman"/>
          <w:sz w:val="28"/>
          <w:szCs w:val="28"/>
        </w:rPr>
        <w:t xml:space="preserve"> заполненные отчетные формы мониторинга реализации муниципальной программы;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Заказчик: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ED2A8B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ED2A8B">
        <w:rPr>
          <w:rFonts w:ascii="Times New Roman" w:hAnsi="Times New Roman" w:cs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проводит анализ выполнения мероприятия;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A8B"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ED2A8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D2A8B">
        <w:rPr>
          <w:rFonts w:ascii="Times New Roman" w:hAnsi="Times New Roman" w:cs="Times New Roman"/>
          <w:sz w:val="28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27BF" w:rsidRDefault="008E27BF" w:rsidP="008E27BF">
      <w:pPr>
        <w:pStyle w:val="ae"/>
        <w:ind w:right="-141"/>
      </w:pPr>
      <w:bookmarkStart w:id="1" w:name="_GoBack"/>
      <w:bookmarkEnd w:id="1"/>
      <w:r w:rsidRPr="003F0666">
        <w:t xml:space="preserve">Начальник отдела </w:t>
      </w:r>
      <w:r>
        <w:t>финансов</w:t>
      </w:r>
    </w:p>
    <w:p w:rsidR="008E27BF" w:rsidRPr="003A20A2" w:rsidRDefault="008E27BF" w:rsidP="008E27BF">
      <w:pPr>
        <w:pStyle w:val="ae"/>
        <w:ind w:right="-141"/>
      </w:pPr>
      <w:r>
        <w:t xml:space="preserve">и экономического развития              </w:t>
      </w:r>
      <w:r w:rsidRPr="003F0666">
        <w:t xml:space="preserve">          </w:t>
      </w:r>
      <w:r>
        <w:t xml:space="preserve">                                           Ю.Г. </w:t>
      </w:r>
      <w:proofErr w:type="spellStart"/>
      <w:r>
        <w:t>Дянина</w:t>
      </w:r>
      <w:proofErr w:type="spellEnd"/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EBA" w:rsidRDefault="00855EBA">
      <w:r>
        <w:separator/>
      </w:r>
    </w:p>
  </w:endnote>
  <w:endnote w:type="continuationSeparator" w:id="0">
    <w:p w:rsidR="00855EBA" w:rsidRDefault="00855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EBA" w:rsidRDefault="00855EBA">
      <w:r>
        <w:separator/>
      </w:r>
    </w:p>
  </w:footnote>
  <w:footnote w:type="continuationSeparator" w:id="0">
    <w:p w:rsidR="00855EBA" w:rsidRDefault="00855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CC" w:rsidRDefault="003D7ECC">
    <w:pPr>
      <w:pStyle w:val="a6"/>
      <w:jc w:val="center"/>
    </w:pPr>
    <w:fldSimple w:instr=" PAGE   \* MERGEFORMAT ">
      <w:r>
        <w:rPr>
          <w:noProof/>
        </w:rPr>
        <w:t>2</w:t>
      </w:r>
    </w:fldSimple>
  </w:p>
  <w:p w:rsidR="003D7ECC" w:rsidRDefault="003D7EC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620D2"/>
    <w:rsid w:val="00074972"/>
    <w:rsid w:val="00082400"/>
    <w:rsid w:val="00082B5F"/>
    <w:rsid w:val="00093015"/>
    <w:rsid w:val="0009527C"/>
    <w:rsid w:val="000A391E"/>
    <w:rsid w:val="000B1E06"/>
    <w:rsid w:val="000B2C42"/>
    <w:rsid w:val="000B43FE"/>
    <w:rsid w:val="000B64A1"/>
    <w:rsid w:val="000C7168"/>
    <w:rsid w:val="000E6216"/>
    <w:rsid w:val="0010014A"/>
    <w:rsid w:val="0011657B"/>
    <w:rsid w:val="001211B7"/>
    <w:rsid w:val="001262FF"/>
    <w:rsid w:val="00127563"/>
    <w:rsid w:val="0013540A"/>
    <w:rsid w:val="00153FED"/>
    <w:rsid w:val="001638EB"/>
    <w:rsid w:val="00175338"/>
    <w:rsid w:val="00177A57"/>
    <w:rsid w:val="0019052C"/>
    <w:rsid w:val="001A0088"/>
    <w:rsid w:val="001A4969"/>
    <w:rsid w:val="001B0EB5"/>
    <w:rsid w:val="001B10F3"/>
    <w:rsid w:val="001B7EA2"/>
    <w:rsid w:val="001D3049"/>
    <w:rsid w:val="00205A31"/>
    <w:rsid w:val="002246B7"/>
    <w:rsid w:val="00231598"/>
    <w:rsid w:val="00245918"/>
    <w:rsid w:val="0025434B"/>
    <w:rsid w:val="0026387C"/>
    <w:rsid w:val="00267F7F"/>
    <w:rsid w:val="0028317D"/>
    <w:rsid w:val="00296A57"/>
    <w:rsid w:val="002A1ED2"/>
    <w:rsid w:val="002C2F21"/>
    <w:rsid w:val="002C447B"/>
    <w:rsid w:val="002C464D"/>
    <w:rsid w:val="002D576C"/>
    <w:rsid w:val="002D7163"/>
    <w:rsid w:val="002F15A1"/>
    <w:rsid w:val="002F3764"/>
    <w:rsid w:val="00306A41"/>
    <w:rsid w:val="003371C7"/>
    <w:rsid w:val="00353438"/>
    <w:rsid w:val="00371E4C"/>
    <w:rsid w:val="00372CE0"/>
    <w:rsid w:val="003D7ECC"/>
    <w:rsid w:val="003E523A"/>
    <w:rsid w:val="003E7151"/>
    <w:rsid w:val="003F5F69"/>
    <w:rsid w:val="004034E3"/>
    <w:rsid w:val="00403E49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642"/>
    <w:rsid w:val="0045050C"/>
    <w:rsid w:val="004524DD"/>
    <w:rsid w:val="00467A32"/>
    <w:rsid w:val="004746DB"/>
    <w:rsid w:val="00475C77"/>
    <w:rsid w:val="00482A93"/>
    <w:rsid w:val="004839A6"/>
    <w:rsid w:val="00483B04"/>
    <w:rsid w:val="0048497F"/>
    <w:rsid w:val="00485649"/>
    <w:rsid w:val="004909E2"/>
    <w:rsid w:val="00496665"/>
    <w:rsid w:val="004A5E94"/>
    <w:rsid w:val="004B2921"/>
    <w:rsid w:val="004B483E"/>
    <w:rsid w:val="004B6730"/>
    <w:rsid w:val="004B7438"/>
    <w:rsid w:val="004C364D"/>
    <w:rsid w:val="004F33BC"/>
    <w:rsid w:val="004F479C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46B5"/>
    <w:rsid w:val="00575BAC"/>
    <w:rsid w:val="00576FC1"/>
    <w:rsid w:val="00585C4A"/>
    <w:rsid w:val="00597D21"/>
    <w:rsid w:val="005C1213"/>
    <w:rsid w:val="005C73F4"/>
    <w:rsid w:val="005D6BEE"/>
    <w:rsid w:val="005E2293"/>
    <w:rsid w:val="005F0258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9328F"/>
    <w:rsid w:val="006C215A"/>
    <w:rsid w:val="006E55CE"/>
    <w:rsid w:val="006F74A3"/>
    <w:rsid w:val="00707F87"/>
    <w:rsid w:val="007217B2"/>
    <w:rsid w:val="007255F3"/>
    <w:rsid w:val="00743C91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32909"/>
    <w:rsid w:val="00853D0A"/>
    <w:rsid w:val="008547B3"/>
    <w:rsid w:val="00854B45"/>
    <w:rsid w:val="00855EBA"/>
    <w:rsid w:val="00884132"/>
    <w:rsid w:val="00885F64"/>
    <w:rsid w:val="00887BF3"/>
    <w:rsid w:val="008920E6"/>
    <w:rsid w:val="00895085"/>
    <w:rsid w:val="00896527"/>
    <w:rsid w:val="008B2485"/>
    <w:rsid w:val="008B75BD"/>
    <w:rsid w:val="008C436F"/>
    <w:rsid w:val="008D7420"/>
    <w:rsid w:val="008D765B"/>
    <w:rsid w:val="008E27BF"/>
    <w:rsid w:val="008F41AB"/>
    <w:rsid w:val="00914505"/>
    <w:rsid w:val="00932019"/>
    <w:rsid w:val="00937B5A"/>
    <w:rsid w:val="009501E3"/>
    <w:rsid w:val="00973025"/>
    <w:rsid w:val="00987CD7"/>
    <w:rsid w:val="009A65F6"/>
    <w:rsid w:val="009C5AD4"/>
    <w:rsid w:val="009D216B"/>
    <w:rsid w:val="009F4C01"/>
    <w:rsid w:val="009F5891"/>
    <w:rsid w:val="009F5AF1"/>
    <w:rsid w:val="00A05E82"/>
    <w:rsid w:val="00A216EC"/>
    <w:rsid w:val="00A361CB"/>
    <w:rsid w:val="00A403EA"/>
    <w:rsid w:val="00A45ED4"/>
    <w:rsid w:val="00A479B6"/>
    <w:rsid w:val="00A532A4"/>
    <w:rsid w:val="00A53D94"/>
    <w:rsid w:val="00A6150F"/>
    <w:rsid w:val="00A66456"/>
    <w:rsid w:val="00AD6A84"/>
    <w:rsid w:val="00B10FDD"/>
    <w:rsid w:val="00B128BF"/>
    <w:rsid w:val="00B139DC"/>
    <w:rsid w:val="00B17176"/>
    <w:rsid w:val="00B24346"/>
    <w:rsid w:val="00B27694"/>
    <w:rsid w:val="00B42EF3"/>
    <w:rsid w:val="00B50230"/>
    <w:rsid w:val="00B52C22"/>
    <w:rsid w:val="00B55799"/>
    <w:rsid w:val="00B740E1"/>
    <w:rsid w:val="00B741A9"/>
    <w:rsid w:val="00B7675D"/>
    <w:rsid w:val="00B8732B"/>
    <w:rsid w:val="00B90909"/>
    <w:rsid w:val="00BC18CE"/>
    <w:rsid w:val="00BC5644"/>
    <w:rsid w:val="00BC65AB"/>
    <w:rsid w:val="00BC795D"/>
    <w:rsid w:val="00BD02BA"/>
    <w:rsid w:val="00BD2886"/>
    <w:rsid w:val="00BD36DA"/>
    <w:rsid w:val="00BD798A"/>
    <w:rsid w:val="00BE7352"/>
    <w:rsid w:val="00BF2666"/>
    <w:rsid w:val="00C07957"/>
    <w:rsid w:val="00C108BB"/>
    <w:rsid w:val="00C17E19"/>
    <w:rsid w:val="00C25977"/>
    <w:rsid w:val="00C3417C"/>
    <w:rsid w:val="00C341A7"/>
    <w:rsid w:val="00C373F1"/>
    <w:rsid w:val="00C37EFE"/>
    <w:rsid w:val="00C52256"/>
    <w:rsid w:val="00C60704"/>
    <w:rsid w:val="00C67227"/>
    <w:rsid w:val="00C67E58"/>
    <w:rsid w:val="00C747EB"/>
    <w:rsid w:val="00C95FDE"/>
    <w:rsid w:val="00C97B7D"/>
    <w:rsid w:val="00CA5A94"/>
    <w:rsid w:val="00CB080D"/>
    <w:rsid w:val="00CD0236"/>
    <w:rsid w:val="00CF0FDA"/>
    <w:rsid w:val="00D10024"/>
    <w:rsid w:val="00D14A19"/>
    <w:rsid w:val="00D30493"/>
    <w:rsid w:val="00D30B38"/>
    <w:rsid w:val="00D4308D"/>
    <w:rsid w:val="00D93579"/>
    <w:rsid w:val="00DA0FEB"/>
    <w:rsid w:val="00DA1AEA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2784"/>
    <w:rsid w:val="00F37B57"/>
    <w:rsid w:val="00F4110E"/>
    <w:rsid w:val="00F42327"/>
    <w:rsid w:val="00F42805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093015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16</Pages>
  <Words>4164</Words>
  <Characters>23736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27845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85</cp:revision>
  <cp:lastPrinted>2025-11-06T15:58:00Z</cp:lastPrinted>
  <dcterms:created xsi:type="dcterms:W3CDTF">2014-11-10T12:47:00Z</dcterms:created>
  <dcterms:modified xsi:type="dcterms:W3CDTF">2026-10-19T10:49:00Z</dcterms:modified>
</cp:coreProperties>
</file>