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F6CC3" w:rsidRPr="005E7532" w:rsidRDefault="00DF6CC3" w:rsidP="00DF6CC3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color w:val="FFFFFF"/>
          <w:sz w:val="28"/>
          <w:szCs w:val="28"/>
          <w:lang w:eastAsia="ru-RU"/>
        </w:rPr>
        <w:drawing>
          <wp:inline distT="0" distB="0" distL="0" distR="0">
            <wp:extent cx="685800" cy="800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CC3" w:rsidRPr="005E7532" w:rsidRDefault="00DF6CC3" w:rsidP="00DF6CC3">
      <w:pPr>
        <w:jc w:val="center"/>
        <w:rPr>
          <w:b/>
          <w:bCs/>
          <w:sz w:val="28"/>
          <w:szCs w:val="28"/>
        </w:rPr>
      </w:pPr>
    </w:p>
    <w:p w:rsidR="00DF6CC3" w:rsidRPr="005E7532" w:rsidRDefault="00DF6CC3" w:rsidP="00DF6CC3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DF6CC3" w:rsidRPr="005E7532" w:rsidRDefault="00DF6CC3" w:rsidP="00DF6CC3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ТЕМРЮКСКОГО РАЙОНА</w:t>
      </w:r>
    </w:p>
    <w:p w:rsidR="00DF6CC3" w:rsidRPr="00B92263" w:rsidRDefault="00DF6CC3" w:rsidP="00DF6CC3">
      <w:pPr>
        <w:jc w:val="center"/>
      </w:pPr>
    </w:p>
    <w:p w:rsidR="00DF6CC3" w:rsidRPr="005E7532" w:rsidRDefault="00DF6CC3" w:rsidP="00DF6CC3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ПОСТАНОВЛЕНИЕ</w:t>
      </w:r>
    </w:p>
    <w:p w:rsidR="00DF6CC3" w:rsidRPr="00FF16E4" w:rsidRDefault="00DF6CC3" w:rsidP="00DF6CC3">
      <w:pPr>
        <w:jc w:val="center"/>
      </w:pPr>
    </w:p>
    <w:p w:rsidR="00DF6CC3" w:rsidRPr="005E7532" w:rsidRDefault="0027694F" w:rsidP="00DF6CC3">
      <w:pPr>
        <w:jc w:val="both"/>
        <w:rPr>
          <w:sz w:val="28"/>
          <w:szCs w:val="28"/>
        </w:rPr>
      </w:pPr>
      <w:r w:rsidRPr="005E7532">
        <w:rPr>
          <w:sz w:val="28"/>
          <w:szCs w:val="28"/>
        </w:rPr>
        <w:t>О</w:t>
      </w:r>
      <w:r w:rsidR="00DF6CC3" w:rsidRPr="005E7532">
        <w:rPr>
          <w:sz w:val="28"/>
          <w:szCs w:val="28"/>
        </w:rPr>
        <w:t>т</w:t>
      </w:r>
      <w:r>
        <w:rPr>
          <w:sz w:val="28"/>
          <w:szCs w:val="28"/>
        </w:rPr>
        <w:t xml:space="preserve"> 21.11.2014</w:t>
      </w:r>
      <w:r w:rsidR="00DF6CC3" w:rsidRPr="005E7532">
        <w:rPr>
          <w:sz w:val="28"/>
          <w:szCs w:val="28"/>
        </w:rPr>
        <w:t xml:space="preserve">                                                                                       №</w:t>
      </w:r>
      <w:r>
        <w:rPr>
          <w:sz w:val="28"/>
          <w:szCs w:val="28"/>
        </w:rPr>
        <w:t xml:space="preserve"> 344</w:t>
      </w:r>
    </w:p>
    <w:p w:rsidR="00DF6CC3" w:rsidRPr="00FF16E4" w:rsidRDefault="00DF6CC3" w:rsidP="00DF6CC3">
      <w:pPr>
        <w:jc w:val="both"/>
        <w:rPr>
          <w:sz w:val="22"/>
          <w:szCs w:val="22"/>
        </w:rPr>
      </w:pPr>
    </w:p>
    <w:p w:rsidR="00DF6CC3" w:rsidRPr="005E7532" w:rsidRDefault="00DF6CC3" w:rsidP="00DF6CC3">
      <w:pPr>
        <w:jc w:val="center"/>
        <w:rPr>
          <w:sz w:val="28"/>
          <w:szCs w:val="28"/>
        </w:rPr>
      </w:pPr>
      <w:r w:rsidRPr="005E7532">
        <w:rPr>
          <w:sz w:val="28"/>
          <w:szCs w:val="28"/>
        </w:rPr>
        <w:t>ст-ца Ахтанизовская</w:t>
      </w:r>
    </w:p>
    <w:p w:rsidR="00532214" w:rsidRPr="007666B7" w:rsidRDefault="00532214" w:rsidP="007666B7">
      <w:pPr>
        <w:tabs>
          <w:tab w:val="left" w:pos="0"/>
        </w:tabs>
      </w:pPr>
    </w:p>
    <w:p w:rsidR="007666B7" w:rsidRPr="007666B7" w:rsidRDefault="007666B7" w:rsidP="007666B7">
      <w:pPr>
        <w:tabs>
          <w:tab w:val="left" w:pos="0"/>
        </w:tabs>
      </w:pPr>
    </w:p>
    <w:p w:rsidR="00532214" w:rsidRDefault="00532214" w:rsidP="007666B7">
      <w:pPr>
        <w:pStyle w:val="text3cl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E34A2">
        <w:rPr>
          <w:b/>
          <w:sz w:val="28"/>
          <w:szCs w:val="28"/>
        </w:rPr>
        <w:t xml:space="preserve"> создании учебно- консультационного пункта по обучению неработающего населения</w:t>
      </w:r>
      <w:r w:rsidR="00E31CCC">
        <w:rPr>
          <w:b/>
          <w:sz w:val="28"/>
          <w:szCs w:val="28"/>
        </w:rPr>
        <w:t xml:space="preserve">  поведению при чрезвычайных ситуациях</w:t>
      </w:r>
      <w:r>
        <w:rPr>
          <w:b/>
          <w:sz w:val="28"/>
          <w:szCs w:val="28"/>
        </w:rPr>
        <w:t xml:space="preserve"> на территории </w:t>
      </w:r>
      <w:r w:rsidR="00BE600F">
        <w:rPr>
          <w:b/>
          <w:sz w:val="28"/>
          <w:szCs w:val="28"/>
        </w:rPr>
        <w:t>Ахтанизовского</w:t>
      </w:r>
      <w:r>
        <w:rPr>
          <w:b/>
          <w:sz w:val="28"/>
          <w:szCs w:val="28"/>
        </w:rPr>
        <w:t xml:space="preserve"> сельского поселения Темрюкского района</w:t>
      </w:r>
      <w:r w:rsidR="00AF22ED">
        <w:rPr>
          <w:b/>
          <w:sz w:val="28"/>
          <w:szCs w:val="28"/>
        </w:rPr>
        <w:t xml:space="preserve"> </w:t>
      </w:r>
    </w:p>
    <w:p w:rsidR="00E40A8F" w:rsidRPr="007666B7" w:rsidRDefault="00E40A8F">
      <w:pPr>
        <w:pStyle w:val="af4"/>
        <w:jc w:val="both"/>
        <w:rPr>
          <w:rFonts w:eastAsia="Times New Roman"/>
        </w:rPr>
      </w:pPr>
    </w:p>
    <w:p w:rsidR="007666B7" w:rsidRPr="007666B7" w:rsidRDefault="007666B7">
      <w:pPr>
        <w:pStyle w:val="af4"/>
        <w:jc w:val="both"/>
        <w:rPr>
          <w:rFonts w:eastAsia="Times New Roman"/>
        </w:rPr>
      </w:pPr>
    </w:p>
    <w:p w:rsidR="00532214" w:rsidRDefault="00E40A8F">
      <w:pPr>
        <w:pStyle w:val="af4"/>
        <w:jc w:val="both"/>
        <w:rPr>
          <w:sz w:val="28"/>
          <w:szCs w:val="28"/>
        </w:rPr>
      </w:pPr>
      <w:r>
        <w:rPr>
          <w:rFonts w:eastAsia="Times New Roman"/>
        </w:rPr>
        <w:t xml:space="preserve">             </w:t>
      </w:r>
      <w:r w:rsidR="00532214">
        <w:rPr>
          <w:sz w:val="28"/>
          <w:szCs w:val="28"/>
        </w:rPr>
        <w:t xml:space="preserve"> В соответствии с Федеральными законами от 21 декабря 19</w:t>
      </w:r>
      <w:r w:rsidR="007666B7">
        <w:rPr>
          <w:sz w:val="28"/>
          <w:szCs w:val="28"/>
        </w:rPr>
        <w:t xml:space="preserve">94 года  </w:t>
      </w:r>
      <w:r w:rsidR="00532214">
        <w:rPr>
          <w:sz w:val="28"/>
          <w:szCs w:val="28"/>
        </w:rPr>
        <w:t xml:space="preserve">№ 68-ФЗ "О защите населения и территорий от чрезвычайных ситуаций природного и техногенного характера",  от 28 февраля 1998 года № 28-ФЗ «О гражданской обороне», законом Краснодарского края от 13 июля 1998 года №135-КЗ «О защите населения на территории Краснодарского края от чрезвычайных ситуаций природного и техногенного характера», в целях </w:t>
      </w:r>
      <w:r w:rsidR="002B1C3B">
        <w:rPr>
          <w:sz w:val="28"/>
          <w:szCs w:val="28"/>
        </w:rPr>
        <w:t xml:space="preserve">обучения неработающего населения на </w:t>
      </w:r>
      <w:r w:rsidR="002B1C3B">
        <w:rPr>
          <w:sz w:val="28"/>
          <w:szCs w:val="28"/>
        </w:rPr>
        <w:tab/>
        <w:t>т</w:t>
      </w:r>
      <w:r w:rsidR="00532214">
        <w:rPr>
          <w:sz w:val="28"/>
          <w:szCs w:val="28"/>
        </w:rPr>
        <w:t xml:space="preserve">ерритории </w:t>
      </w:r>
      <w:r w:rsidR="00BE600F">
        <w:rPr>
          <w:sz w:val="28"/>
          <w:szCs w:val="28"/>
        </w:rPr>
        <w:t>Ахтанизовского</w:t>
      </w:r>
      <w:r w:rsidR="00532214">
        <w:rPr>
          <w:sz w:val="28"/>
          <w:szCs w:val="28"/>
        </w:rPr>
        <w:t xml:space="preserve"> сельского поселения</w:t>
      </w:r>
      <w:r w:rsidR="00532214">
        <w:rPr>
          <w:b/>
          <w:sz w:val="28"/>
          <w:szCs w:val="28"/>
        </w:rPr>
        <w:t xml:space="preserve"> </w:t>
      </w:r>
      <w:r w:rsidR="00532214">
        <w:rPr>
          <w:sz w:val="28"/>
          <w:szCs w:val="28"/>
        </w:rPr>
        <w:t xml:space="preserve">Темрюкского </w:t>
      </w:r>
      <w:r w:rsidR="002D1022">
        <w:rPr>
          <w:sz w:val="28"/>
          <w:szCs w:val="28"/>
        </w:rPr>
        <w:t>района</w:t>
      </w:r>
      <w:r w:rsidR="00532214">
        <w:rPr>
          <w:b/>
          <w:bCs/>
          <w:sz w:val="28"/>
          <w:szCs w:val="28"/>
        </w:rPr>
        <w:t xml:space="preserve"> </w:t>
      </w:r>
      <w:r w:rsidR="00532214" w:rsidRPr="00E40A8F">
        <w:rPr>
          <w:sz w:val="28"/>
          <w:szCs w:val="28"/>
        </w:rPr>
        <w:t xml:space="preserve">п о с т а н о в л я ю:         </w:t>
      </w:r>
      <w:r w:rsidR="00532214" w:rsidRPr="00BE34A2">
        <w:rPr>
          <w:b/>
          <w:sz w:val="28"/>
          <w:szCs w:val="28"/>
        </w:rPr>
        <w:t xml:space="preserve">                                                                                </w:t>
      </w:r>
    </w:p>
    <w:p w:rsidR="00532214" w:rsidRDefault="00E40A8F">
      <w:pPr>
        <w:pStyle w:val="af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D1022">
        <w:rPr>
          <w:sz w:val="28"/>
          <w:szCs w:val="28"/>
        </w:rPr>
        <w:t>1.Создать учебно-консультационный пункт по обучению неработающего населения</w:t>
      </w:r>
      <w:r w:rsidR="00E31CCC">
        <w:rPr>
          <w:sz w:val="28"/>
          <w:szCs w:val="28"/>
        </w:rPr>
        <w:t xml:space="preserve"> </w:t>
      </w:r>
      <w:r w:rsidR="00AF22ED">
        <w:rPr>
          <w:sz w:val="28"/>
          <w:szCs w:val="28"/>
        </w:rPr>
        <w:t xml:space="preserve"> поведению</w:t>
      </w:r>
      <w:r w:rsidR="00E31CCC">
        <w:rPr>
          <w:sz w:val="28"/>
          <w:szCs w:val="28"/>
        </w:rPr>
        <w:t xml:space="preserve"> при чрезвычайных ситуациях</w:t>
      </w:r>
      <w:r w:rsidR="002D1022">
        <w:rPr>
          <w:sz w:val="28"/>
          <w:szCs w:val="28"/>
        </w:rPr>
        <w:t xml:space="preserve"> на базе </w:t>
      </w:r>
      <w:r w:rsidR="007666B7">
        <w:rPr>
          <w:sz w:val="28"/>
          <w:szCs w:val="28"/>
        </w:rPr>
        <w:t>муниципального бюджетного учреждения культуры</w:t>
      </w:r>
      <w:r w:rsidR="002D1022">
        <w:rPr>
          <w:sz w:val="28"/>
          <w:szCs w:val="28"/>
        </w:rPr>
        <w:t xml:space="preserve">   «</w:t>
      </w:r>
      <w:r w:rsidR="00BE600F">
        <w:rPr>
          <w:sz w:val="28"/>
          <w:szCs w:val="28"/>
        </w:rPr>
        <w:t xml:space="preserve">Ахтанизовксая  </w:t>
      </w:r>
      <w:r w:rsidR="007666B7">
        <w:rPr>
          <w:sz w:val="28"/>
          <w:szCs w:val="28"/>
        </w:rPr>
        <w:t>культурно-социальный центр</w:t>
      </w:r>
      <w:r w:rsidR="00BE600F">
        <w:rPr>
          <w:sz w:val="28"/>
          <w:szCs w:val="28"/>
        </w:rPr>
        <w:t xml:space="preserve">» ст.Ахтанизовская </w:t>
      </w:r>
      <w:r w:rsidR="00BE600F" w:rsidRPr="007666B7">
        <w:rPr>
          <w:color w:val="000000" w:themeColor="text1"/>
          <w:sz w:val="28"/>
          <w:szCs w:val="28"/>
        </w:rPr>
        <w:t>ул.Красная 2</w:t>
      </w:r>
      <w:r w:rsidR="007666B7">
        <w:rPr>
          <w:color w:val="000000" w:themeColor="text1"/>
          <w:sz w:val="28"/>
          <w:szCs w:val="28"/>
        </w:rPr>
        <w:t>5</w:t>
      </w:r>
      <w:r w:rsidR="002D1022" w:rsidRPr="007666B7">
        <w:rPr>
          <w:color w:val="000000" w:themeColor="text1"/>
          <w:sz w:val="28"/>
          <w:szCs w:val="28"/>
        </w:rPr>
        <w:t>,</w:t>
      </w:r>
      <w:r w:rsidR="002D1022">
        <w:rPr>
          <w:sz w:val="28"/>
          <w:szCs w:val="28"/>
        </w:rPr>
        <w:t xml:space="preserve"> директор </w:t>
      </w:r>
      <w:r w:rsidR="00BE600F">
        <w:rPr>
          <w:sz w:val="28"/>
          <w:szCs w:val="28"/>
        </w:rPr>
        <w:t>Баглаева М.Г</w:t>
      </w:r>
      <w:r w:rsidR="00F8688C">
        <w:rPr>
          <w:sz w:val="28"/>
          <w:szCs w:val="28"/>
        </w:rPr>
        <w:t>.</w:t>
      </w:r>
      <w:r w:rsidR="00532214">
        <w:rPr>
          <w:sz w:val="28"/>
          <w:szCs w:val="28"/>
        </w:rPr>
        <w:tab/>
        <w:t xml:space="preserve">  </w:t>
      </w:r>
    </w:p>
    <w:p w:rsidR="00532214" w:rsidRPr="00F8688C" w:rsidRDefault="00E40A8F">
      <w:pPr>
        <w:pStyle w:val="af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8688C">
        <w:rPr>
          <w:sz w:val="28"/>
          <w:szCs w:val="28"/>
        </w:rPr>
        <w:t>2.Утвердить положение об учебно-консультационном пункте по обучению неработающего населения</w:t>
      </w:r>
      <w:r w:rsidR="00E31CCC">
        <w:rPr>
          <w:sz w:val="28"/>
          <w:szCs w:val="28"/>
        </w:rPr>
        <w:t xml:space="preserve"> поведению при чрезвычайных ситуациях на территории </w:t>
      </w:r>
      <w:r w:rsidR="00F8688C">
        <w:rPr>
          <w:sz w:val="28"/>
          <w:szCs w:val="28"/>
        </w:rPr>
        <w:t xml:space="preserve"> </w:t>
      </w:r>
      <w:r w:rsidR="00DF6CC3">
        <w:rPr>
          <w:sz w:val="28"/>
          <w:szCs w:val="28"/>
        </w:rPr>
        <w:t>Ахтанизовского</w:t>
      </w:r>
      <w:r w:rsidR="00F8688C">
        <w:rPr>
          <w:sz w:val="28"/>
          <w:szCs w:val="28"/>
        </w:rPr>
        <w:t xml:space="preserve"> сельского поселения Темрюкского района</w:t>
      </w:r>
      <w:r w:rsidR="007666B7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прило</w:t>
      </w:r>
      <w:r w:rsidR="007666B7">
        <w:rPr>
          <w:sz w:val="28"/>
          <w:szCs w:val="28"/>
        </w:rPr>
        <w:t>жению</w:t>
      </w:r>
      <w:r w:rsidR="00E31CCC">
        <w:rPr>
          <w:sz w:val="28"/>
          <w:szCs w:val="28"/>
        </w:rPr>
        <w:t>.</w:t>
      </w:r>
    </w:p>
    <w:p w:rsidR="00E40A8F" w:rsidRPr="007666B7" w:rsidRDefault="00E40A8F" w:rsidP="00E40A8F">
      <w:pPr>
        <w:pStyle w:val="af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="007666B7">
        <w:rPr>
          <w:sz w:val="28"/>
          <w:szCs w:val="28"/>
        </w:rPr>
        <w:t>Начальнику общего отдела администрации</w:t>
      </w:r>
      <w:r w:rsidRPr="00C02483">
        <w:rPr>
          <w:sz w:val="28"/>
          <w:szCs w:val="28"/>
        </w:rPr>
        <w:t xml:space="preserve"> </w:t>
      </w:r>
      <w:r w:rsidR="00BE600F">
        <w:rPr>
          <w:sz w:val="28"/>
          <w:szCs w:val="28"/>
        </w:rPr>
        <w:t>Ахтанизовского</w:t>
      </w:r>
      <w:r w:rsidRPr="00C02483">
        <w:rPr>
          <w:sz w:val="28"/>
          <w:szCs w:val="28"/>
        </w:rPr>
        <w:t xml:space="preserve"> сельского поселения Темрюкского района  </w:t>
      </w:r>
      <w:r w:rsidR="007666B7">
        <w:rPr>
          <w:sz w:val="28"/>
          <w:szCs w:val="28"/>
        </w:rPr>
        <w:t xml:space="preserve">В.В.Педановой  </w:t>
      </w:r>
      <w:r w:rsidR="007666B7" w:rsidRPr="007666B7">
        <w:rPr>
          <w:color w:val="000000" w:themeColor="text1"/>
          <w:sz w:val="28"/>
          <w:szCs w:val="28"/>
        </w:rPr>
        <w:t>разместить в информационно-телекоммуникационной сети общего пользования на официальном сайте администрации Ахтанизовского  сельского поселения Темрюкского района</w:t>
      </w:r>
      <w:r w:rsidR="007666B7">
        <w:rPr>
          <w:color w:val="000000" w:themeColor="text1"/>
          <w:sz w:val="28"/>
          <w:szCs w:val="28"/>
        </w:rPr>
        <w:t xml:space="preserve"> </w:t>
      </w:r>
      <w:r w:rsidR="007666B7">
        <w:rPr>
          <w:sz w:val="28"/>
          <w:szCs w:val="28"/>
        </w:rPr>
        <w:t xml:space="preserve">и </w:t>
      </w:r>
      <w:r w:rsidRPr="00C02483">
        <w:rPr>
          <w:sz w:val="28"/>
          <w:szCs w:val="28"/>
        </w:rPr>
        <w:t>обнародовать настоящее постановление.</w:t>
      </w:r>
      <w:r w:rsidR="007666B7">
        <w:rPr>
          <w:color w:val="FF0000"/>
          <w:sz w:val="28"/>
          <w:szCs w:val="28"/>
        </w:rPr>
        <w:t xml:space="preserve">    </w:t>
      </w:r>
    </w:p>
    <w:p w:rsidR="00532214" w:rsidRPr="00DF6CC3" w:rsidRDefault="00E40A8F">
      <w:pPr>
        <w:pStyle w:val="af4"/>
        <w:jc w:val="both"/>
        <w:rPr>
          <w:sz w:val="28"/>
          <w:szCs w:val="28"/>
        </w:rPr>
      </w:pPr>
      <w:r w:rsidRPr="00DF6CC3">
        <w:rPr>
          <w:sz w:val="28"/>
          <w:szCs w:val="28"/>
        </w:rPr>
        <w:t xml:space="preserve">          </w:t>
      </w:r>
      <w:r w:rsidR="007666B7">
        <w:rPr>
          <w:sz w:val="28"/>
          <w:szCs w:val="28"/>
        </w:rPr>
        <w:t>4</w:t>
      </w:r>
      <w:r w:rsidR="00BE34A2" w:rsidRPr="00DF6CC3">
        <w:rPr>
          <w:sz w:val="28"/>
          <w:szCs w:val="28"/>
        </w:rPr>
        <w:t>.</w:t>
      </w:r>
      <w:r w:rsidR="00532214" w:rsidRPr="00DF6CC3">
        <w:rPr>
          <w:sz w:val="28"/>
          <w:szCs w:val="28"/>
        </w:rPr>
        <w:t xml:space="preserve"> Контроль за выполнением настоящего постановления возложить на заместителя главы</w:t>
      </w:r>
      <w:r w:rsidR="007666B7">
        <w:rPr>
          <w:sz w:val="28"/>
          <w:szCs w:val="28"/>
        </w:rPr>
        <w:t>, начальника отдела по вопросам жилищно-коммунального хорзяйства, курортной деятельности, архитектуры, градостроительства и земельного контроля администрации Ахтанизовского</w:t>
      </w:r>
      <w:r w:rsidR="00532214" w:rsidRPr="00DF6CC3">
        <w:rPr>
          <w:sz w:val="28"/>
          <w:szCs w:val="28"/>
        </w:rPr>
        <w:t xml:space="preserve"> сельского поселения Темрюкского района </w:t>
      </w:r>
      <w:r w:rsidR="00DF6CC3" w:rsidRPr="00DF6CC3">
        <w:rPr>
          <w:sz w:val="28"/>
          <w:szCs w:val="28"/>
        </w:rPr>
        <w:t>С.В.Тихую</w:t>
      </w:r>
    </w:p>
    <w:p w:rsidR="00532214" w:rsidRDefault="00E40A8F">
      <w:pPr>
        <w:pStyle w:val="af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666B7">
        <w:rPr>
          <w:sz w:val="28"/>
          <w:szCs w:val="28"/>
        </w:rPr>
        <w:t>5</w:t>
      </w:r>
      <w:r w:rsidR="00AF22ED">
        <w:rPr>
          <w:sz w:val="28"/>
          <w:szCs w:val="28"/>
        </w:rPr>
        <w:t>.</w:t>
      </w:r>
      <w:r w:rsidR="00532214">
        <w:rPr>
          <w:sz w:val="28"/>
          <w:szCs w:val="28"/>
        </w:rPr>
        <w:t>Постановление вступа</w:t>
      </w:r>
      <w:r w:rsidR="00AF22ED">
        <w:rPr>
          <w:sz w:val="28"/>
          <w:szCs w:val="28"/>
        </w:rPr>
        <w:t>ет в силу со дня его обнародования.</w:t>
      </w:r>
      <w:r w:rsidR="00532214">
        <w:rPr>
          <w:sz w:val="28"/>
          <w:szCs w:val="28"/>
        </w:rPr>
        <w:t xml:space="preserve">                           </w:t>
      </w:r>
      <w:bookmarkStart w:id="0" w:name="sub_105"/>
      <w:bookmarkEnd w:id="0"/>
    </w:p>
    <w:p w:rsidR="00E40A8F" w:rsidRDefault="00E40A8F">
      <w:pPr>
        <w:pStyle w:val="af4"/>
        <w:jc w:val="both"/>
        <w:rPr>
          <w:sz w:val="28"/>
          <w:szCs w:val="28"/>
        </w:rPr>
      </w:pPr>
    </w:p>
    <w:p w:rsidR="007666B7" w:rsidRDefault="007666B7">
      <w:pPr>
        <w:pStyle w:val="af4"/>
        <w:jc w:val="both"/>
        <w:rPr>
          <w:sz w:val="28"/>
          <w:szCs w:val="28"/>
        </w:rPr>
      </w:pPr>
    </w:p>
    <w:p w:rsidR="00BE600F" w:rsidRDefault="00532214">
      <w:pPr>
        <w:pStyle w:val="af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E600F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</w:t>
      </w:r>
    </w:p>
    <w:p w:rsidR="00532214" w:rsidRPr="000F5039" w:rsidRDefault="00BE600F" w:rsidP="000F5039">
      <w:pPr>
        <w:pStyle w:val="af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32214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532214">
        <w:rPr>
          <w:sz w:val="28"/>
          <w:szCs w:val="28"/>
        </w:rPr>
        <w:t xml:space="preserve">Темрюкского района                                         </w:t>
      </w:r>
      <w:r>
        <w:rPr>
          <w:sz w:val="28"/>
          <w:szCs w:val="28"/>
        </w:rPr>
        <w:t xml:space="preserve"> </w:t>
      </w:r>
      <w:r w:rsidR="007666B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М.А.Разиевский</w:t>
      </w:r>
      <w:r w:rsidR="00532214">
        <w:rPr>
          <w:sz w:val="28"/>
          <w:szCs w:val="28"/>
        </w:rPr>
        <w:t xml:space="preserve"> </w:t>
      </w:r>
    </w:p>
    <w:sectPr w:rsidR="00532214" w:rsidRPr="000F5039" w:rsidSect="007666B7">
      <w:headerReference w:type="default" r:id="rId9"/>
      <w:pgSz w:w="11905" w:h="16837"/>
      <w:pgMar w:top="142" w:right="567" w:bottom="142" w:left="1701" w:header="454" w:footer="113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56E" w:rsidRDefault="0050056E">
      <w:r>
        <w:separator/>
      </w:r>
    </w:p>
  </w:endnote>
  <w:endnote w:type="continuationSeparator" w:id="1">
    <w:p w:rsidR="0050056E" w:rsidRDefault="00500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56E" w:rsidRDefault="0050056E">
      <w:r>
        <w:separator/>
      </w:r>
    </w:p>
  </w:footnote>
  <w:footnote w:type="continuationSeparator" w:id="1">
    <w:p w:rsidR="0050056E" w:rsidRDefault="005005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8219"/>
    </w:sdtPr>
    <w:sdtContent>
      <w:p w:rsidR="007666B7" w:rsidRDefault="00DC507A">
        <w:pPr>
          <w:pStyle w:val="af1"/>
          <w:jc w:val="center"/>
        </w:pPr>
        <w:fldSimple w:instr=" PAGE   \* MERGEFORMAT ">
          <w:r w:rsidR="007666B7">
            <w:rPr>
              <w:noProof/>
            </w:rPr>
            <w:t>2</w:t>
          </w:r>
        </w:fldSimple>
      </w:p>
    </w:sdtContent>
  </w:sdt>
  <w:p w:rsidR="00532214" w:rsidRDefault="00532214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2B1C3B"/>
    <w:rsid w:val="000B5D6C"/>
    <w:rsid w:val="000C44B9"/>
    <w:rsid w:val="000F5039"/>
    <w:rsid w:val="0027694F"/>
    <w:rsid w:val="002B1C3B"/>
    <w:rsid w:val="002D1022"/>
    <w:rsid w:val="003A1AC6"/>
    <w:rsid w:val="003C21BD"/>
    <w:rsid w:val="0050056E"/>
    <w:rsid w:val="00532214"/>
    <w:rsid w:val="007666B7"/>
    <w:rsid w:val="00A24D50"/>
    <w:rsid w:val="00A52DF5"/>
    <w:rsid w:val="00A604BB"/>
    <w:rsid w:val="00AA0D37"/>
    <w:rsid w:val="00AF22ED"/>
    <w:rsid w:val="00B76133"/>
    <w:rsid w:val="00BE34A2"/>
    <w:rsid w:val="00BE600F"/>
    <w:rsid w:val="00DC507A"/>
    <w:rsid w:val="00DF6CC3"/>
    <w:rsid w:val="00E31CCC"/>
    <w:rsid w:val="00E40A8F"/>
    <w:rsid w:val="00E54FA7"/>
    <w:rsid w:val="00F8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4B9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0C44B9"/>
    <w:pPr>
      <w:keepNext/>
      <w:shd w:val="clear" w:color="auto" w:fill="FFFFFF"/>
      <w:tabs>
        <w:tab w:val="num" w:pos="432"/>
      </w:tabs>
      <w:spacing w:line="485" w:lineRule="exact"/>
      <w:ind w:left="2371"/>
      <w:jc w:val="center"/>
      <w:outlineLvl w:val="0"/>
    </w:pPr>
    <w:rPr>
      <w:b/>
      <w:color w:val="000000"/>
      <w:spacing w:val="57"/>
      <w:w w:val="101"/>
      <w:sz w:val="29"/>
    </w:rPr>
  </w:style>
  <w:style w:type="paragraph" w:styleId="2">
    <w:name w:val="heading 2"/>
    <w:basedOn w:val="a"/>
    <w:next w:val="a"/>
    <w:qFormat/>
    <w:rsid w:val="000C44B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C44B9"/>
  </w:style>
  <w:style w:type="character" w:customStyle="1" w:styleId="WW-Absatz-Standardschriftart">
    <w:name w:val="WW-Absatz-Standardschriftart"/>
    <w:rsid w:val="000C44B9"/>
  </w:style>
  <w:style w:type="character" w:customStyle="1" w:styleId="WW-Absatz-Standardschriftart1">
    <w:name w:val="WW-Absatz-Standardschriftart1"/>
    <w:rsid w:val="000C44B9"/>
  </w:style>
  <w:style w:type="character" w:customStyle="1" w:styleId="20">
    <w:name w:val="Основной шрифт абзаца2"/>
    <w:rsid w:val="000C44B9"/>
  </w:style>
  <w:style w:type="character" w:customStyle="1" w:styleId="WW-Absatz-Standardschriftart11">
    <w:name w:val="WW-Absatz-Standardschriftart11"/>
    <w:rsid w:val="000C44B9"/>
  </w:style>
  <w:style w:type="character" w:customStyle="1" w:styleId="WW8Num4z0">
    <w:name w:val="WW8Num4z0"/>
    <w:rsid w:val="000C44B9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0C44B9"/>
  </w:style>
  <w:style w:type="character" w:customStyle="1" w:styleId="a3">
    <w:name w:val="Верхний колонтитул Знак"/>
    <w:basedOn w:val="10"/>
    <w:uiPriority w:val="99"/>
    <w:rsid w:val="000C44B9"/>
  </w:style>
  <w:style w:type="character" w:customStyle="1" w:styleId="a4">
    <w:name w:val="Нижний колонтитул Знак"/>
    <w:basedOn w:val="10"/>
    <w:rsid w:val="000C44B9"/>
  </w:style>
  <w:style w:type="character" w:customStyle="1" w:styleId="a5">
    <w:name w:val="Схема документа Знак"/>
    <w:rsid w:val="000C44B9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rsid w:val="000C44B9"/>
    <w:rPr>
      <w:b/>
      <w:bCs/>
      <w:color w:val="000080"/>
    </w:rPr>
  </w:style>
  <w:style w:type="character" w:customStyle="1" w:styleId="a7">
    <w:name w:val="Гипертекстовая ссылка"/>
    <w:rsid w:val="000C44B9"/>
    <w:rPr>
      <w:b/>
      <w:bCs/>
      <w:color w:val="008000"/>
    </w:rPr>
  </w:style>
  <w:style w:type="character" w:customStyle="1" w:styleId="a8">
    <w:name w:val="Текст выноски Знак"/>
    <w:rsid w:val="000C44B9"/>
    <w:rPr>
      <w:rFonts w:ascii="Tahoma" w:hAnsi="Tahoma" w:cs="Tahoma"/>
      <w:sz w:val="16"/>
      <w:szCs w:val="16"/>
    </w:rPr>
  </w:style>
  <w:style w:type="character" w:customStyle="1" w:styleId="a9">
    <w:name w:val="Символ нумерации"/>
    <w:rsid w:val="000C44B9"/>
  </w:style>
  <w:style w:type="character" w:customStyle="1" w:styleId="aa">
    <w:name w:val="Маркеры списка"/>
    <w:rsid w:val="000C44B9"/>
    <w:rPr>
      <w:rFonts w:ascii="OpenSymbol" w:eastAsia="OpenSymbol" w:hAnsi="OpenSymbol" w:cs="OpenSymbol"/>
    </w:rPr>
  </w:style>
  <w:style w:type="paragraph" w:customStyle="1" w:styleId="ab">
    <w:name w:val="Заголовок"/>
    <w:basedOn w:val="a"/>
    <w:next w:val="ac"/>
    <w:rsid w:val="000C44B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c">
    <w:name w:val="Body Text"/>
    <w:basedOn w:val="a"/>
    <w:rsid w:val="000C44B9"/>
    <w:pPr>
      <w:spacing w:after="120"/>
    </w:pPr>
  </w:style>
  <w:style w:type="paragraph" w:styleId="ad">
    <w:name w:val="List"/>
    <w:basedOn w:val="ac"/>
    <w:rsid w:val="000C44B9"/>
    <w:rPr>
      <w:rFonts w:cs="Tahoma"/>
    </w:rPr>
  </w:style>
  <w:style w:type="paragraph" w:customStyle="1" w:styleId="21">
    <w:name w:val="Название2"/>
    <w:basedOn w:val="a"/>
    <w:rsid w:val="000C44B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rsid w:val="000C44B9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0C44B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C44B9"/>
    <w:pPr>
      <w:suppressLineNumbers/>
    </w:pPr>
    <w:rPr>
      <w:rFonts w:cs="Tahoma"/>
    </w:rPr>
  </w:style>
  <w:style w:type="paragraph" w:styleId="ae">
    <w:name w:val="Body Text Indent"/>
    <w:basedOn w:val="a"/>
    <w:rsid w:val="000C44B9"/>
    <w:pPr>
      <w:widowControl/>
      <w:tabs>
        <w:tab w:val="left" w:pos="3830"/>
      </w:tabs>
      <w:autoSpaceDE/>
      <w:ind w:right="-766" w:firstLine="567"/>
      <w:jc w:val="both"/>
    </w:pPr>
    <w:rPr>
      <w:sz w:val="28"/>
    </w:rPr>
  </w:style>
  <w:style w:type="paragraph" w:customStyle="1" w:styleId="ConsPlusNormal">
    <w:name w:val="ConsPlusNormal"/>
    <w:rsid w:val="000C44B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с отступом 21"/>
    <w:basedOn w:val="a"/>
    <w:rsid w:val="000C44B9"/>
    <w:pPr>
      <w:spacing w:after="120" w:line="480" w:lineRule="auto"/>
      <w:ind w:left="283"/>
    </w:pPr>
  </w:style>
  <w:style w:type="paragraph" w:styleId="af">
    <w:name w:val="Title"/>
    <w:basedOn w:val="a"/>
    <w:next w:val="af0"/>
    <w:qFormat/>
    <w:rsid w:val="000C44B9"/>
    <w:pPr>
      <w:widowControl/>
      <w:autoSpaceDE/>
      <w:jc w:val="center"/>
    </w:pPr>
    <w:rPr>
      <w:b/>
      <w:sz w:val="28"/>
    </w:rPr>
  </w:style>
  <w:style w:type="paragraph" w:styleId="af0">
    <w:name w:val="Subtitle"/>
    <w:basedOn w:val="ab"/>
    <w:next w:val="ac"/>
    <w:qFormat/>
    <w:rsid w:val="000C44B9"/>
    <w:pPr>
      <w:jc w:val="center"/>
    </w:pPr>
    <w:rPr>
      <w:i/>
      <w:iCs/>
    </w:rPr>
  </w:style>
  <w:style w:type="paragraph" w:customStyle="1" w:styleId="13">
    <w:name w:val="Цитата1"/>
    <w:basedOn w:val="a"/>
    <w:rsid w:val="000C44B9"/>
    <w:pPr>
      <w:widowControl/>
      <w:autoSpaceDE/>
      <w:ind w:left="360" w:right="-1192" w:firstLine="360"/>
      <w:jc w:val="both"/>
    </w:pPr>
    <w:rPr>
      <w:sz w:val="28"/>
    </w:rPr>
  </w:style>
  <w:style w:type="paragraph" w:customStyle="1" w:styleId="ConsPlusNonformat">
    <w:name w:val="ConsPlusNonformat"/>
    <w:rsid w:val="000C44B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11">
    <w:name w:val="Основной текст 21"/>
    <w:basedOn w:val="a"/>
    <w:rsid w:val="000C44B9"/>
    <w:pPr>
      <w:widowControl/>
      <w:autoSpaceDE/>
      <w:spacing w:after="120" w:line="360" w:lineRule="auto"/>
      <w:jc w:val="center"/>
    </w:pPr>
  </w:style>
  <w:style w:type="paragraph" w:styleId="af1">
    <w:name w:val="header"/>
    <w:basedOn w:val="a"/>
    <w:uiPriority w:val="99"/>
    <w:rsid w:val="000C44B9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0C44B9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0C44B9"/>
    <w:rPr>
      <w:rFonts w:ascii="Tahoma" w:hAnsi="Tahoma" w:cs="Tahoma"/>
      <w:sz w:val="16"/>
      <w:szCs w:val="16"/>
    </w:rPr>
  </w:style>
  <w:style w:type="paragraph" w:styleId="af3">
    <w:name w:val="Balloon Text"/>
    <w:basedOn w:val="a"/>
    <w:rsid w:val="000C44B9"/>
    <w:rPr>
      <w:rFonts w:ascii="Tahoma" w:hAnsi="Tahoma" w:cs="Tahoma"/>
      <w:sz w:val="16"/>
      <w:szCs w:val="16"/>
    </w:rPr>
  </w:style>
  <w:style w:type="paragraph" w:customStyle="1" w:styleId="text3cl">
    <w:name w:val="text3cl"/>
    <w:basedOn w:val="a"/>
    <w:rsid w:val="000C44B9"/>
    <w:pPr>
      <w:spacing w:before="144" w:after="288"/>
    </w:pPr>
  </w:style>
  <w:style w:type="paragraph" w:styleId="af4">
    <w:name w:val="No Spacing"/>
    <w:qFormat/>
    <w:rsid w:val="000C44B9"/>
    <w:pPr>
      <w:widowControl w:val="0"/>
      <w:suppressAutoHyphens/>
      <w:autoSpaceDE w:val="0"/>
    </w:pPr>
    <w:rPr>
      <w:rFonts w:eastAsia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28E0-AAD0-4BA8-A439-DD3E13705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pc1</cp:lastModifiedBy>
  <cp:revision>3</cp:revision>
  <cp:lastPrinted>2013-12-16T07:47:00Z</cp:lastPrinted>
  <dcterms:created xsi:type="dcterms:W3CDTF">2014-11-26T06:00:00Z</dcterms:created>
  <dcterms:modified xsi:type="dcterms:W3CDTF">2015-01-29T08:49:00Z</dcterms:modified>
</cp:coreProperties>
</file>