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311" w:rsidRPr="00517BCA" w:rsidRDefault="002E4311" w:rsidP="002E4311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BCA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572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311" w:rsidRPr="00517BCA" w:rsidRDefault="002E4311" w:rsidP="002E43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4311" w:rsidRPr="00517BCA" w:rsidRDefault="002E4311" w:rsidP="002E43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BCA">
        <w:rPr>
          <w:rFonts w:ascii="Times New Roman" w:hAnsi="Times New Roman" w:cs="Times New Roman"/>
          <w:b/>
          <w:bCs/>
          <w:sz w:val="28"/>
          <w:szCs w:val="28"/>
        </w:rPr>
        <w:t>АДМИНИСТРАЦИЯ АХТАНИЗОВСКОГО СЕЛЬСКОГО ПОСЕЛЕНИЯ</w:t>
      </w:r>
    </w:p>
    <w:p w:rsidR="002E4311" w:rsidRPr="00517BCA" w:rsidRDefault="002E4311" w:rsidP="002E43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BCA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2E4311" w:rsidRPr="00517BCA" w:rsidRDefault="002E4311" w:rsidP="002E43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4311" w:rsidRPr="00517BCA" w:rsidRDefault="002E4311" w:rsidP="002E43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BC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E4311" w:rsidRPr="00517BCA" w:rsidRDefault="002E4311" w:rsidP="002E43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311" w:rsidRPr="00517BCA" w:rsidRDefault="009044B3" w:rsidP="002E43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23.07.2013г</w:t>
      </w:r>
      <w:r w:rsidR="002E4311" w:rsidRPr="00517BC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4311" w:rsidRPr="00517B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170</w:t>
      </w:r>
    </w:p>
    <w:p w:rsidR="002E4311" w:rsidRDefault="002E4311" w:rsidP="002E43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17BCA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517BCA">
        <w:rPr>
          <w:rFonts w:ascii="Times New Roman" w:hAnsi="Times New Roman" w:cs="Times New Roman"/>
          <w:sz w:val="28"/>
          <w:szCs w:val="28"/>
        </w:rPr>
        <w:t xml:space="preserve"> Ахтанизовская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CDC" w:rsidRPr="00A31CDC" w:rsidRDefault="00A31CDC" w:rsidP="00A31C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CDC">
        <w:rPr>
          <w:rFonts w:ascii="Times New Roman" w:hAnsi="Times New Roman" w:cs="Times New Roman"/>
          <w:b/>
          <w:sz w:val="28"/>
          <w:szCs w:val="28"/>
        </w:rPr>
        <w:t>Об утверждении Положения о проверкедостоверност</w:t>
      </w:r>
      <w:r>
        <w:rPr>
          <w:rFonts w:ascii="Times New Roman" w:hAnsi="Times New Roman" w:cs="Times New Roman"/>
          <w:b/>
          <w:sz w:val="28"/>
          <w:szCs w:val="28"/>
        </w:rPr>
        <w:t xml:space="preserve">и и полноты сведений о доходах, </w:t>
      </w:r>
      <w:r w:rsidRPr="00A31CDC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</w:t>
      </w:r>
    </w:p>
    <w:p w:rsidR="00A31CDC" w:rsidRPr="00A31CDC" w:rsidRDefault="00A31CDC" w:rsidP="00A31C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CDC">
        <w:rPr>
          <w:rFonts w:ascii="Times New Roman" w:hAnsi="Times New Roman" w:cs="Times New Roman"/>
          <w:b/>
          <w:sz w:val="28"/>
          <w:szCs w:val="28"/>
        </w:rPr>
        <w:t>характера, представляемых гражданами</w:t>
      </w:r>
      <w:proofErr w:type="gramStart"/>
      <w:r w:rsidRPr="00A31CDC">
        <w:rPr>
          <w:rFonts w:ascii="Times New Roman" w:hAnsi="Times New Roman" w:cs="Times New Roman"/>
          <w:b/>
          <w:sz w:val="28"/>
          <w:szCs w:val="28"/>
        </w:rPr>
        <w:t>,п</w:t>
      </w:r>
      <w:proofErr w:type="gramEnd"/>
      <w:r w:rsidRPr="00A31CDC">
        <w:rPr>
          <w:rFonts w:ascii="Times New Roman" w:hAnsi="Times New Roman" w:cs="Times New Roman"/>
          <w:b/>
          <w:sz w:val="28"/>
          <w:szCs w:val="28"/>
        </w:rPr>
        <w:t>ретендующими на замещение должностейруководителей муниципальных учреждений,</w:t>
      </w:r>
    </w:p>
    <w:p w:rsidR="00A31CDC" w:rsidRPr="00A31CDC" w:rsidRDefault="00A31CDC" w:rsidP="002E4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CDC">
        <w:rPr>
          <w:rFonts w:ascii="Times New Roman" w:hAnsi="Times New Roman" w:cs="Times New Roman"/>
          <w:b/>
          <w:sz w:val="28"/>
          <w:szCs w:val="28"/>
        </w:rPr>
        <w:t>и лицами, замещающими эти должности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CDC" w:rsidRDefault="00A31CDC" w:rsidP="00A31C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1CDC">
        <w:rPr>
          <w:rFonts w:ascii="Times New Roman" w:hAnsi="Times New Roman" w:cs="Times New Roman"/>
          <w:sz w:val="28"/>
          <w:szCs w:val="28"/>
        </w:rPr>
        <w:t xml:space="preserve">В соответствии с частью 7.1 статьи 8 Федерального закона Российской Федерации «О противодействии коррупции», Постановлением Правительства Российской Федерации от 13 марта 2013 года 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должности», Уставом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</w:p>
    <w:p w:rsidR="00A31CDC" w:rsidRPr="00A31CDC" w:rsidRDefault="00A31CDC" w:rsidP="00A31C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1. Утвердить Положение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учреждений, и лицами, замещающими эти</w:t>
      </w:r>
      <w:r>
        <w:rPr>
          <w:rFonts w:ascii="Times New Roman" w:hAnsi="Times New Roman" w:cs="Times New Roman"/>
          <w:sz w:val="28"/>
          <w:szCs w:val="28"/>
        </w:rPr>
        <w:t xml:space="preserve"> должности согласно приложению.</w:t>
      </w:r>
    </w:p>
    <w:p w:rsidR="00A31CDC" w:rsidRPr="00A31CDC" w:rsidRDefault="00A31CDC" w:rsidP="00A31CDC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 xml:space="preserve"> 2. Общему отделу  администрации Ахтанизовского сельского поселения Темрюкского района (</w:t>
      </w:r>
      <w:proofErr w:type="spellStart"/>
      <w:r w:rsidRPr="00A31CDC">
        <w:rPr>
          <w:rFonts w:ascii="Times New Roman" w:hAnsi="Times New Roman" w:cs="Times New Roman"/>
          <w:sz w:val="28"/>
          <w:szCs w:val="28"/>
        </w:rPr>
        <w:t>Малия</w:t>
      </w:r>
      <w:proofErr w:type="spellEnd"/>
      <w:r w:rsidRPr="00A31CDC">
        <w:rPr>
          <w:rFonts w:ascii="Times New Roman" w:hAnsi="Times New Roman" w:cs="Times New Roman"/>
          <w:sz w:val="28"/>
          <w:szCs w:val="28"/>
        </w:rPr>
        <w:t>):</w:t>
      </w:r>
    </w:p>
    <w:p w:rsidR="00A31CDC" w:rsidRPr="00A31CDC" w:rsidRDefault="00A31CDC" w:rsidP="00A31CDC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а) ознакомить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руководителей </w:t>
      </w:r>
      <w:r w:rsidRPr="00A31CD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A31CDC">
        <w:rPr>
          <w:rFonts w:ascii="Times New Roman" w:hAnsi="Times New Roman" w:cs="Times New Roman"/>
          <w:sz w:val="28"/>
          <w:szCs w:val="28"/>
        </w:rPr>
        <w:t xml:space="preserve"> Ахтанизовского сельского поселения Темрюкского района с настоящим Положением;</w:t>
      </w:r>
    </w:p>
    <w:p w:rsidR="00A31CDC" w:rsidRPr="00656700" w:rsidRDefault="00A31CDC" w:rsidP="00A31C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б) </w:t>
      </w:r>
      <w:hyperlink r:id="rId6" w:history="1">
        <w:r w:rsidRPr="00EB5813">
          <w:rPr>
            <w:rStyle w:val="a3"/>
            <w:rFonts w:ascii="Times New Roman" w:hAnsi="Times New Roman"/>
            <w:b w:val="0"/>
            <w:color w:val="000000"/>
            <w:sz w:val="28"/>
            <w:szCs w:val="28"/>
          </w:rPr>
          <w:t>обнародовать</w:t>
        </w:r>
      </w:hyperlink>
      <w:r w:rsidRPr="00656700">
        <w:rPr>
          <w:rFonts w:ascii="Times New Roman" w:hAnsi="Times New Roman" w:cs="Times New Roman"/>
          <w:sz w:val="28"/>
          <w:szCs w:val="28"/>
        </w:rPr>
        <w:t>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2E4311" w:rsidRDefault="00A31CDC" w:rsidP="008C4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31C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31C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1CD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31CDC" w:rsidRPr="00A31CDC" w:rsidRDefault="008C45D2" w:rsidP="008C4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31CDC" w:rsidRPr="00A31CDC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обнародования. </w:t>
      </w:r>
    </w:p>
    <w:p w:rsidR="00A31CDC" w:rsidRPr="00A31CDC" w:rsidRDefault="00A31CDC" w:rsidP="008C45D2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A31CDC" w:rsidRPr="00A31CDC" w:rsidRDefault="00A31CDC" w:rsidP="008C45D2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 xml:space="preserve">Глава Ахтанизовского </w:t>
      </w:r>
      <w:proofErr w:type="gramStart"/>
      <w:r w:rsidRPr="00A31CDC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E4311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А.В.Бондаренко</w:t>
      </w:r>
    </w:p>
    <w:p w:rsidR="00A31CDC" w:rsidRDefault="007A34E5" w:rsidP="007A3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ПРИЛОЖЕНИЕ</w:t>
      </w:r>
    </w:p>
    <w:p w:rsidR="007A34E5" w:rsidRDefault="007A34E5" w:rsidP="002E4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34E5" w:rsidRDefault="007A34E5" w:rsidP="007A3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УТВЕРЖДЕНО</w:t>
      </w:r>
    </w:p>
    <w:p w:rsidR="007A34E5" w:rsidRDefault="007A34E5" w:rsidP="002E4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A34E5" w:rsidRDefault="007A34E5" w:rsidP="007A3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Ахтанизовского сельского </w:t>
      </w:r>
    </w:p>
    <w:p w:rsidR="007A34E5" w:rsidRDefault="007A34E5" w:rsidP="007A3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поселения Темрюкского района</w:t>
      </w:r>
    </w:p>
    <w:p w:rsidR="007A34E5" w:rsidRPr="00A31CDC" w:rsidRDefault="007A34E5" w:rsidP="002E4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 №____________</w:t>
      </w:r>
    </w:p>
    <w:p w:rsid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4E5" w:rsidRPr="00A31CDC" w:rsidRDefault="007A34E5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CDC" w:rsidRPr="00A31CDC" w:rsidRDefault="00A31CDC" w:rsidP="00A31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ПОЛОЖЕНИЕ</w:t>
      </w:r>
    </w:p>
    <w:p w:rsidR="00A31CDC" w:rsidRPr="00A31CDC" w:rsidRDefault="00A31CDC" w:rsidP="00A31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</w:t>
      </w:r>
    </w:p>
    <w:p w:rsidR="00A31CDC" w:rsidRPr="00A31CDC" w:rsidRDefault="00A31CDC" w:rsidP="00A31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характера,</w:t>
      </w:r>
    </w:p>
    <w:p w:rsidR="00A31CDC" w:rsidRPr="00A31CDC" w:rsidRDefault="00A31CDC" w:rsidP="00A31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представляемых гражданами, претендующими на замещение должностей руководителей муниципальных учреждений, и лицами, замещающими эти должности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устанавливается порядок осуществления проверки достоверности и </w:t>
      </w:r>
      <w:proofErr w:type="gramStart"/>
      <w:r w:rsidRPr="00A31CDC">
        <w:rPr>
          <w:rFonts w:ascii="Times New Roman" w:hAnsi="Times New Roman" w:cs="Times New Roman"/>
          <w:sz w:val="28"/>
          <w:szCs w:val="28"/>
        </w:rPr>
        <w:t>полноты</w:t>
      </w:r>
      <w:proofErr w:type="gramEnd"/>
      <w:r w:rsidRPr="00A31CDC">
        <w:rPr>
          <w:rFonts w:ascii="Times New Roman" w:hAnsi="Times New Roman" w:cs="Times New Roman"/>
          <w:sz w:val="28"/>
          <w:szCs w:val="28"/>
        </w:rPr>
        <w:t xml:space="preserve"> представляемых гражданами, претендующими на замещение должностей руководителей муниципальных учреждений,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проверка).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 xml:space="preserve">2. Проверка осуществляется по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31CDC">
        <w:rPr>
          <w:rFonts w:ascii="Times New Roman" w:hAnsi="Times New Roman" w:cs="Times New Roman"/>
          <w:sz w:val="28"/>
          <w:szCs w:val="28"/>
        </w:rPr>
        <w:t xml:space="preserve">аспоряжению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района.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 xml:space="preserve">3. Проверку осуществляет кадровая служба </w:t>
      </w:r>
      <w:r w:rsidR="001E0BAB" w:rsidRPr="00A31C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0BAB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31CDC">
        <w:rPr>
          <w:rFonts w:ascii="Times New Roman" w:hAnsi="Times New Roman" w:cs="Times New Roman"/>
          <w:sz w:val="28"/>
          <w:szCs w:val="28"/>
        </w:rPr>
        <w:t>.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4. Основанием для осуществления проверки является информация, представленная в письменном виде в установленном порядке: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а) п</w:t>
      </w:r>
      <w:bookmarkStart w:id="0" w:name="_GoBack"/>
      <w:bookmarkEnd w:id="0"/>
      <w:r w:rsidRPr="00A31CDC">
        <w:rPr>
          <w:rFonts w:ascii="Times New Roman" w:hAnsi="Times New Roman" w:cs="Times New Roman"/>
          <w:sz w:val="28"/>
          <w:szCs w:val="28"/>
        </w:rPr>
        <w:t>равоохранительными органами, иными государственными органами, органами местного самоуправления и их должностными лицами;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б) кадровыми службами федеральных государственных органов по профилактике коррупционных и иных правонарушений;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г) общероссийскими средствами массовой информации.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5. Информация анонимного характера не может служить основанием для проверки.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 xml:space="preserve">6. Проверка осуществляется в срок, не превышающий 60 дней со дня принятия решения о ее проведении. Срок проверки может быть продлен до 90 дней </w:t>
      </w:r>
      <w:r w:rsidR="001E0BAB">
        <w:rPr>
          <w:rFonts w:ascii="Times New Roman" w:hAnsi="Times New Roman" w:cs="Times New Roman"/>
          <w:sz w:val="28"/>
          <w:szCs w:val="28"/>
        </w:rPr>
        <w:t>р</w:t>
      </w:r>
      <w:r w:rsidRPr="00A31CDC">
        <w:rPr>
          <w:rFonts w:ascii="Times New Roman" w:hAnsi="Times New Roman" w:cs="Times New Roman"/>
          <w:sz w:val="28"/>
          <w:szCs w:val="28"/>
        </w:rPr>
        <w:t xml:space="preserve">аспоряжением </w:t>
      </w:r>
      <w:r w:rsidR="001E0BAB" w:rsidRPr="00A31C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0BAB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района.</w:t>
      </w:r>
    </w:p>
    <w:p w:rsidR="007A34E5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 xml:space="preserve">7. При осуществлении проверки </w:t>
      </w:r>
      <w:r w:rsidR="001E0BAB">
        <w:rPr>
          <w:rFonts w:ascii="Times New Roman" w:hAnsi="Times New Roman" w:cs="Times New Roman"/>
          <w:sz w:val="28"/>
          <w:szCs w:val="28"/>
        </w:rPr>
        <w:t>к</w:t>
      </w:r>
      <w:r w:rsidRPr="00A31CDC">
        <w:rPr>
          <w:rFonts w:ascii="Times New Roman" w:hAnsi="Times New Roman" w:cs="Times New Roman"/>
          <w:sz w:val="28"/>
          <w:szCs w:val="28"/>
        </w:rPr>
        <w:t>адровая служба вправе:</w:t>
      </w:r>
    </w:p>
    <w:p w:rsidR="007A34E5" w:rsidRDefault="007A34E5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4E5" w:rsidRDefault="007A34E5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2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а) проводить беседу с гражданином, претендующим на замещение должности руководителя муниципального учреждения, а также с лицом, замещающим должность руководителя муниципального учреждения;</w:t>
      </w:r>
    </w:p>
    <w:p w:rsidR="002E4311" w:rsidRDefault="00A31CDC" w:rsidP="008C4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 xml:space="preserve">б) изучать представленные гражданином, претендующим на замещение должности руководителя муниципального учреждения, а также лицом, замещающим должность руководителя муниципального учреждения, сведения </w:t>
      </w:r>
    </w:p>
    <w:p w:rsidR="008C45D2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и дополнительные материалы;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в) получать от гражданина, претендующего на замещение должности руководителя муниципального учреждения, а также от лица, замещающего должность руководителя муниципального учреждения, пояснения по представленным им сведениям о доходах, об имуществе и обязательствах имущественного характера и материалам.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 xml:space="preserve">8. </w:t>
      </w:r>
      <w:r w:rsidR="001E0BAB">
        <w:rPr>
          <w:rFonts w:ascii="Times New Roman" w:hAnsi="Times New Roman" w:cs="Times New Roman"/>
          <w:sz w:val="28"/>
          <w:szCs w:val="28"/>
        </w:rPr>
        <w:t>к</w:t>
      </w:r>
      <w:r w:rsidRPr="00A31CDC">
        <w:rPr>
          <w:rFonts w:ascii="Times New Roman" w:hAnsi="Times New Roman" w:cs="Times New Roman"/>
          <w:sz w:val="28"/>
          <w:szCs w:val="28"/>
        </w:rPr>
        <w:t>адровая служба, обеспечивает: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а) уведомление в письменной форме лица, замещающего должность руководителя муниципального учреждения, о начале в отношении его проверки - в течение 2 рабочих дней со дня принятия решения о начале проверки;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б) информирование лица, замещающего должность руководителя муниципального учреждения, в случае его обращения о том, какие представляемые им сведения, указанные в пункте 1 настоящего Положения, подлежат проверке, - в течение 7 рабочих дней со дня обращения, а при наличии уважительной причины - в срок, согласованный с указанным лицом.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 xml:space="preserve">9. По окончании проверки </w:t>
      </w:r>
      <w:r w:rsidR="001E0BAB">
        <w:rPr>
          <w:rFonts w:ascii="Times New Roman" w:hAnsi="Times New Roman" w:cs="Times New Roman"/>
          <w:sz w:val="28"/>
          <w:szCs w:val="28"/>
        </w:rPr>
        <w:t>г</w:t>
      </w:r>
      <w:r w:rsidRPr="00A31CDC">
        <w:rPr>
          <w:rFonts w:ascii="Times New Roman" w:hAnsi="Times New Roman" w:cs="Times New Roman"/>
          <w:sz w:val="28"/>
          <w:szCs w:val="28"/>
        </w:rPr>
        <w:t xml:space="preserve">лава </w:t>
      </w:r>
      <w:r w:rsidR="001E0BAB" w:rsidRPr="00A31C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0BAB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31CDC">
        <w:rPr>
          <w:rFonts w:ascii="Times New Roman" w:hAnsi="Times New Roman" w:cs="Times New Roman"/>
          <w:sz w:val="28"/>
          <w:szCs w:val="28"/>
        </w:rPr>
        <w:t>обязан ознакомить лицо, замещающее должность руководителя муниципального учреждения, с результатами проверки.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10. Лицо, замещающее должность руководителя муниципального учреждения, вправе: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а) давать пояснения в письменной форме в ходе проверки, а также по результатам проверки;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б) представлять дополнительные материалы и давать по ним пояснения в письменной форме.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11. По результатам проверки</w:t>
      </w:r>
      <w:r w:rsidR="001E0BAB">
        <w:rPr>
          <w:rFonts w:ascii="Times New Roman" w:hAnsi="Times New Roman" w:cs="Times New Roman"/>
          <w:sz w:val="28"/>
          <w:szCs w:val="28"/>
        </w:rPr>
        <w:t xml:space="preserve"> г</w:t>
      </w:r>
      <w:r w:rsidRPr="00A31CDC">
        <w:rPr>
          <w:rFonts w:ascii="Times New Roman" w:hAnsi="Times New Roman" w:cs="Times New Roman"/>
          <w:sz w:val="28"/>
          <w:szCs w:val="28"/>
        </w:rPr>
        <w:t xml:space="preserve">лава </w:t>
      </w:r>
      <w:r w:rsidR="001E0BAB" w:rsidRPr="00A31C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0BAB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31CDC">
        <w:rPr>
          <w:rFonts w:ascii="Times New Roman" w:hAnsi="Times New Roman" w:cs="Times New Roman"/>
          <w:sz w:val="28"/>
          <w:szCs w:val="28"/>
        </w:rPr>
        <w:t>, принимает одно из следующих решений: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а) назначение гражданина, претендующего на замещение должности руководителя муниципального учреждения, на должность руководителя муниципального учреждения в установленном порядке;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б) отказ гражданину, претендующему на замещение должности руководителя муниципального учреждения, в назначении на должность руководителя муниципального учреждения;</w:t>
      </w:r>
    </w:p>
    <w:p w:rsidR="00A31CDC" w:rsidRP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в) применение к лицу, замещающему должность руководителя муниципального учреждения, мер дисциплинарной ответственности.</w:t>
      </w:r>
    </w:p>
    <w:p w:rsidR="00A31CDC" w:rsidRDefault="00A31CDC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CDC">
        <w:rPr>
          <w:rFonts w:ascii="Times New Roman" w:hAnsi="Times New Roman" w:cs="Times New Roman"/>
          <w:sz w:val="28"/>
          <w:szCs w:val="28"/>
        </w:rP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7A34E5" w:rsidRPr="00A31CDC" w:rsidRDefault="007A34E5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3</w:t>
      </w:r>
    </w:p>
    <w:p w:rsidR="001E0BAB" w:rsidRDefault="00A31CDC" w:rsidP="00A31CDC">
      <w:pPr>
        <w:spacing w:after="0" w:line="240" w:lineRule="auto"/>
        <w:jc w:val="both"/>
      </w:pPr>
      <w:r w:rsidRPr="00A31CDC">
        <w:rPr>
          <w:rFonts w:ascii="Times New Roman" w:hAnsi="Times New Roman" w:cs="Times New Roman"/>
          <w:sz w:val="28"/>
          <w:szCs w:val="28"/>
        </w:rPr>
        <w:t xml:space="preserve">13. Подлинники справок о доходах, об имуществе и обязательствах имущественного характера, а также материалы проверки, поступившие к </w:t>
      </w:r>
      <w:r w:rsidR="001E0BAB">
        <w:rPr>
          <w:rFonts w:ascii="Times New Roman" w:hAnsi="Times New Roman" w:cs="Times New Roman"/>
          <w:sz w:val="28"/>
          <w:szCs w:val="28"/>
        </w:rPr>
        <w:t>г</w:t>
      </w:r>
      <w:r w:rsidRPr="00A31CDC">
        <w:rPr>
          <w:rFonts w:ascii="Times New Roman" w:hAnsi="Times New Roman" w:cs="Times New Roman"/>
          <w:sz w:val="28"/>
          <w:szCs w:val="28"/>
        </w:rPr>
        <w:t xml:space="preserve">лаве </w:t>
      </w:r>
      <w:r w:rsidR="001E0BAB" w:rsidRPr="00A31C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0BAB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31CDC">
        <w:rPr>
          <w:rFonts w:ascii="Times New Roman" w:hAnsi="Times New Roman" w:cs="Times New Roman"/>
          <w:sz w:val="28"/>
          <w:szCs w:val="28"/>
        </w:rPr>
        <w:t>, хранятся им в соответствии с законодательством Российской Федерации об архивном</w:t>
      </w:r>
      <w:r w:rsidR="008C45D2">
        <w:rPr>
          <w:rFonts w:ascii="Times New Roman" w:hAnsi="Times New Roman" w:cs="Times New Roman"/>
          <w:sz w:val="28"/>
          <w:szCs w:val="28"/>
        </w:rPr>
        <w:t xml:space="preserve"> </w:t>
      </w:r>
      <w:r w:rsidRPr="001E0BAB">
        <w:rPr>
          <w:rFonts w:ascii="Times New Roman" w:hAnsi="Times New Roman" w:cs="Times New Roman"/>
          <w:sz w:val="28"/>
          <w:szCs w:val="28"/>
        </w:rPr>
        <w:t>деле</w:t>
      </w:r>
      <w:r>
        <w:t>.</w:t>
      </w:r>
    </w:p>
    <w:p w:rsidR="001E0BAB" w:rsidRDefault="001E0BAB" w:rsidP="00A31CDC">
      <w:pPr>
        <w:spacing w:after="0" w:line="240" w:lineRule="auto"/>
        <w:jc w:val="both"/>
      </w:pPr>
    </w:p>
    <w:p w:rsidR="002E4311" w:rsidRDefault="002E4311" w:rsidP="00A31CDC">
      <w:pPr>
        <w:spacing w:after="0" w:line="240" w:lineRule="auto"/>
        <w:jc w:val="both"/>
      </w:pPr>
    </w:p>
    <w:p w:rsidR="007A34E5" w:rsidRDefault="007A34E5" w:rsidP="00A31CDC">
      <w:pPr>
        <w:spacing w:after="0" w:line="240" w:lineRule="auto"/>
        <w:jc w:val="both"/>
      </w:pPr>
    </w:p>
    <w:p w:rsidR="001E0BAB" w:rsidRPr="001E0BAB" w:rsidRDefault="001E0BAB" w:rsidP="00A3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0BAB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В.Л.Малия</w:t>
      </w:r>
    </w:p>
    <w:sectPr w:rsidR="001E0BAB" w:rsidRPr="001E0BAB" w:rsidSect="002E431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CDC"/>
    <w:rsid w:val="0003397D"/>
    <w:rsid w:val="00080769"/>
    <w:rsid w:val="001E0BAB"/>
    <w:rsid w:val="001F77BF"/>
    <w:rsid w:val="002E4311"/>
    <w:rsid w:val="003D6716"/>
    <w:rsid w:val="005207F4"/>
    <w:rsid w:val="007A34E5"/>
    <w:rsid w:val="008C45D2"/>
    <w:rsid w:val="009044B3"/>
    <w:rsid w:val="009730B0"/>
    <w:rsid w:val="00A31CDC"/>
    <w:rsid w:val="00B77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A31CDC"/>
    <w:rPr>
      <w:rFonts w:cs="Times New Roman"/>
      <w:b/>
      <w:bCs/>
      <w:color w:val="008000"/>
    </w:rPr>
  </w:style>
  <w:style w:type="paragraph" w:styleId="a4">
    <w:name w:val="Balloon Text"/>
    <w:basedOn w:val="a"/>
    <w:link w:val="a5"/>
    <w:uiPriority w:val="99"/>
    <w:semiHidden/>
    <w:unhideWhenUsed/>
    <w:rsid w:val="002E4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3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A31CDC"/>
    <w:rPr>
      <w:rFonts w:cs="Times New Roman"/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31509745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A10C4-1E85-4B76-BF11-1AD6ECBAB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1133</Words>
  <Characters>6464</Characters>
  <Application>Microsoft Office Word</Application>
  <DocSecurity>4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*KDFX_by_GarixBOSSS*</Company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1</cp:lastModifiedBy>
  <cp:revision>2</cp:revision>
  <dcterms:created xsi:type="dcterms:W3CDTF">2013-07-26T07:33:00Z</dcterms:created>
  <dcterms:modified xsi:type="dcterms:W3CDTF">2013-07-26T07:33:00Z</dcterms:modified>
</cp:coreProperties>
</file>