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97" w:rsidRDefault="00146C97" w:rsidP="00146C97">
      <w:pPr>
        <w:jc w:val="center"/>
      </w:pPr>
      <w:r>
        <w:t>Российская Федерация</w:t>
      </w:r>
    </w:p>
    <w:p w:rsidR="00146C97" w:rsidRDefault="00146C97" w:rsidP="00146C97">
      <w:pPr>
        <w:jc w:val="center"/>
      </w:pPr>
      <w:r>
        <w:t xml:space="preserve">Администрация Ахтанизовского сельского поселения </w:t>
      </w:r>
    </w:p>
    <w:p w:rsidR="00146C97" w:rsidRDefault="00146C97" w:rsidP="00146C97">
      <w:pPr>
        <w:pStyle w:val="a5"/>
        <w:rPr>
          <w:b w:val="0"/>
          <w:bCs w:val="0"/>
          <w:color w:val="auto"/>
          <w:sz w:val="24"/>
          <w:szCs w:val="24"/>
        </w:rPr>
      </w:pPr>
      <w:r>
        <w:rPr>
          <w:sz w:val="24"/>
          <w:szCs w:val="24"/>
        </w:rPr>
        <w:t>Темрюкский район</w:t>
      </w:r>
    </w:p>
    <w:p w:rsidR="00146C97" w:rsidRDefault="00146C97" w:rsidP="00146C97">
      <w:pPr>
        <w:pStyle w:val="a5"/>
        <w:rPr>
          <w:b w:val="0"/>
          <w:bCs w:val="0"/>
          <w:color w:val="auto"/>
          <w:sz w:val="24"/>
          <w:szCs w:val="24"/>
        </w:rPr>
      </w:pPr>
    </w:p>
    <w:p w:rsidR="00146C97" w:rsidRDefault="00146C97" w:rsidP="00146C9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146C97" w:rsidRDefault="00146C97" w:rsidP="00146C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2060"/>
        </w:rPr>
      </w:pPr>
      <w:r>
        <w:rPr>
          <w:color w:val="000000"/>
        </w:rPr>
        <w:t xml:space="preserve">о признании торгов по продаже </w:t>
      </w:r>
      <w:r>
        <w:t>земельного участка из земель населенных пунктов, государственная собственность на которые не разграничена</w:t>
      </w:r>
      <w:r>
        <w:rPr>
          <w:color w:val="000000"/>
        </w:rPr>
        <w:t xml:space="preserve">, </w:t>
      </w:r>
      <w:proofErr w:type="gramStart"/>
      <w:r w:rsidRPr="008C488A">
        <w:t>несостоявшимися</w:t>
      </w:r>
      <w:proofErr w:type="gramEnd"/>
    </w:p>
    <w:p w:rsidR="00146C97" w:rsidRDefault="00146C97" w:rsidP="00146C97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</w:p>
    <w:p w:rsidR="00146C97" w:rsidRDefault="00146C97" w:rsidP="00146C97">
      <w:pPr>
        <w:pStyle w:val="1"/>
        <w:tabs>
          <w:tab w:val="left" w:pos="23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декабря 2015 года                                                                                     ст. Ахтанизовская</w:t>
      </w:r>
    </w:p>
    <w:p w:rsidR="00146C97" w:rsidRDefault="00146C97" w:rsidP="00146C97">
      <w:pPr>
        <w:shd w:val="clear" w:color="auto" w:fill="FFFFFF"/>
        <w:jc w:val="both"/>
      </w:pPr>
    </w:p>
    <w:p w:rsidR="00146C97" w:rsidRDefault="00146C97" w:rsidP="00146C97">
      <w:pPr>
        <w:pStyle w:val="a7"/>
        <w:suppressAutoHyphens/>
        <w:ind w:left="0" w:right="-171"/>
        <w:jc w:val="both"/>
      </w:pPr>
      <w:r>
        <w:t>Заседание вел:</w:t>
      </w:r>
    </w:p>
    <w:p w:rsidR="00146C97" w:rsidRDefault="00146C97" w:rsidP="00146C97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>Председатель Комиссии</w:t>
      </w:r>
      <w:r>
        <w:tab/>
        <w:t xml:space="preserve">                       </w:t>
      </w:r>
      <w:r>
        <w:tab/>
      </w:r>
      <w:r>
        <w:tab/>
        <w:t xml:space="preserve">                       С.В. Тихая</w:t>
      </w:r>
    </w:p>
    <w:p w:rsidR="00146C97" w:rsidRDefault="00146C97" w:rsidP="00146C97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 xml:space="preserve">члены Комиссии: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146C97" w:rsidRDefault="00146C97" w:rsidP="00146C97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right"/>
      </w:pPr>
      <w:r>
        <w:t>А.В. Тихая</w:t>
      </w:r>
    </w:p>
    <w:p w:rsidR="00146C97" w:rsidRDefault="00146C97" w:rsidP="00146C97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6946"/>
          <w:tab w:val="left" w:pos="9356"/>
        </w:tabs>
        <w:suppressAutoHyphens/>
        <w:jc w:val="right"/>
      </w:pPr>
      <w:r>
        <w:t xml:space="preserve">                                                                                                                              </w:t>
      </w:r>
      <w:proofErr w:type="spellStart"/>
      <w:r>
        <w:t>М.В.Козинец</w:t>
      </w:r>
      <w:proofErr w:type="spellEnd"/>
      <w:r>
        <w:t xml:space="preserve">                                                                                                                                                 </w:t>
      </w:r>
      <w:proofErr w:type="spellStart"/>
      <w:r>
        <w:t>И.Н.Чебанец</w:t>
      </w:r>
      <w:proofErr w:type="spellEnd"/>
    </w:p>
    <w:p w:rsidR="00146C97" w:rsidRDefault="00146C97" w:rsidP="00146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>
        <w:t>В.В.Педанова</w:t>
      </w:r>
      <w:proofErr w:type="spellEnd"/>
    </w:p>
    <w:p w:rsidR="00146C97" w:rsidRDefault="00146C97" w:rsidP="00146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С.В.Николаенко                                                                                                                                   П.В.Петухов</w:t>
      </w:r>
    </w:p>
    <w:p w:rsidR="00146C97" w:rsidRDefault="00146C97" w:rsidP="00146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46C97" w:rsidRDefault="00146C97" w:rsidP="00146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>Секретарь Комиссии:                                                                                                 Н.А. Орлова</w:t>
      </w:r>
    </w:p>
    <w:p w:rsidR="00146C97" w:rsidRDefault="00146C97" w:rsidP="00146C97">
      <w:pPr>
        <w:pStyle w:val="a5"/>
        <w:jc w:val="left"/>
        <w:rPr>
          <w:b w:val="0"/>
          <w:bCs w:val="0"/>
          <w:color w:val="auto"/>
          <w:sz w:val="24"/>
          <w:szCs w:val="24"/>
        </w:rPr>
      </w:pPr>
    </w:p>
    <w:p w:rsidR="00146C97" w:rsidRDefault="00146C97" w:rsidP="00146C97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Комиссия установила:</w:t>
      </w:r>
    </w:p>
    <w:p w:rsidR="00146C97" w:rsidRDefault="00146C97" w:rsidP="00146C97">
      <w:pPr>
        <w:pStyle w:val="a5"/>
        <w:jc w:val="both"/>
        <w:rPr>
          <w:b w:val="0"/>
          <w:bCs w:val="0"/>
          <w:color w:val="auto"/>
          <w:sz w:val="24"/>
          <w:szCs w:val="24"/>
        </w:rPr>
      </w:pPr>
    </w:p>
    <w:p w:rsidR="00146C97" w:rsidRDefault="00146C97" w:rsidP="00146C97">
      <w:pPr>
        <w:pStyle w:val="3"/>
        <w:spacing w:after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с регистрационным номером предмета </w:t>
      </w:r>
      <w:r w:rsidRPr="00DD0DDF">
        <w:rPr>
          <w:sz w:val="24"/>
          <w:szCs w:val="24"/>
        </w:rPr>
        <w:t xml:space="preserve">торгов </w:t>
      </w:r>
      <w:r w:rsidRPr="00DD0DDF">
        <w:rPr>
          <w:b/>
          <w:bCs/>
          <w:sz w:val="24"/>
          <w:szCs w:val="24"/>
        </w:rPr>
        <w:t xml:space="preserve">№ </w:t>
      </w:r>
      <w:r w:rsidR="00634DCF">
        <w:rPr>
          <w:b/>
          <w:bCs/>
          <w:sz w:val="24"/>
          <w:szCs w:val="24"/>
        </w:rPr>
        <w:t>3</w:t>
      </w:r>
      <w:r w:rsidRPr="00DD0DDF">
        <w:rPr>
          <w:b/>
          <w:bCs/>
          <w:sz w:val="24"/>
          <w:szCs w:val="24"/>
        </w:rPr>
        <w:t>.</w:t>
      </w:r>
      <w:r>
        <w:rPr>
          <w:color w:val="002060"/>
          <w:sz w:val="24"/>
          <w:szCs w:val="24"/>
        </w:rPr>
        <w:t xml:space="preserve"> </w:t>
      </w:r>
    </w:p>
    <w:p w:rsidR="00146C97" w:rsidRPr="002F2F05" w:rsidRDefault="00146C97" w:rsidP="00146C97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b/>
          <w:bCs/>
          <w:u w:val="single"/>
        </w:rPr>
      </w:pPr>
      <w:r>
        <w:rPr>
          <w:color w:val="000000"/>
        </w:rPr>
        <w:t xml:space="preserve">Местонахождение </w:t>
      </w:r>
      <w:r w:rsidRPr="002F2F05">
        <w:t>земельного участка:</w:t>
      </w:r>
      <w:r w:rsidRPr="002F2F05">
        <w:rPr>
          <w:b/>
          <w:bCs/>
        </w:rPr>
        <w:t xml:space="preserve"> </w:t>
      </w:r>
      <w:r w:rsidRPr="002F2F05">
        <w:rPr>
          <w:b/>
          <w:bCs/>
          <w:u w:val="single"/>
        </w:rPr>
        <w:t>Краснодарский край, Темрюкский район, ст. Ахтанизовская, пер. Береговой, д. 1а .</w:t>
      </w:r>
    </w:p>
    <w:p w:rsidR="00146C97" w:rsidRPr="002F2F05" w:rsidRDefault="00146C97" w:rsidP="00146C97">
      <w:pPr>
        <w:shd w:val="clear" w:color="auto" w:fill="FFFFFF"/>
        <w:autoSpaceDE w:val="0"/>
        <w:autoSpaceDN w:val="0"/>
        <w:adjustRightInd w:val="0"/>
        <w:ind w:firstLine="840"/>
        <w:jc w:val="both"/>
      </w:pPr>
      <w:r w:rsidRPr="002F2F05">
        <w:t xml:space="preserve">5. Категория земель: </w:t>
      </w:r>
      <w:r w:rsidRPr="002F2F05">
        <w:rPr>
          <w:b/>
          <w:bCs/>
          <w:u w:val="single"/>
        </w:rPr>
        <w:t>земли населенных пунктов.</w:t>
      </w:r>
    </w:p>
    <w:p w:rsidR="00146C97" w:rsidRPr="002F2F05" w:rsidRDefault="00146C97" w:rsidP="00146C97">
      <w:pPr>
        <w:shd w:val="clear" w:color="auto" w:fill="FFFFFF"/>
        <w:tabs>
          <w:tab w:val="left" w:pos="3495"/>
        </w:tabs>
        <w:autoSpaceDE w:val="0"/>
        <w:autoSpaceDN w:val="0"/>
        <w:adjustRightInd w:val="0"/>
        <w:ind w:firstLine="840"/>
        <w:jc w:val="both"/>
      </w:pPr>
      <w:r w:rsidRPr="002F2F05">
        <w:t xml:space="preserve">6. Площадь земельного участка: </w:t>
      </w:r>
      <w:r w:rsidRPr="002F2F05">
        <w:rPr>
          <w:b/>
          <w:bCs/>
          <w:u w:val="single"/>
        </w:rPr>
        <w:t>670 кв.м.</w:t>
      </w:r>
      <w:r w:rsidRPr="002F2F05">
        <w:t xml:space="preserve"> </w:t>
      </w:r>
    </w:p>
    <w:p w:rsidR="00146C97" w:rsidRPr="002F2F05" w:rsidRDefault="00146C97" w:rsidP="00146C97">
      <w:pPr>
        <w:shd w:val="clear" w:color="auto" w:fill="FFFFFF"/>
        <w:tabs>
          <w:tab w:val="left" w:pos="3495"/>
        </w:tabs>
        <w:autoSpaceDE w:val="0"/>
        <w:autoSpaceDN w:val="0"/>
        <w:adjustRightInd w:val="0"/>
        <w:ind w:firstLine="840"/>
        <w:jc w:val="both"/>
      </w:pPr>
      <w:r w:rsidRPr="002F2F05">
        <w:t xml:space="preserve">7. Кадастровый номер: </w:t>
      </w:r>
      <w:r w:rsidRPr="002F2F05">
        <w:rPr>
          <w:b/>
          <w:bCs/>
        </w:rPr>
        <w:t>23:30:0303004:543</w:t>
      </w:r>
      <w:r w:rsidRPr="002F2F05">
        <w:rPr>
          <w:b/>
          <w:bCs/>
          <w:u w:val="single"/>
        </w:rPr>
        <w:t>.</w:t>
      </w:r>
    </w:p>
    <w:p w:rsidR="00146C97" w:rsidRDefault="00146C97" w:rsidP="00146C97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b/>
          <w:bCs/>
          <w:u w:val="single"/>
        </w:rPr>
      </w:pPr>
      <w:r w:rsidRPr="002F2F05">
        <w:t xml:space="preserve">8. Разрешенное использование: </w:t>
      </w:r>
      <w:r w:rsidRPr="002F2F05">
        <w:rPr>
          <w:b/>
          <w:bCs/>
        </w:rPr>
        <w:t>для индивидуального</w:t>
      </w:r>
      <w:r>
        <w:rPr>
          <w:b/>
          <w:bCs/>
        </w:rPr>
        <w:t xml:space="preserve"> жилищного строительства.</w:t>
      </w:r>
    </w:p>
    <w:p w:rsidR="00146C97" w:rsidRDefault="00146C97" w:rsidP="00146C97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b/>
          <w:bCs/>
          <w:u w:val="single"/>
        </w:rPr>
      </w:pPr>
      <w:r>
        <w:t>9. Данные о государственной регистрации прав на земельный</w:t>
      </w:r>
      <w:r>
        <w:rPr>
          <w:b/>
          <w:bCs/>
        </w:rPr>
        <w:t xml:space="preserve"> </w:t>
      </w:r>
      <w:r>
        <w:t>уча</w:t>
      </w:r>
      <w:r>
        <w:softHyphen/>
        <w:t xml:space="preserve">сток: </w:t>
      </w:r>
      <w:r>
        <w:rPr>
          <w:b/>
          <w:bCs/>
          <w:u w:val="single"/>
        </w:rPr>
        <w:t>не зарегистрированы.</w:t>
      </w:r>
    </w:p>
    <w:p w:rsidR="00146C97" w:rsidRDefault="00D8698E" w:rsidP="00146C97">
      <w:pPr>
        <w:tabs>
          <w:tab w:val="left" w:pos="915"/>
        </w:tabs>
        <w:ind w:firstLine="840"/>
        <w:jc w:val="both"/>
      </w:pPr>
      <w:r>
        <w:pict>
          <v:line id="Line 2" o:spid="_x0000_s1026" style="position:absolute;left:0;text-align:left;flip:y;z-index:251658240;visibility:visible" from="477pt,1.35pt" to="477pt,1.35pt"/>
        </w:pict>
      </w:r>
      <w:r w:rsidR="00146C97">
        <w:t>10. Начальная цена земельного участка: </w:t>
      </w:r>
      <w:r w:rsidR="00146C97">
        <w:rPr>
          <w:b/>
          <w:bCs/>
        </w:rPr>
        <w:t>157 000 (сто пятьдесят семь тысяч) рублей.</w:t>
      </w:r>
    </w:p>
    <w:p w:rsidR="00146C97" w:rsidRDefault="00146C97" w:rsidP="00146C97">
      <w:pPr>
        <w:shd w:val="clear" w:color="auto" w:fill="FFFFFF"/>
        <w:tabs>
          <w:tab w:val="left" w:pos="870"/>
        </w:tabs>
        <w:autoSpaceDE w:val="0"/>
        <w:autoSpaceDN w:val="0"/>
        <w:adjustRightInd w:val="0"/>
        <w:jc w:val="both"/>
      </w:pPr>
    </w:p>
    <w:p w:rsidR="00146C97" w:rsidRDefault="00146C97" w:rsidP="00146C97">
      <w:pPr>
        <w:pStyle w:val="a5"/>
        <w:rPr>
          <w:sz w:val="24"/>
          <w:szCs w:val="24"/>
        </w:rPr>
      </w:pPr>
      <w:r>
        <w:t>Комиссия решила:</w:t>
      </w:r>
    </w:p>
    <w:p w:rsidR="00146C97" w:rsidRDefault="00146C97" w:rsidP="00146C97">
      <w:pPr>
        <w:shd w:val="clear" w:color="auto" w:fill="FFFFFF"/>
        <w:tabs>
          <w:tab w:val="left" w:pos="870"/>
        </w:tabs>
        <w:autoSpaceDE w:val="0"/>
        <w:autoSpaceDN w:val="0"/>
        <w:adjustRightInd w:val="0"/>
        <w:ind w:firstLine="720"/>
        <w:jc w:val="both"/>
      </w:pPr>
      <w:r>
        <w:t xml:space="preserve">Признать торги несостоявшимися. В связи с тем, что на участие в </w:t>
      </w:r>
      <w:proofErr w:type="gramStart"/>
      <w:r>
        <w:t>торгах, назначенных на 25 декабря  2015 года  поступила</w:t>
      </w:r>
      <w:proofErr w:type="gramEnd"/>
      <w:r>
        <w:t xml:space="preserve"> одна  заявка.</w:t>
      </w:r>
    </w:p>
    <w:p w:rsidR="00146C97" w:rsidRDefault="00146C97" w:rsidP="00146C97">
      <w:pPr>
        <w:ind w:firstLine="708"/>
        <w:jc w:val="both"/>
      </w:pPr>
      <w:r>
        <w:t xml:space="preserve">Согласно п.3 ст. 39 Земельного Кодекса Российской Федерации, «Если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лицом, которое соответствует указанным в извещении о проведении аукциона, требованиям к участникам аукциона и заявка на </w:t>
      </w:r>
      <w:proofErr w:type="gramStart"/>
      <w:r>
        <w:t>участие</w:t>
      </w:r>
      <w:proofErr w:type="gramEnd"/>
      <w:r>
        <w:t xml:space="preserve">  которая соответствует указанным в извещении о проведении аукциона условиям аукциона, либо если только один заявитель признан единственным  участником аукциона или в аукционе принял участие только один его участник, продажа такого земельного участка осуществляется указанному лицу».  </w:t>
      </w:r>
    </w:p>
    <w:p w:rsidR="00146C97" w:rsidRDefault="00146C97" w:rsidP="00146C97">
      <w:pPr>
        <w:ind w:firstLine="708"/>
        <w:jc w:val="both"/>
      </w:pPr>
      <w:r>
        <w:t xml:space="preserve">Предоставить  земельный участок с кадастровым номером </w:t>
      </w:r>
      <w:r>
        <w:rPr>
          <w:b/>
          <w:bCs/>
        </w:rPr>
        <w:t xml:space="preserve">23:30:0303002:124, </w:t>
      </w:r>
      <w:r>
        <w:t xml:space="preserve">общей площадью </w:t>
      </w:r>
      <w:r>
        <w:rPr>
          <w:b/>
          <w:bCs/>
        </w:rPr>
        <w:t>670 кв</w:t>
      </w:r>
      <w:proofErr w:type="gramStart"/>
      <w:r>
        <w:rPr>
          <w:b/>
          <w:bCs/>
        </w:rPr>
        <w:t>.м</w:t>
      </w:r>
      <w:proofErr w:type="gramEnd"/>
      <w:r>
        <w:t>, расположенный на землях населенных пунктов по адресу</w:t>
      </w:r>
      <w:r>
        <w:rPr>
          <w:b/>
          <w:bCs/>
        </w:rPr>
        <w:t>:</w:t>
      </w:r>
      <w:r>
        <w:t xml:space="preserve"> Краснодарский край, </w:t>
      </w:r>
      <w:r>
        <w:rPr>
          <w:b/>
          <w:bCs/>
        </w:rPr>
        <w:t xml:space="preserve">Темрюкский район, ст. Ахтанизовская, пер. Береговой, д. 1а, для </w:t>
      </w:r>
      <w:r>
        <w:rPr>
          <w:b/>
          <w:bCs/>
        </w:rPr>
        <w:lastRenderedPageBreak/>
        <w:t xml:space="preserve">индивидуального жилищного строительства – единственному участнику </w:t>
      </w:r>
      <w:proofErr w:type="spellStart"/>
      <w:r>
        <w:rPr>
          <w:b/>
          <w:bCs/>
        </w:rPr>
        <w:t>Шавырину</w:t>
      </w:r>
      <w:proofErr w:type="spellEnd"/>
      <w:r>
        <w:rPr>
          <w:b/>
          <w:bCs/>
        </w:rPr>
        <w:t xml:space="preserve"> Владимиру Анатольевичу</w:t>
      </w:r>
    </w:p>
    <w:p w:rsidR="00146C97" w:rsidRDefault="00146C97" w:rsidP="00146C97">
      <w:pPr>
        <w:shd w:val="clear" w:color="auto" w:fill="FFFFFF"/>
        <w:jc w:val="center"/>
        <w:rPr>
          <w:b/>
          <w:bCs/>
          <w:color w:val="000000"/>
        </w:rPr>
      </w:pPr>
    </w:p>
    <w:p w:rsidR="00146C97" w:rsidRDefault="00146C97" w:rsidP="00146C97">
      <w:pPr>
        <w:shd w:val="clear" w:color="auto" w:fill="FFFFFF"/>
        <w:jc w:val="both"/>
        <w:rPr>
          <w:b/>
          <w:bCs/>
          <w:color w:val="000000"/>
        </w:rPr>
      </w:pPr>
    </w:p>
    <w:p w:rsidR="00146C97" w:rsidRDefault="00146C97" w:rsidP="00146C9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Председатель Комиссии:</w:t>
      </w:r>
      <w:r>
        <w:rPr>
          <w:b/>
          <w:bCs/>
          <w:color w:val="000000"/>
        </w:rPr>
        <w:tab/>
        <w:t xml:space="preserve">             ______________</w:t>
      </w:r>
      <w:r>
        <w:rPr>
          <w:b/>
          <w:bCs/>
          <w:color w:val="000000"/>
        </w:rPr>
        <w:tab/>
        <w:t xml:space="preserve">                                         С.В. Тихая</w:t>
      </w:r>
    </w:p>
    <w:p w:rsidR="00146C97" w:rsidRDefault="00146C97" w:rsidP="00146C97">
      <w:pPr>
        <w:shd w:val="clear" w:color="auto" w:fill="FFFFFF"/>
        <w:jc w:val="both"/>
        <w:rPr>
          <w:b/>
          <w:bCs/>
          <w:color w:val="000000"/>
        </w:rPr>
      </w:pPr>
    </w:p>
    <w:p w:rsidR="00146C97" w:rsidRDefault="00146C97" w:rsidP="00146C97">
      <w:pPr>
        <w:shd w:val="clear" w:color="auto" w:fill="FFFFFF"/>
        <w:jc w:val="both"/>
        <w:rPr>
          <w:b/>
          <w:bCs/>
        </w:rPr>
      </w:pPr>
      <w:r>
        <w:rPr>
          <w:b/>
          <w:bCs/>
          <w:color w:val="000000"/>
        </w:rPr>
        <w:t>Секретарь Комиссии:                     ______________                                            Н.А. Орлова</w:t>
      </w:r>
    </w:p>
    <w:p w:rsidR="00146C97" w:rsidRDefault="00146C97" w:rsidP="00146C9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46C97" w:rsidRDefault="00146C97" w:rsidP="00146C97">
      <w:r>
        <w:rPr>
          <w:b/>
          <w:bCs/>
        </w:rPr>
        <w:t xml:space="preserve">Участник        </w:t>
      </w:r>
      <w:r>
        <w:t xml:space="preserve">                                   </w:t>
      </w:r>
      <w:r>
        <w:rPr>
          <w:b/>
          <w:bCs/>
        </w:rPr>
        <w:t xml:space="preserve">______________                                        В.А. </w:t>
      </w:r>
      <w:proofErr w:type="spellStart"/>
      <w:r>
        <w:rPr>
          <w:b/>
          <w:bCs/>
        </w:rPr>
        <w:t>Шавырин</w:t>
      </w:r>
      <w:proofErr w:type="spellEnd"/>
    </w:p>
    <w:p w:rsidR="00146C97" w:rsidRDefault="00146C97" w:rsidP="00146C97"/>
    <w:p w:rsidR="00AB073D" w:rsidRDefault="00AB073D"/>
    <w:sectPr w:rsidR="00AB073D" w:rsidSect="00AB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6C97"/>
    <w:rsid w:val="00146C97"/>
    <w:rsid w:val="002F2F05"/>
    <w:rsid w:val="00634DCF"/>
    <w:rsid w:val="008C488A"/>
    <w:rsid w:val="00AB073D"/>
    <w:rsid w:val="00D8698E"/>
    <w:rsid w:val="00DD0DDF"/>
    <w:rsid w:val="00E01D93"/>
    <w:rsid w:val="00F0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6C9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6C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46C97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46C9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6C97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146C9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6C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6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46C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2015-12-14T08:17:00Z</dcterms:created>
  <dcterms:modified xsi:type="dcterms:W3CDTF">2015-12-25T06:12:00Z</dcterms:modified>
</cp:coreProperties>
</file>