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0F" w:rsidRDefault="00DC130A" w:rsidP="00C1207D">
      <w:pPr>
        <w:ind w:left="-180" w:firstLine="889"/>
        <w:rPr>
          <w:b/>
          <w:bCs/>
          <w:szCs w:val="28"/>
        </w:rPr>
      </w:pPr>
      <w:r>
        <w:rPr>
          <w:b/>
          <w:bCs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align>top</wp:align>
            </wp:positionV>
            <wp:extent cx="656811" cy="803082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1" cy="80308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207D">
        <w:rPr>
          <w:b/>
          <w:bCs/>
          <w:szCs w:val="28"/>
        </w:rPr>
        <w:br w:type="textWrapping" w:clear="all"/>
      </w:r>
    </w:p>
    <w:p w:rsidR="006D0D0F" w:rsidRPr="006D0D0F" w:rsidRDefault="006D0D0F" w:rsidP="006D0D0F">
      <w:pPr>
        <w:jc w:val="center"/>
        <w:rPr>
          <w:b/>
          <w:bCs/>
          <w:sz w:val="28"/>
          <w:szCs w:val="28"/>
        </w:rPr>
      </w:pPr>
    </w:p>
    <w:p w:rsidR="006D0D0F" w:rsidRPr="006D0D0F" w:rsidRDefault="006D0D0F" w:rsidP="006D0D0F">
      <w:pPr>
        <w:jc w:val="center"/>
        <w:rPr>
          <w:b/>
          <w:bCs/>
          <w:sz w:val="28"/>
          <w:szCs w:val="28"/>
        </w:rPr>
      </w:pPr>
      <w:r w:rsidRPr="006D0D0F">
        <w:rPr>
          <w:b/>
          <w:bCs/>
          <w:sz w:val="28"/>
          <w:szCs w:val="28"/>
        </w:rPr>
        <w:t>АДМИНИСТРАЦИЯ АХТАНИЗОВСКОГО СЕЛЬСКОГО ПОСЕЛЕНИЯ</w:t>
      </w:r>
    </w:p>
    <w:p w:rsidR="006D0D0F" w:rsidRPr="006D0D0F" w:rsidRDefault="006D0D0F" w:rsidP="006D0D0F">
      <w:pPr>
        <w:jc w:val="center"/>
        <w:rPr>
          <w:b/>
          <w:bCs/>
          <w:sz w:val="28"/>
          <w:szCs w:val="28"/>
        </w:rPr>
      </w:pPr>
      <w:r w:rsidRPr="006D0D0F">
        <w:rPr>
          <w:b/>
          <w:bCs/>
          <w:sz w:val="28"/>
          <w:szCs w:val="28"/>
        </w:rPr>
        <w:t>ТЕМРЮКСКОГО РАЙОНА</w:t>
      </w:r>
    </w:p>
    <w:p w:rsidR="006D0D0F" w:rsidRPr="006D0D0F" w:rsidRDefault="006D0D0F" w:rsidP="006D0D0F">
      <w:pPr>
        <w:jc w:val="center"/>
        <w:rPr>
          <w:b/>
          <w:bCs/>
          <w:sz w:val="28"/>
          <w:szCs w:val="28"/>
        </w:rPr>
      </w:pPr>
    </w:p>
    <w:p w:rsidR="006D0D0F" w:rsidRPr="00AC309B" w:rsidRDefault="006D0D0F" w:rsidP="006D0D0F">
      <w:pPr>
        <w:jc w:val="center"/>
        <w:rPr>
          <w:b/>
          <w:bCs/>
          <w:sz w:val="32"/>
          <w:szCs w:val="32"/>
        </w:rPr>
      </w:pPr>
      <w:r w:rsidRPr="00AC309B">
        <w:rPr>
          <w:b/>
          <w:bCs/>
          <w:sz w:val="32"/>
          <w:szCs w:val="32"/>
        </w:rPr>
        <w:t>ПОСТАНОВЛЕНИЕ</w:t>
      </w:r>
    </w:p>
    <w:p w:rsidR="006D0D0F" w:rsidRPr="002F735B" w:rsidRDefault="006D0D0F" w:rsidP="006D0D0F">
      <w:pPr>
        <w:jc w:val="center"/>
      </w:pPr>
    </w:p>
    <w:p w:rsidR="006D0D0F" w:rsidRPr="006D0D0F" w:rsidRDefault="003D2A78" w:rsidP="006D0D0F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A4DE8">
        <w:rPr>
          <w:sz w:val="28"/>
          <w:szCs w:val="28"/>
        </w:rPr>
        <w:t>т</w:t>
      </w:r>
      <w:r>
        <w:rPr>
          <w:sz w:val="28"/>
          <w:szCs w:val="28"/>
        </w:rPr>
        <w:t>__________</w:t>
      </w:r>
      <w:r w:rsidR="007A011D">
        <w:rPr>
          <w:sz w:val="28"/>
          <w:szCs w:val="28"/>
        </w:rPr>
        <w:t xml:space="preserve"> </w:t>
      </w:r>
      <w:r w:rsidR="00C1207D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="00C1207D">
        <w:rPr>
          <w:sz w:val="28"/>
          <w:szCs w:val="28"/>
        </w:rPr>
        <w:t xml:space="preserve"> </w:t>
      </w:r>
      <w:r w:rsidR="003B4D1B">
        <w:rPr>
          <w:sz w:val="28"/>
          <w:szCs w:val="28"/>
        </w:rPr>
        <w:t xml:space="preserve">   </w:t>
      </w:r>
      <w:r w:rsidR="007A011D">
        <w:rPr>
          <w:sz w:val="28"/>
          <w:szCs w:val="28"/>
        </w:rPr>
        <w:t>№</w:t>
      </w:r>
      <w:r>
        <w:rPr>
          <w:sz w:val="28"/>
          <w:szCs w:val="28"/>
        </w:rPr>
        <w:t>_______</w:t>
      </w:r>
      <w:r w:rsidR="007A011D">
        <w:rPr>
          <w:sz w:val="28"/>
          <w:szCs w:val="28"/>
        </w:rPr>
        <w:t xml:space="preserve"> </w:t>
      </w:r>
      <w:r w:rsidR="00C1207D">
        <w:rPr>
          <w:sz w:val="28"/>
          <w:szCs w:val="28"/>
        </w:rPr>
        <w:t xml:space="preserve"> </w:t>
      </w:r>
    </w:p>
    <w:p w:rsidR="006D0D0F" w:rsidRDefault="006D0D0F" w:rsidP="006D0D0F">
      <w:pPr>
        <w:jc w:val="both"/>
        <w:rPr>
          <w:sz w:val="20"/>
          <w:szCs w:val="20"/>
        </w:rPr>
      </w:pPr>
    </w:p>
    <w:p w:rsidR="004A35DD" w:rsidRPr="001A65E6" w:rsidRDefault="004A35DD" w:rsidP="006D0D0F">
      <w:pPr>
        <w:jc w:val="both"/>
        <w:rPr>
          <w:sz w:val="20"/>
          <w:szCs w:val="20"/>
        </w:rPr>
      </w:pPr>
    </w:p>
    <w:p w:rsidR="006D0D0F" w:rsidRDefault="006D0D0F" w:rsidP="006D0D0F">
      <w:pPr>
        <w:jc w:val="center"/>
      </w:pPr>
      <w:r w:rsidRPr="00AC309B">
        <w:t>ст-ца Ахтанизовская</w:t>
      </w:r>
    </w:p>
    <w:p w:rsidR="00497BD9" w:rsidRPr="00AC309B" w:rsidRDefault="00497BD9" w:rsidP="006D0D0F">
      <w:pPr>
        <w:jc w:val="center"/>
      </w:pPr>
    </w:p>
    <w:p w:rsidR="00882DA3" w:rsidRPr="00B7403D" w:rsidRDefault="00882DA3" w:rsidP="00CB54BD"/>
    <w:p w:rsidR="00C10618" w:rsidRDefault="00C10618" w:rsidP="007D7B11">
      <w:pPr>
        <w:pStyle w:val="11"/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>Об утверждении результатов определения размеров земельных долей, в праве обще долевой собственности на земельн</w:t>
      </w:r>
      <w:r w:rsidR="00DE7B5A">
        <w:rPr>
          <w:sz w:val="28"/>
          <w:szCs w:val="28"/>
        </w:rPr>
        <w:t>ые</w:t>
      </w:r>
      <w:r>
        <w:rPr>
          <w:sz w:val="28"/>
          <w:szCs w:val="28"/>
        </w:rPr>
        <w:t xml:space="preserve"> участ</w:t>
      </w:r>
      <w:r w:rsidR="00DE7B5A">
        <w:rPr>
          <w:sz w:val="28"/>
          <w:szCs w:val="28"/>
        </w:rPr>
        <w:t>ки</w:t>
      </w:r>
      <w:r>
        <w:rPr>
          <w:sz w:val="28"/>
          <w:szCs w:val="28"/>
        </w:rPr>
        <w:t xml:space="preserve"> из земель сельскохозяйственного назначения, выраженных в гектарах или балло-гектарах, в виде простой правильной дроби</w:t>
      </w:r>
    </w:p>
    <w:p w:rsidR="006C1819" w:rsidRDefault="006C1819" w:rsidP="007D7B11">
      <w:pPr>
        <w:jc w:val="center"/>
        <w:rPr>
          <w:b/>
          <w:bCs/>
          <w:sz w:val="28"/>
          <w:szCs w:val="28"/>
        </w:rPr>
      </w:pPr>
    </w:p>
    <w:p w:rsidR="007D7B11" w:rsidRDefault="007D7B11" w:rsidP="007D7B11">
      <w:pPr>
        <w:jc w:val="center"/>
        <w:rPr>
          <w:b/>
          <w:bCs/>
          <w:sz w:val="28"/>
          <w:szCs w:val="28"/>
        </w:rPr>
      </w:pPr>
    </w:p>
    <w:p w:rsidR="004A35DD" w:rsidRDefault="00C10618" w:rsidP="007D7B11">
      <w:pPr>
        <w:ind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В соответствии со статьей 15, пунктами 8, 9, 10, 11 статьи 19.1 </w:t>
      </w:r>
      <w:hyperlink r:id="rId9" w:history="1">
        <w:r>
          <w:rPr>
            <w:rStyle w:val="12"/>
            <w:sz w:val="28"/>
            <w:szCs w:val="28"/>
          </w:rPr>
          <w:t>Федерального закона</w:t>
        </w:r>
      </w:hyperlink>
      <w:r>
        <w:rPr>
          <w:rStyle w:val="12"/>
          <w:sz w:val="28"/>
          <w:szCs w:val="28"/>
        </w:rPr>
        <w:t xml:space="preserve"> от 24 июля 2002 г. № 101-ФЗ «Об обороте земель сельскохозяйственного назначения», статьей 47 </w:t>
      </w:r>
      <w:hyperlink r:id="rId10" w:history="1">
        <w:r w:rsidRPr="00C10618">
          <w:rPr>
            <w:rStyle w:val="a6"/>
            <w:bCs/>
            <w:color w:val="000000" w:themeColor="text1"/>
            <w:sz w:val="28"/>
            <w:szCs w:val="28"/>
          </w:rPr>
          <w:t>Федерального закона от 13 июля 2015 г. № 218-ФЗ «О государственной регистрации недвижимости»</w:t>
        </w:r>
      </w:hyperlink>
      <w:r w:rsidRPr="00C10618">
        <w:rPr>
          <w:rStyle w:val="12"/>
          <w:color w:val="000000" w:themeColor="text1"/>
          <w:sz w:val="28"/>
          <w:szCs w:val="28"/>
        </w:rPr>
        <w:t xml:space="preserve">, </w:t>
      </w:r>
      <w:hyperlink r:id="rId11" w:history="1">
        <w:r>
          <w:rPr>
            <w:rStyle w:val="12"/>
            <w:sz w:val="28"/>
            <w:szCs w:val="28"/>
          </w:rPr>
          <w:t>Постановлением</w:t>
        </w:r>
      </w:hyperlink>
      <w:r>
        <w:rPr>
          <w:rStyle w:val="12"/>
          <w:sz w:val="28"/>
          <w:szCs w:val="28"/>
        </w:rPr>
        <w:t xml:space="preserve"> Правительства Российской Федерации от 16 сентября 2020 г. № 1475 «Об утверждении правил определения размеров земельных долей, выраженных в гектарах или балло-гектарах, в виде простой правильной дроби»</w:t>
      </w:r>
      <w:r w:rsidR="004A35DD">
        <w:rPr>
          <w:sz w:val="28"/>
          <w:szCs w:val="28"/>
        </w:rPr>
        <w:t>, п о с т а н о в л я ю:</w:t>
      </w:r>
    </w:p>
    <w:p w:rsidR="00E73FB1" w:rsidRPr="00BE0286" w:rsidRDefault="007D7B11" w:rsidP="00BE0286">
      <w:pPr>
        <w:pStyle w:val="a8"/>
        <w:widowControl/>
        <w:tabs>
          <w:tab w:val="left" w:pos="709"/>
        </w:tabs>
        <w:suppressAutoHyphens/>
        <w:overflowPunct w:val="0"/>
        <w:adjustRightInd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E7B5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="00C10618" w:rsidRPr="00C10618">
        <w:rPr>
          <w:rFonts w:ascii="Times New Roman" w:hAnsi="Times New Roman"/>
          <w:sz w:val="28"/>
          <w:szCs w:val="28"/>
        </w:rPr>
        <w:t>Утвердить результаты определения размеров долей в праве общей долевой собственности на земельн</w:t>
      </w:r>
      <w:r w:rsidR="00DE7B5A">
        <w:rPr>
          <w:rFonts w:ascii="Times New Roman" w:hAnsi="Times New Roman"/>
          <w:sz w:val="28"/>
          <w:szCs w:val="28"/>
        </w:rPr>
        <w:t>ые</w:t>
      </w:r>
      <w:r w:rsidR="00C10618" w:rsidRPr="00C10618">
        <w:rPr>
          <w:rFonts w:ascii="Times New Roman" w:hAnsi="Times New Roman"/>
          <w:sz w:val="28"/>
          <w:szCs w:val="28"/>
        </w:rPr>
        <w:t xml:space="preserve"> участ</w:t>
      </w:r>
      <w:r w:rsidR="00DE7B5A">
        <w:rPr>
          <w:rFonts w:ascii="Times New Roman" w:hAnsi="Times New Roman"/>
          <w:sz w:val="28"/>
          <w:szCs w:val="28"/>
        </w:rPr>
        <w:t>ки</w:t>
      </w:r>
      <w:r w:rsidR="00C10618" w:rsidRPr="00C10618">
        <w:rPr>
          <w:rFonts w:ascii="Times New Roman" w:hAnsi="Times New Roman"/>
          <w:sz w:val="28"/>
          <w:szCs w:val="28"/>
        </w:rPr>
        <w:t xml:space="preserve">, выраженных </w:t>
      </w:r>
      <w:r w:rsidR="00C10618">
        <w:rPr>
          <w:rFonts w:ascii="Times New Roman" w:hAnsi="Times New Roman"/>
          <w:sz w:val="28"/>
          <w:szCs w:val="28"/>
        </w:rPr>
        <w:br/>
      </w:r>
      <w:r w:rsidR="00C10618" w:rsidRPr="00C10618">
        <w:rPr>
          <w:rFonts w:ascii="Times New Roman" w:hAnsi="Times New Roman"/>
          <w:sz w:val="28"/>
          <w:szCs w:val="28"/>
        </w:rPr>
        <w:t>в гектарах, в виде простой правильной дроби согласно приложению</w:t>
      </w:r>
      <w:r w:rsidR="00BE0286">
        <w:rPr>
          <w:rFonts w:ascii="Times New Roman" w:hAnsi="Times New Roman"/>
          <w:sz w:val="28"/>
          <w:szCs w:val="28"/>
        </w:rPr>
        <w:t>.</w:t>
      </w:r>
      <w:r w:rsidR="00EB2349">
        <w:rPr>
          <w:rFonts w:ascii="Times New Roman" w:hAnsi="Times New Roman"/>
          <w:sz w:val="28"/>
          <w:szCs w:val="28"/>
        </w:rPr>
        <w:t xml:space="preserve"> </w:t>
      </w:r>
      <w:r w:rsidR="00EB2349">
        <w:rPr>
          <w:rFonts w:ascii="Times New Roman" w:hAnsi="Times New Roman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  <w:r w:rsidR="00DE7B5A" w:rsidRPr="00BE0286">
        <w:rPr>
          <w:rFonts w:ascii="Times New Roman" w:hAnsi="Times New Roman"/>
          <w:color w:val="000000"/>
          <w:sz w:val="28"/>
          <w:szCs w:val="28"/>
        </w:rPr>
        <w:t>2.</w:t>
      </w:r>
      <w:r w:rsidRPr="00BE0286">
        <w:rPr>
          <w:rFonts w:ascii="Times New Roman" w:hAnsi="Times New Roman"/>
          <w:color w:val="000000"/>
          <w:sz w:val="28"/>
          <w:szCs w:val="28"/>
        </w:rPr>
        <w:t> </w:t>
      </w:r>
      <w:r w:rsidR="00E73FB1" w:rsidRPr="00BE0286">
        <w:rPr>
          <w:rFonts w:ascii="Times New Roman" w:hAnsi="Times New Roman"/>
          <w:color w:val="000000"/>
          <w:sz w:val="28"/>
          <w:szCs w:val="28"/>
        </w:rPr>
        <w:t xml:space="preserve">Общему отделу (Китова) официально опубликовать настоящее постановление </w:t>
      </w:r>
      <w:r w:rsidR="00E73FB1" w:rsidRPr="00BE0286">
        <w:rPr>
          <w:rFonts w:ascii="Times New Roman" w:hAnsi="Times New Roman"/>
          <w:sz w:val="28"/>
          <w:szCs w:val="28"/>
        </w:rPr>
        <w:t xml:space="preserve">в сетевом издании на </w:t>
      </w:r>
      <w:r w:rsidR="00E73FB1" w:rsidRPr="00BE0286">
        <w:rPr>
          <w:rFonts w:ascii="Times New Roman" w:eastAsia="Calibri" w:hAnsi="Times New Roman"/>
          <w:sz w:val="28"/>
          <w:szCs w:val="28"/>
        </w:rPr>
        <w:t>официальном сайте муниципального образования Темрюкский район в информационно-телекоммуникационной сети «Интернет</w:t>
      </w:r>
      <w:r w:rsidR="00E73FB1" w:rsidRPr="00BE0286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», </w:t>
      </w:r>
      <w:hyperlink r:id="rId12" w:history="1">
        <w:r w:rsidR="00E73FB1" w:rsidRPr="00BE0286">
          <w:rPr>
            <w:rStyle w:val="af1"/>
            <w:rFonts w:ascii="Times New Roman" w:eastAsia="Calibri" w:hAnsi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E73FB1" w:rsidRPr="00BE0286">
          <w:rPr>
            <w:rStyle w:val="af1"/>
            <w:rFonts w:ascii="Times New Roman" w:eastAsia="Calibri" w:hAnsi="Times New Roman"/>
            <w:color w:val="000000" w:themeColor="text1"/>
            <w:sz w:val="28"/>
            <w:szCs w:val="28"/>
            <w:u w:val="none"/>
          </w:rPr>
          <w:t>.</w:t>
        </w:r>
        <w:r w:rsidR="00E73FB1" w:rsidRPr="00BE0286">
          <w:rPr>
            <w:rStyle w:val="af1"/>
            <w:rFonts w:ascii="Times New Roman" w:eastAsia="Calibri" w:hAnsi="Times New Roman"/>
            <w:color w:val="000000" w:themeColor="text1"/>
            <w:sz w:val="28"/>
            <w:szCs w:val="28"/>
            <w:u w:val="none"/>
            <w:lang w:val="en-US"/>
          </w:rPr>
          <w:t>temryuk</w:t>
        </w:r>
        <w:r w:rsidR="00E73FB1" w:rsidRPr="00BE0286">
          <w:rPr>
            <w:rStyle w:val="af1"/>
            <w:rFonts w:ascii="Times New Roman" w:eastAsia="Calibri" w:hAnsi="Times New Roman"/>
            <w:color w:val="000000" w:themeColor="text1"/>
            <w:sz w:val="28"/>
            <w:szCs w:val="28"/>
            <w:u w:val="none"/>
          </w:rPr>
          <w:t>.</w:t>
        </w:r>
        <w:r w:rsidR="00E73FB1" w:rsidRPr="00BE0286">
          <w:rPr>
            <w:rStyle w:val="af1"/>
            <w:rFonts w:ascii="Times New Roman" w:eastAsia="Calibri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E73FB1" w:rsidRPr="00BE0286">
        <w:rPr>
          <w:rFonts w:ascii="Times New Roman" w:eastAsia="Calibri" w:hAnsi="Times New Roman"/>
          <w:color w:val="000000" w:themeColor="text1"/>
          <w:sz w:val="28"/>
          <w:szCs w:val="28"/>
        </w:rPr>
        <w:t>,</w:t>
      </w:r>
      <w:r w:rsidR="00E73FB1" w:rsidRPr="00BE0286">
        <w:rPr>
          <w:rFonts w:ascii="Times New Roman" w:eastAsia="Calibri" w:hAnsi="Times New Roman"/>
          <w:sz w:val="28"/>
          <w:szCs w:val="28"/>
        </w:rPr>
        <w:t xml:space="preserve"> </w:t>
      </w:r>
      <w:r w:rsidR="00E73FB1" w:rsidRPr="00BE0286">
        <w:rPr>
          <w:rFonts w:ascii="Times New Roman" w:hAnsi="Times New Roman"/>
          <w:sz w:val="28"/>
          <w:szCs w:val="28"/>
        </w:rPr>
        <w:t>разместить</w:t>
      </w:r>
      <w:r w:rsidR="00E73FB1" w:rsidRPr="00BE0286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E73FB1" w:rsidRPr="00BE0286">
        <w:rPr>
          <w:rFonts w:ascii="Times New Roman" w:hAnsi="Times New Roman"/>
          <w:sz w:val="28"/>
          <w:szCs w:val="28"/>
        </w:rPr>
        <w:t>официальном сайте Ахтанизовского сельского поселения Темрюкского района.</w:t>
      </w:r>
    </w:p>
    <w:p w:rsidR="00DE7B5A" w:rsidRDefault="007D7B11" w:rsidP="00DE7B5A">
      <w:pPr>
        <w:pStyle w:val="13"/>
        <w:tabs>
          <w:tab w:val="left" w:pos="709"/>
        </w:tabs>
        <w:jc w:val="both"/>
      </w:pPr>
      <w:r>
        <w:rPr>
          <w:sz w:val="28"/>
          <w:szCs w:val="28"/>
        </w:rPr>
        <w:tab/>
      </w:r>
      <w:r w:rsidR="00DE7B5A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="00DE7B5A">
        <w:rPr>
          <w:sz w:val="28"/>
          <w:szCs w:val="28"/>
        </w:rPr>
        <w:t>В</w:t>
      </w:r>
      <w:r w:rsidR="00DE7B5A" w:rsidRPr="00760D71">
        <w:rPr>
          <w:sz w:val="28"/>
          <w:szCs w:val="28"/>
        </w:rPr>
        <w:t>едущ</w:t>
      </w:r>
      <w:r w:rsidR="00DE7B5A">
        <w:rPr>
          <w:sz w:val="28"/>
          <w:szCs w:val="28"/>
        </w:rPr>
        <w:t>ему</w:t>
      </w:r>
      <w:r w:rsidR="00DE7B5A" w:rsidRPr="00760D71">
        <w:rPr>
          <w:sz w:val="28"/>
          <w:szCs w:val="28"/>
        </w:rPr>
        <w:t xml:space="preserve"> специалист</w:t>
      </w:r>
      <w:r w:rsidR="00DE7B5A">
        <w:rPr>
          <w:sz w:val="28"/>
          <w:szCs w:val="28"/>
        </w:rPr>
        <w:t xml:space="preserve">у </w:t>
      </w:r>
      <w:r w:rsidR="00DE7B5A" w:rsidRPr="00760D71">
        <w:rPr>
          <w:sz w:val="28"/>
          <w:szCs w:val="28"/>
        </w:rPr>
        <w:t>МКУ «Ахтанизовская ПЭС»</w:t>
      </w:r>
      <w:r w:rsidR="00DE7B5A">
        <w:rPr>
          <w:sz w:val="28"/>
          <w:szCs w:val="28"/>
        </w:rPr>
        <w:t xml:space="preserve"> (Гринь) </w:t>
      </w:r>
      <w:r w:rsidR="00DE7B5A">
        <w:rPr>
          <w:rStyle w:val="12"/>
          <w:spacing w:val="1"/>
          <w:sz w:val="28"/>
          <w:szCs w:val="28"/>
        </w:rPr>
        <w:t xml:space="preserve">внести изменения в сведения, содержащиеся в Едином государственном реестре недвижимости, в отношении размера доли в порядке, установленном </w:t>
      </w:r>
      <w:hyperlink r:id="rId13" w:history="1">
        <w:r w:rsidR="00DE7B5A" w:rsidRPr="00DE7B5A">
          <w:rPr>
            <w:rStyle w:val="a6"/>
            <w:bCs/>
            <w:color w:val="000000" w:themeColor="text1"/>
            <w:sz w:val="28"/>
            <w:szCs w:val="28"/>
          </w:rPr>
          <w:t>Федеральным законом от 13 июля 2015 г. № 218-ФЗ «О государственной регистрации недвижимости»</w:t>
        </w:r>
      </w:hyperlink>
      <w:r w:rsidR="00DE7B5A" w:rsidRPr="00DE7B5A">
        <w:rPr>
          <w:rStyle w:val="12"/>
          <w:color w:val="000000" w:themeColor="text1"/>
          <w:sz w:val="28"/>
          <w:szCs w:val="28"/>
        </w:rPr>
        <w:t xml:space="preserve">, </w:t>
      </w:r>
      <w:r w:rsidR="00DE7B5A">
        <w:rPr>
          <w:rStyle w:val="12"/>
          <w:sz w:val="28"/>
          <w:szCs w:val="28"/>
        </w:rPr>
        <w:t>по истечении тридцати дней с</w:t>
      </w:r>
      <w:r>
        <w:rPr>
          <w:rStyle w:val="12"/>
          <w:sz w:val="28"/>
          <w:szCs w:val="28"/>
        </w:rPr>
        <w:t> </w:t>
      </w:r>
      <w:r w:rsidR="00DE7B5A">
        <w:rPr>
          <w:rStyle w:val="12"/>
          <w:sz w:val="28"/>
          <w:szCs w:val="28"/>
        </w:rPr>
        <w:t>даты опубликования настоящего постановления.</w:t>
      </w:r>
    </w:p>
    <w:p w:rsidR="006C1819" w:rsidRPr="00DE7B5A" w:rsidRDefault="00DE7B5A" w:rsidP="007D7B11">
      <w:pPr>
        <w:pStyle w:val="11"/>
        <w:spacing w:before="0" w:after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732EB6" w:rsidRPr="00DE7B5A">
        <w:rPr>
          <w:b w:val="0"/>
          <w:sz w:val="28"/>
          <w:szCs w:val="28"/>
        </w:rPr>
        <w:t>.</w:t>
      </w:r>
      <w:r w:rsidR="007D7B11">
        <w:rPr>
          <w:b w:val="0"/>
          <w:sz w:val="28"/>
          <w:szCs w:val="28"/>
        </w:rPr>
        <w:t> </w:t>
      </w:r>
      <w:r w:rsidR="006C1819" w:rsidRPr="00DE7B5A">
        <w:rPr>
          <w:b w:val="0"/>
          <w:sz w:val="28"/>
          <w:szCs w:val="28"/>
        </w:rPr>
        <w:t xml:space="preserve">Контроль за исполнением постановления оставляю за собой. </w:t>
      </w:r>
    </w:p>
    <w:p w:rsidR="00732EB6" w:rsidRDefault="00732EB6" w:rsidP="006C1819">
      <w:pPr>
        <w:spacing w:line="330" w:lineRule="atLeast"/>
        <w:ind w:firstLine="480"/>
        <w:jc w:val="both"/>
        <w:textAlignment w:val="baseline"/>
        <w:rPr>
          <w:sz w:val="28"/>
          <w:szCs w:val="28"/>
        </w:rPr>
      </w:pPr>
    </w:p>
    <w:p w:rsidR="00BE0286" w:rsidRDefault="00BE0286" w:rsidP="006C1819">
      <w:pPr>
        <w:spacing w:line="330" w:lineRule="atLeast"/>
        <w:ind w:firstLine="480"/>
        <w:jc w:val="both"/>
        <w:textAlignment w:val="baseline"/>
        <w:rPr>
          <w:sz w:val="28"/>
          <w:szCs w:val="28"/>
        </w:rPr>
      </w:pPr>
    </w:p>
    <w:p w:rsidR="00732EB6" w:rsidRPr="007D7B11" w:rsidRDefault="007D7B11" w:rsidP="007D7B11">
      <w:pPr>
        <w:pStyle w:val="11"/>
        <w:spacing w:before="0" w:after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5</w:t>
      </w:r>
      <w:r w:rsidR="006C1819" w:rsidRPr="007D7B11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 </w:t>
      </w:r>
      <w:r w:rsidR="006C1819" w:rsidRPr="007D7B11">
        <w:rPr>
          <w:b w:val="0"/>
          <w:sz w:val="28"/>
          <w:szCs w:val="28"/>
        </w:rPr>
        <w:t>Постановление «</w:t>
      </w:r>
      <w:r w:rsidRPr="007D7B11">
        <w:rPr>
          <w:b w:val="0"/>
          <w:sz w:val="28"/>
          <w:szCs w:val="28"/>
        </w:rPr>
        <w:t>Об утверждении результатов определения размеров земельных долей, в праве обще долевой собственности на земельные участки из земель сельскохозяйственного назначения, выраженных в гектарах или балло-гектарах, в виде простой правильной дроби</w:t>
      </w:r>
      <w:r w:rsidR="006C1819" w:rsidRPr="00FF2329">
        <w:rPr>
          <w:bCs/>
          <w:sz w:val="28"/>
          <w:szCs w:val="28"/>
        </w:rPr>
        <w:t xml:space="preserve">» </w:t>
      </w:r>
      <w:r w:rsidR="006C1819" w:rsidRPr="007D7B11">
        <w:rPr>
          <w:b w:val="0"/>
          <w:sz w:val="28"/>
          <w:szCs w:val="28"/>
        </w:rPr>
        <w:t xml:space="preserve">вступает </w:t>
      </w:r>
      <w:r w:rsidR="00732EB6" w:rsidRPr="007D7B11">
        <w:rPr>
          <w:b w:val="0"/>
          <w:sz w:val="28"/>
          <w:szCs w:val="28"/>
        </w:rPr>
        <w:t>в силу после его официального обнародования путем официального опубликования.</w:t>
      </w:r>
    </w:p>
    <w:p w:rsidR="006C1819" w:rsidRDefault="006C1819" w:rsidP="007D7B11">
      <w:pPr>
        <w:ind w:firstLine="709"/>
        <w:jc w:val="both"/>
        <w:rPr>
          <w:sz w:val="28"/>
          <w:szCs w:val="28"/>
        </w:rPr>
      </w:pPr>
    </w:p>
    <w:p w:rsidR="006C1819" w:rsidRPr="00BA03AA" w:rsidRDefault="006C1819" w:rsidP="007D7B11">
      <w:pPr>
        <w:ind w:firstLine="851"/>
        <w:jc w:val="both"/>
        <w:rPr>
          <w:sz w:val="28"/>
          <w:szCs w:val="28"/>
        </w:rPr>
      </w:pPr>
    </w:p>
    <w:p w:rsidR="0033328D" w:rsidRDefault="0033328D" w:rsidP="007D7B1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C1819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6C1819">
        <w:rPr>
          <w:sz w:val="28"/>
          <w:szCs w:val="28"/>
        </w:rPr>
        <w:t>Ахтанизовского</w:t>
      </w:r>
    </w:p>
    <w:p w:rsidR="006C1819" w:rsidRPr="00B10799" w:rsidRDefault="006C1819" w:rsidP="007D7B11">
      <w:pPr>
        <w:jc w:val="both"/>
        <w:rPr>
          <w:sz w:val="28"/>
          <w:szCs w:val="28"/>
        </w:rPr>
      </w:pPr>
      <w:r w:rsidRPr="00B10799">
        <w:rPr>
          <w:sz w:val="28"/>
          <w:szCs w:val="28"/>
        </w:rPr>
        <w:t>сельского поселения</w:t>
      </w:r>
    </w:p>
    <w:p w:rsidR="006C1819" w:rsidRDefault="006C1819" w:rsidP="007D7B11">
      <w:pPr>
        <w:jc w:val="both"/>
        <w:rPr>
          <w:sz w:val="28"/>
          <w:szCs w:val="28"/>
        </w:rPr>
      </w:pPr>
      <w:r w:rsidRPr="00B10799">
        <w:rPr>
          <w:sz w:val="28"/>
          <w:szCs w:val="28"/>
        </w:rPr>
        <w:t>Темрюкского</w:t>
      </w:r>
      <w:r>
        <w:rPr>
          <w:sz w:val="28"/>
          <w:szCs w:val="28"/>
        </w:rPr>
        <w:t xml:space="preserve"> </w:t>
      </w:r>
      <w:r w:rsidRPr="00B10799">
        <w:rPr>
          <w:sz w:val="28"/>
          <w:szCs w:val="28"/>
        </w:rPr>
        <w:t xml:space="preserve">района                                            </w:t>
      </w:r>
      <w:r>
        <w:rPr>
          <w:sz w:val="28"/>
          <w:szCs w:val="28"/>
        </w:rPr>
        <w:t xml:space="preserve">                                  </w:t>
      </w:r>
      <w:r w:rsidR="003B4D1B">
        <w:rPr>
          <w:sz w:val="28"/>
          <w:szCs w:val="28"/>
        </w:rPr>
        <w:t xml:space="preserve">     </w:t>
      </w:r>
      <w:r w:rsidR="0033328D">
        <w:rPr>
          <w:sz w:val="28"/>
          <w:szCs w:val="28"/>
        </w:rPr>
        <w:t>С.В. Тихая</w:t>
      </w:r>
    </w:p>
    <w:p w:rsidR="006C1819" w:rsidRDefault="006C1819" w:rsidP="007D7B11">
      <w:pPr>
        <w:jc w:val="both"/>
        <w:rPr>
          <w:sz w:val="28"/>
          <w:szCs w:val="28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sectPr w:rsidR="006C1819" w:rsidSect="001B661B">
      <w:headerReference w:type="default" r:id="rId14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9D5" w:rsidRDefault="000439D5" w:rsidP="009F0103">
      <w:r>
        <w:separator/>
      </w:r>
    </w:p>
  </w:endnote>
  <w:endnote w:type="continuationSeparator" w:id="1">
    <w:p w:rsidR="000439D5" w:rsidRDefault="000439D5" w:rsidP="009F0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9D5" w:rsidRDefault="000439D5" w:rsidP="009F0103">
      <w:r>
        <w:separator/>
      </w:r>
    </w:p>
  </w:footnote>
  <w:footnote w:type="continuationSeparator" w:id="1">
    <w:p w:rsidR="000439D5" w:rsidRDefault="000439D5" w:rsidP="009F0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17226"/>
      <w:docPartObj>
        <w:docPartGallery w:val="Page Numbers (Top of Page)"/>
        <w:docPartUnique/>
      </w:docPartObj>
    </w:sdtPr>
    <w:sdtContent>
      <w:p w:rsidR="00C1207D" w:rsidRDefault="00C55022">
        <w:pPr>
          <w:pStyle w:val="ac"/>
          <w:jc w:val="center"/>
        </w:pPr>
        <w:fldSimple w:instr=" PAGE   \* MERGEFORMAT ">
          <w:r w:rsidR="00BE0286">
            <w:rPr>
              <w:noProof/>
            </w:rPr>
            <w:t>2</w:t>
          </w:r>
        </w:fldSimple>
      </w:p>
    </w:sdtContent>
  </w:sdt>
  <w:p w:rsidR="009F0103" w:rsidRDefault="009F0103" w:rsidP="009F0103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1C58"/>
    <w:multiLevelType w:val="hybridMultilevel"/>
    <w:tmpl w:val="78E67720"/>
    <w:lvl w:ilvl="0" w:tplc="AF5C0A40">
      <w:start w:val="7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D6E7882"/>
    <w:multiLevelType w:val="multilevel"/>
    <w:tmpl w:val="DCAEA0B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31" w:hanging="720"/>
      </w:pPr>
    </w:lvl>
    <w:lvl w:ilvl="3">
      <w:start w:val="1"/>
      <w:numFmt w:val="decimal"/>
      <w:isLgl/>
      <w:lvlText w:val="%1.%2.%3.%4."/>
      <w:lvlJc w:val="left"/>
      <w:pPr>
        <w:ind w:left="1794" w:hanging="1080"/>
      </w:pPr>
    </w:lvl>
    <w:lvl w:ilvl="4">
      <w:start w:val="1"/>
      <w:numFmt w:val="decimal"/>
      <w:isLgl/>
      <w:lvlText w:val="%1.%2.%3.%4.%5."/>
      <w:lvlJc w:val="left"/>
      <w:pPr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3" w:hanging="1800"/>
      </w:p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</w:lvl>
  </w:abstractNum>
  <w:abstractNum w:abstractNumId="2">
    <w:nsid w:val="21E57407"/>
    <w:multiLevelType w:val="hybridMultilevel"/>
    <w:tmpl w:val="FB524546"/>
    <w:lvl w:ilvl="0" w:tplc="700260E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2B047123"/>
    <w:multiLevelType w:val="hybridMultilevel"/>
    <w:tmpl w:val="497EC3E2"/>
    <w:lvl w:ilvl="0" w:tplc="4DDAF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19628D"/>
    <w:multiLevelType w:val="hybridMultilevel"/>
    <w:tmpl w:val="125CD898"/>
    <w:lvl w:ilvl="0" w:tplc="DD7A12C2">
      <w:start w:val="4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B53467F"/>
    <w:multiLevelType w:val="hybridMultilevel"/>
    <w:tmpl w:val="CE6A73D4"/>
    <w:lvl w:ilvl="0" w:tplc="98BCD1DE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06D0300"/>
    <w:multiLevelType w:val="multilevel"/>
    <w:tmpl w:val="D50CE71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6DCB52F0"/>
    <w:multiLevelType w:val="multilevel"/>
    <w:tmpl w:val="DCAEA0B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31" w:hanging="720"/>
      </w:pPr>
    </w:lvl>
    <w:lvl w:ilvl="3">
      <w:start w:val="1"/>
      <w:numFmt w:val="decimal"/>
      <w:isLgl/>
      <w:lvlText w:val="%1.%2.%3.%4."/>
      <w:lvlJc w:val="left"/>
      <w:pPr>
        <w:ind w:left="1794" w:hanging="1080"/>
      </w:pPr>
    </w:lvl>
    <w:lvl w:ilvl="4">
      <w:start w:val="1"/>
      <w:numFmt w:val="decimal"/>
      <w:isLgl/>
      <w:lvlText w:val="%1.%2.%3.%4.%5."/>
      <w:lvlJc w:val="left"/>
      <w:pPr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3" w:hanging="1800"/>
      </w:p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</w:lvl>
  </w:abstractNum>
  <w:abstractNum w:abstractNumId="8">
    <w:nsid w:val="745B2854"/>
    <w:multiLevelType w:val="multilevel"/>
    <w:tmpl w:val="98382B9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E00218C"/>
    <w:multiLevelType w:val="hybridMultilevel"/>
    <w:tmpl w:val="2876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66B"/>
    <w:rsid w:val="00003683"/>
    <w:rsid w:val="00005C2D"/>
    <w:rsid w:val="00011789"/>
    <w:rsid w:val="00023637"/>
    <w:rsid w:val="00025B6B"/>
    <w:rsid w:val="000266E0"/>
    <w:rsid w:val="00027CE9"/>
    <w:rsid w:val="0003471A"/>
    <w:rsid w:val="00041C4B"/>
    <w:rsid w:val="000439D5"/>
    <w:rsid w:val="0005337B"/>
    <w:rsid w:val="0006094B"/>
    <w:rsid w:val="00094050"/>
    <w:rsid w:val="000B1374"/>
    <w:rsid w:val="000B524C"/>
    <w:rsid w:val="000C0618"/>
    <w:rsid w:val="000C11FD"/>
    <w:rsid w:val="000D75D0"/>
    <w:rsid w:val="000F18E2"/>
    <w:rsid w:val="000F3727"/>
    <w:rsid w:val="00110530"/>
    <w:rsid w:val="00112B11"/>
    <w:rsid w:val="00113158"/>
    <w:rsid w:val="00113E8E"/>
    <w:rsid w:val="00116EB3"/>
    <w:rsid w:val="001334B2"/>
    <w:rsid w:val="00134129"/>
    <w:rsid w:val="00135A03"/>
    <w:rsid w:val="00136B8C"/>
    <w:rsid w:val="001431C1"/>
    <w:rsid w:val="00143F6E"/>
    <w:rsid w:val="0015324D"/>
    <w:rsid w:val="0016003B"/>
    <w:rsid w:val="00163709"/>
    <w:rsid w:val="0017096B"/>
    <w:rsid w:val="00170D45"/>
    <w:rsid w:val="001827E4"/>
    <w:rsid w:val="00183AFB"/>
    <w:rsid w:val="0018492D"/>
    <w:rsid w:val="00185701"/>
    <w:rsid w:val="001862E9"/>
    <w:rsid w:val="001A4DE8"/>
    <w:rsid w:val="001A65E6"/>
    <w:rsid w:val="001A7AE3"/>
    <w:rsid w:val="001B6265"/>
    <w:rsid w:val="001B661B"/>
    <w:rsid w:val="001B6765"/>
    <w:rsid w:val="001B77A0"/>
    <w:rsid w:val="001C30D1"/>
    <w:rsid w:val="001D3CB3"/>
    <w:rsid w:val="001D789F"/>
    <w:rsid w:val="001E6305"/>
    <w:rsid w:val="001E6508"/>
    <w:rsid w:val="001E7BDF"/>
    <w:rsid w:val="00207AC1"/>
    <w:rsid w:val="00213C96"/>
    <w:rsid w:val="00220BD5"/>
    <w:rsid w:val="00232948"/>
    <w:rsid w:val="002333B4"/>
    <w:rsid w:val="00235CD2"/>
    <w:rsid w:val="00236651"/>
    <w:rsid w:val="002370ED"/>
    <w:rsid w:val="002407C1"/>
    <w:rsid w:val="00241CB4"/>
    <w:rsid w:val="00250265"/>
    <w:rsid w:val="00251FBA"/>
    <w:rsid w:val="00260CD0"/>
    <w:rsid w:val="002616A9"/>
    <w:rsid w:val="00265E8F"/>
    <w:rsid w:val="002829B8"/>
    <w:rsid w:val="00283C3D"/>
    <w:rsid w:val="0029035F"/>
    <w:rsid w:val="00293B60"/>
    <w:rsid w:val="002A48A2"/>
    <w:rsid w:val="002B411B"/>
    <w:rsid w:val="002C33A1"/>
    <w:rsid w:val="002D489F"/>
    <w:rsid w:val="002E481B"/>
    <w:rsid w:val="002F4DA8"/>
    <w:rsid w:val="002F735B"/>
    <w:rsid w:val="00302AA5"/>
    <w:rsid w:val="00303E6D"/>
    <w:rsid w:val="003144C4"/>
    <w:rsid w:val="00323EB2"/>
    <w:rsid w:val="00326943"/>
    <w:rsid w:val="00327D07"/>
    <w:rsid w:val="003310DC"/>
    <w:rsid w:val="0033328D"/>
    <w:rsid w:val="00333860"/>
    <w:rsid w:val="003429ED"/>
    <w:rsid w:val="003618A8"/>
    <w:rsid w:val="003773A2"/>
    <w:rsid w:val="00383A85"/>
    <w:rsid w:val="00386581"/>
    <w:rsid w:val="0039366C"/>
    <w:rsid w:val="00394C85"/>
    <w:rsid w:val="00394D8A"/>
    <w:rsid w:val="0039530B"/>
    <w:rsid w:val="00397DA2"/>
    <w:rsid w:val="003A0622"/>
    <w:rsid w:val="003A6454"/>
    <w:rsid w:val="003A652B"/>
    <w:rsid w:val="003B34C2"/>
    <w:rsid w:val="003B4D1B"/>
    <w:rsid w:val="003C5DBC"/>
    <w:rsid w:val="003D2A78"/>
    <w:rsid w:val="003E0E24"/>
    <w:rsid w:val="003E0E7B"/>
    <w:rsid w:val="00404428"/>
    <w:rsid w:val="00404C5A"/>
    <w:rsid w:val="0041393D"/>
    <w:rsid w:val="004267F9"/>
    <w:rsid w:val="00430E98"/>
    <w:rsid w:val="00447968"/>
    <w:rsid w:val="0045349F"/>
    <w:rsid w:val="00462E17"/>
    <w:rsid w:val="00471D2E"/>
    <w:rsid w:val="00490129"/>
    <w:rsid w:val="00497BD9"/>
    <w:rsid w:val="004A166B"/>
    <w:rsid w:val="004A1A5E"/>
    <w:rsid w:val="004A35DD"/>
    <w:rsid w:val="004B2CC5"/>
    <w:rsid w:val="004B35E1"/>
    <w:rsid w:val="004C007C"/>
    <w:rsid w:val="004C5B83"/>
    <w:rsid w:val="004D1263"/>
    <w:rsid w:val="004E3B60"/>
    <w:rsid w:val="004F0F22"/>
    <w:rsid w:val="004F4C61"/>
    <w:rsid w:val="005171D7"/>
    <w:rsid w:val="00521F01"/>
    <w:rsid w:val="005228AC"/>
    <w:rsid w:val="00533F2E"/>
    <w:rsid w:val="00534361"/>
    <w:rsid w:val="00537AD1"/>
    <w:rsid w:val="0054722D"/>
    <w:rsid w:val="0055189F"/>
    <w:rsid w:val="005533B0"/>
    <w:rsid w:val="0055563D"/>
    <w:rsid w:val="00566643"/>
    <w:rsid w:val="005702DC"/>
    <w:rsid w:val="00573A09"/>
    <w:rsid w:val="0057437D"/>
    <w:rsid w:val="00574B17"/>
    <w:rsid w:val="00577BC9"/>
    <w:rsid w:val="00592E48"/>
    <w:rsid w:val="0059503A"/>
    <w:rsid w:val="00597AF2"/>
    <w:rsid w:val="005A01B7"/>
    <w:rsid w:val="005A4FD8"/>
    <w:rsid w:val="005B2024"/>
    <w:rsid w:val="005B57A1"/>
    <w:rsid w:val="005D20C8"/>
    <w:rsid w:val="005D4FB3"/>
    <w:rsid w:val="005E0AE1"/>
    <w:rsid w:val="005F017D"/>
    <w:rsid w:val="005F18C0"/>
    <w:rsid w:val="005F1FF3"/>
    <w:rsid w:val="0060358A"/>
    <w:rsid w:val="006068BF"/>
    <w:rsid w:val="006100FB"/>
    <w:rsid w:val="0061098B"/>
    <w:rsid w:val="00610C3D"/>
    <w:rsid w:val="00615D97"/>
    <w:rsid w:val="006162D9"/>
    <w:rsid w:val="00617CEC"/>
    <w:rsid w:val="00617F0C"/>
    <w:rsid w:val="00625A5E"/>
    <w:rsid w:val="00634CD1"/>
    <w:rsid w:val="00635B7A"/>
    <w:rsid w:val="0064301C"/>
    <w:rsid w:val="00660266"/>
    <w:rsid w:val="00692C1B"/>
    <w:rsid w:val="006A7B7B"/>
    <w:rsid w:val="006A7E58"/>
    <w:rsid w:val="006B441A"/>
    <w:rsid w:val="006C1819"/>
    <w:rsid w:val="006C7289"/>
    <w:rsid w:val="006D0D0F"/>
    <w:rsid w:val="006D4806"/>
    <w:rsid w:val="006E7F8B"/>
    <w:rsid w:val="006F23F2"/>
    <w:rsid w:val="006F47A7"/>
    <w:rsid w:val="006F6614"/>
    <w:rsid w:val="00704C4D"/>
    <w:rsid w:val="007133E4"/>
    <w:rsid w:val="00716675"/>
    <w:rsid w:val="00716F4C"/>
    <w:rsid w:val="00717BC0"/>
    <w:rsid w:val="0072160D"/>
    <w:rsid w:val="00724A1C"/>
    <w:rsid w:val="0072774E"/>
    <w:rsid w:val="00732EB6"/>
    <w:rsid w:val="007341BC"/>
    <w:rsid w:val="00740D06"/>
    <w:rsid w:val="007430B5"/>
    <w:rsid w:val="00744F07"/>
    <w:rsid w:val="00747558"/>
    <w:rsid w:val="00753B9D"/>
    <w:rsid w:val="00753E5D"/>
    <w:rsid w:val="00756039"/>
    <w:rsid w:val="00761176"/>
    <w:rsid w:val="007622AD"/>
    <w:rsid w:val="0076384B"/>
    <w:rsid w:val="007668DA"/>
    <w:rsid w:val="00776086"/>
    <w:rsid w:val="00792F2C"/>
    <w:rsid w:val="00794543"/>
    <w:rsid w:val="007A011D"/>
    <w:rsid w:val="007A1154"/>
    <w:rsid w:val="007A32F0"/>
    <w:rsid w:val="007A3B75"/>
    <w:rsid w:val="007A4BDC"/>
    <w:rsid w:val="007A6BB1"/>
    <w:rsid w:val="007A6D63"/>
    <w:rsid w:val="007B6634"/>
    <w:rsid w:val="007C60F7"/>
    <w:rsid w:val="007C6B22"/>
    <w:rsid w:val="007D2DB9"/>
    <w:rsid w:val="007D7B11"/>
    <w:rsid w:val="007E7B85"/>
    <w:rsid w:val="00805AFE"/>
    <w:rsid w:val="00806547"/>
    <w:rsid w:val="008079AA"/>
    <w:rsid w:val="00814E86"/>
    <w:rsid w:val="00816B2E"/>
    <w:rsid w:val="00823956"/>
    <w:rsid w:val="00826A2C"/>
    <w:rsid w:val="00832E32"/>
    <w:rsid w:val="008623BC"/>
    <w:rsid w:val="008653DF"/>
    <w:rsid w:val="008674BD"/>
    <w:rsid w:val="00880D95"/>
    <w:rsid w:val="00882DA3"/>
    <w:rsid w:val="00893FD2"/>
    <w:rsid w:val="008A3251"/>
    <w:rsid w:val="008A5E8B"/>
    <w:rsid w:val="008B291C"/>
    <w:rsid w:val="008B5E3B"/>
    <w:rsid w:val="008B6648"/>
    <w:rsid w:val="008C0BCB"/>
    <w:rsid w:val="008C35B9"/>
    <w:rsid w:val="008C6CA9"/>
    <w:rsid w:val="008D107B"/>
    <w:rsid w:val="008D1F6C"/>
    <w:rsid w:val="008D4999"/>
    <w:rsid w:val="008E4A56"/>
    <w:rsid w:val="008E7634"/>
    <w:rsid w:val="00900EB2"/>
    <w:rsid w:val="00916206"/>
    <w:rsid w:val="00917891"/>
    <w:rsid w:val="00921BAE"/>
    <w:rsid w:val="0092312F"/>
    <w:rsid w:val="009302C2"/>
    <w:rsid w:val="0093719C"/>
    <w:rsid w:val="00940950"/>
    <w:rsid w:val="009607F9"/>
    <w:rsid w:val="00976E9A"/>
    <w:rsid w:val="009931E0"/>
    <w:rsid w:val="009942AD"/>
    <w:rsid w:val="00997FA5"/>
    <w:rsid w:val="009A19F1"/>
    <w:rsid w:val="009A33F1"/>
    <w:rsid w:val="009A6B77"/>
    <w:rsid w:val="009B5E59"/>
    <w:rsid w:val="009C224F"/>
    <w:rsid w:val="009C30AB"/>
    <w:rsid w:val="009C3882"/>
    <w:rsid w:val="009C3F31"/>
    <w:rsid w:val="009C64BA"/>
    <w:rsid w:val="009D5ACA"/>
    <w:rsid w:val="009D6BAC"/>
    <w:rsid w:val="009E4E19"/>
    <w:rsid w:val="009E72EA"/>
    <w:rsid w:val="009F0103"/>
    <w:rsid w:val="009F0A2B"/>
    <w:rsid w:val="009F39DB"/>
    <w:rsid w:val="009F7998"/>
    <w:rsid w:val="00A01B02"/>
    <w:rsid w:val="00A03297"/>
    <w:rsid w:val="00A037A2"/>
    <w:rsid w:val="00A03FB6"/>
    <w:rsid w:val="00A20185"/>
    <w:rsid w:val="00A30F0F"/>
    <w:rsid w:val="00A31C8C"/>
    <w:rsid w:val="00A43E76"/>
    <w:rsid w:val="00A46D8E"/>
    <w:rsid w:val="00A474A2"/>
    <w:rsid w:val="00A515A8"/>
    <w:rsid w:val="00A51E9D"/>
    <w:rsid w:val="00A52D1D"/>
    <w:rsid w:val="00A64C58"/>
    <w:rsid w:val="00A70A98"/>
    <w:rsid w:val="00A8073D"/>
    <w:rsid w:val="00A83031"/>
    <w:rsid w:val="00A84587"/>
    <w:rsid w:val="00A85941"/>
    <w:rsid w:val="00A8621E"/>
    <w:rsid w:val="00A87557"/>
    <w:rsid w:val="00A90721"/>
    <w:rsid w:val="00A9505C"/>
    <w:rsid w:val="00A96295"/>
    <w:rsid w:val="00A978D3"/>
    <w:rsid w:val="00AA3E5F"/>
    <w:rsid w:val="00AA4FEF"/>
    <w:rsid w:val="00AB13AE"/>
    <w:rsid w:val="00AB2887"/>
    <w:rsid w:val="00AB62D0"/>
    <w:rsid w:val="00AB68C4"/>
    <w:rsid w:val="00AC309B"/>
    <w:rsid w:val="00AC63BE"/>
    <w:rsid w:val="00AD3173"/>
    <w:rsid w:val="00AD3ACE"/>
    <w:rsid w:val="00AD3DE5"/>
    <w:rsid w:val="00AD56EE"/>
    <w:rsid w:val="00AD66CD"/>
    <w:rsid w:val="00AE70CB"/>
    <w:rsid w:val="00AF3FAE"/>
    <w:rsid w:val="00AF7D35"/>
    <w:rsid w:val="00B01C9C"/>
    <w:rsid w:val="00B025EF"/>
    <w:rsid w:val="00B05566"/>
    <w:rsid w:val="00B15A32"/>
    <w:rsid w:val="00B25471"/>
    <w:rsid w:val="00B31ED1"/>
    <w:rsid w:val="00B32CF0"/>
    <w:rsid w:val="00B40BE1"/>
    <w:rsid w:val="00B44D39"/>
    <w:rsid w:val="00B47059"/>
    <w:rsid w:val="00B56FB3"/>
    <w:rsid w:val="00B66021"/>
    <w:rsid w:val="00B7001A"/>
    <w:rsid w:val="00B72DEF"/>
    <w:rsid w:val="00B7403D"/>
    <w:rsid w:val="00B82FFE"/>
    <w:rsid w:val="00B8435F"/>
    <w:rsid w:val="00B902F3"/>
    <w:rsid w:val="00B97014"/>
    <w:rsid w:val="00BA0196"/>
    <w:rsid w:val="00BA2F60"/>
    <w:rsid w:val="00BA6E35"/>
    <w:rsid w:val="00BB2655"/>
    <w:rsid w:val="00BB2C97"/>
    <w:rsid w:val="00BB2E90"/>
    <w:rsid w:val="00BC177B"/>
    <w:rsid w:val="00BD2E30"/>
    <w:rsid w:val="00BD491A"/>
    <w:rsid w:val="00BD5E76"/>
    <w:rsid w:val="00BE0286"/>
    <w:rsid w:val="00BE161E"/>
    <w:rsid w:val="00BE2841"/>
    <w:rsid w:val="00BE438D"/>
    <w:rsid w:val="00BE5238"/>
    <w:rsid w:val="00BF1E3C"/>
    <w:rsid w:val="00BF3B0B"/>
    <w:rsid w:val="00C02646"/>
    <w:rsid w:val="00C10618"/>
    <w:rsid w:val="00C11C9A"/>
    <w:rsid w:val="00C1207D"/>
    <w:rsid w:val="00C15E44"/>
    <w:rsid w:val="00C2057A"/>
    <w:rsid w:val="00C227A2"/>
    <w:rsid w:val="00C2292A"/>
    <w:rsid w:val="00C244F0"/>
    <w:rsid w:val="00C2662C"/>
    <w:rsid w:val="00C27FC6"/>
    <w:rsid w:val="00C438DA"/>
    <w:rsid w:val="00C451B5"/>
    <w:rsid w:val="00C5271C"/>
    <w:rsid w:val="00C55022"/>
    <w:rsid w:val="00C7017D"/>
    <w:rsid w:val="00C75D13"/>
    <w:rsid w:val="00C90AD9"/>
    <w:rsid w:val="00C921EA"/>
    <w:rsid w:val="00CA69CC"/>
    <w:rsid w:val="00CB2776"/>
    <w:rsid w:val="00CB54BD"/>
    <w:rsid w:val="00CC5090"/>
    <w:rsid w:val="00CC6D43"/>
    <w:rsid w:val="00CE6BDE"/>
    <w:rsid w:val="00D015CC"/>
    <w:rsid w:val="00D029F2"/>
    <w:rsid w:val="00D23D43"/>
    <w:rsid w:val="00D26636"/>
    <w:rsid w:val="00D26BD3"/>
    <w:rsid w:val="00D27214"/>
    <w:rsid w:val="00D31EF1"/>
    <w:rsid w:val="00D3217E"/>
    <w:rsid w:val="00D32E8E"/>
    <w:rsid w:val="00D33304"/>
    <w:rsid w:val="00D3346B"/>
    <w:rsid w:val="00D3533D"/>
    <w:rsid w:val="00D35EE8"/>
    <w:rsid w:val="00D363CF"/>
    <w:rsid w:val="00D41179"/>
    <w:rsid w:val="00D43041"/>
    <w:rsid w:val="00D47A1F"/>
    <w:rsid w:val="00D509EE"/>
    <w:rsid w:val="00D53DCC"/>
    <w:rsid w:val="00D558FE"/>
    <w:rsid w:val="00D60104"/>
    <w:rsid w:val="00D648F1"/>
    <w:rsid w:val="00D67ED6"/>
    <w:rsid w:val="00D7740E"/>
    <w:rsid w:val="00D80C30"/>
    <w:rsid w:val="00D823CD"/>
    <w:rsid w:val="00D901AF"/>
    <w:rsid w:val="00D91392"/>
    <w:rsid w:val="00D94B7A"/>
    <w:rsid w:val="00D94F44"/>
    <w:rsid w:val="00D957AC"/>
    <w:rsid w:val="00DA5A37"/>
    <w:rsid w:val="00DB4D49"/>
    <w:rsid w:val="00DC130A"/>
    <w:rsid w:val="00DC5930"/>
    <w:rsid w:val="00DD6A13"/>
    <w:rsid w:val="00DE1115"/>
    <w:rsid w:val="00DE226E"/>
    <w:rsid w:val="00DE4A32"/>
    <w:rsid w:val="00DE5167"/>
    <w:rsid w:val="00DE7B5A"/>
    <w:rsid w:val="00DF4CA6"/>
    <w:rsid w:val="00DF5CCA"/>
    <w:rsid w:val="00E03D33"/>
    <w:rsid w:val="00E04305"/>
    <w:rsid w:val="00E108FE"/>
    <w:rsid w:val="00E12727"/>
    <w:rsid w:val="00E23A4C"/>
    <w:rsid w:val="00E47037"/>
    <w:rsid w:val="00E47899"/>
    <w:rsid w:val="00E5056E"/>
    <w:rsid w:val="00E51782"/>
    <w:rsid w:val="00E62DC0"/>
    <w:rsid w:val="00E7220F"/>
    <w:rsid w:val="00E73FB1"/>
    <w:rsid w:val="00E95880"/>
    <w:rsid w:val="00E958BC"/>
    <w:rsid w:val="00E96DCF"/>
    <w:rsid w:val="00EB2349"/>
    <w:rsid w:val="00EC0AA7"/>
    <w:rsid w:val="00EC11AD"/>
    <w:rsid w:val="00EC2C16"/>
    <w:rsid w:val="00EC5215"/>
    <w:rsid w:val="00ED44B5"/>
    <w:rsid w:val="00EE0254"/>
    <w:rsid w:val="00EE28B8"/>
    <w:rsid w:val="00EE3597"/>
    <w:rsid w:val="00EE7E47"/>
    <w:rsid w:val="00EF37FA"/>
    <w:rsid w:val="00EF3CE7"/>
    <w:rsid w:val="00EF7B71"/>
    <w:rsid w:val="00F03335"/>
    <w:rsid w:val="00F111E7"/>
    <w:rsid w:val="00F13F20"/>
    <w:rsid w:val="00F219E1"/>
    <w:rsid w:val="00F260A2"/>
    <w:rsid w:val="00F3444B"/>
    <w:rsid w:val="00F361BC"/>
    <w:rsid w:val="00F56AB2"/>
    <w:rsid w:val="00F614B0"/>
    <w:rsid w:val="00F65A9D"/>
    <w:rsid w:val="00F73410"/>
    <w:rsid w:val="00F80CA7"/>
    <w:rsid w:val="00F84FA7"/>
    <w:rsid w:val="00F95DC7"/>
    <w:rsid w:val="00FA5FC5"/>
    <w:rsid w:val="00FD1055"/>
    <w:rsid w:val="00FD30ED"/>
    <w:rsid w:val="00FE5454"/>
    <w:rsid w:val="00FE7CB3"/>
    <w:rsid w:val="00FF0A69"/>
    <w:rsid w:val="00FF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618"/>
    <w:rPr>
      <w:sz w:val="24"/>
      <w:szCs w:val="24"/>
    </w:rPr>
  </w:style>
  <w:style w:type="paragraph" w:styleId="1">
    <w:name w:val="heading 1"/>
    <w:basedOn w:val="a"/>
    <w:next w:val="a"/>
    <w:qFormat/>
    <w:rsid w:val="00447968"/>
    <w:pPr>
      <w:keepNext/>
      <w:ind w:left="-540"/>
      <w:jc w:val="center"/>
      <w:outlineLvl w:val="0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33F1"/>
    <w:pPr>
      <w:spacing w:after="120"/>
    </w:pPr>
  </w:style>
  <w:style w:type="paragraph" w:styleId="a4">
    <w:name w:val="Balloon Text"/>
    <w:basedOn w:val="a"/>
    <w:semiHidden/>
    <w:rsid w:val="006D0D0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30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rsid w:val="00AA3E5F"/>
    <w:rPr>
      <w:color w:val="106BBE"/>
    </w:rPr>
  </w:style>
  <w:style w:type="paragraph" w:customStyle="1" w:styleId="ConsPlusNormal">
    <w:name w:val="ConsPlusNormal"/>
    <w:rsid w:val="00AA3E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Нормальный (таблица)"/>
    <w:basedOn w:val="a"/>
    <w:next w:val="a"/>
    <w:rsid w:val="006D480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14">
    <w:name w:val="Обычный + 14 пт"/>
    <w:aliases w:val="Серый 80%,По ширине,После:  0,75 пт,Узор: Нет (Белый)"/>
    <w:basedOn w:val="a"/>
    <w:rsid w:val="006D4806"/>
    <w:pPr>
      <w:widowControl w:val="0"/>
      <w:shd w:val="clear" w:color="auto" w:fill="FFFFFF"/>
      <w:autoSpaceDE w:val="0"/>
      <w:autoSpaceDN w:val="0"/>
      <w:adjustRightInd w:val="0"/>
      <w:spacing w:after="15"/>
      <w:jc w:val="both"/>
    </w:pPr>
    <w:rPr>
      <w:color w:val="333333"/>
      <w:sz w:val="28"/>
      <w:szCs w:val="28"/>
    </w:rPr>
  </w:style>
  <w:style w:type="paragraph" w:customStyle="1" w:styleId="a8">
    <w:name w:val="Прижатый влево"/>
    <w:basedOn w:val="a"/>
    <w:next w:val="a"/>
    <w:rsid w:val="00D901A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D901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532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Абзац списка1"/>
    <w:basedOn w:val="a"/>
    <w:rsid w:val="004C007C"/>
    <w:pPr>
      <w:ind w:left="720"/>
    </w:pPr>
    <w:rPr>
      <w:rFonts w:eastAsia="Calibri"/>
      <w:lang w:val="en-US" w:eastAsia="en-US"/>
    </w:rPr>
  </w:style>
  <w:style w:type="paragraph" w:styleId="a9">
    <w:name w:val="No Spacing"/>
    <w:link w:val="aa"/>
    <w:uiPriority w:val="1"/>
    <w:qFormat/>
    <w:rsid w:val="00BE438D"/>
    <w:rPr>
      <w:sz w:val="24"/>
      <w:szCs w:val="24"/>
    </w:rPr>
  </w:style>
  <w:style w:type="character" w:styleId="ab">
    <w:name w:val="Intense Emphasis"/>
    <w:basedOn w:val="a0"/>
    <w:uiPriority w:val="21"/>
    <w:qFormat/>
    <w:rsid w:val="0093719C"/>
    <w:rPr>
      <w:b/>
      <w:bCs/>
      <w:i/>
      <w:iCs/>
      <w:color w:val="4F81BD" w:themeColor="accent1"/>
    </w:rPr>
  </w:style>
  <w:style w:type="paragraph" w:styleId="ac">
    <w:name w:val="header"/>
    <w:basedOn w:val="a"/>
    <w:link w:val="ad"/>
    <w:uiPriority w:val="99"/>
    <w:rsid w:val="009F010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F0103"/>
    <w:rPr>
      <w:sz w:val="24"/>
      <w:szCs w:val="24"/>
    </w:rPr>
  </w:style>
  <w:style w:type="paragraph" w:styleId="ae">
    <w:name w:val="footer"/>
    <w:basedOn w:val="a"/>
    <w:link w:val="af"/>
    <w:rsid w:val="009F01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F0103"/>
    <w:rPr>
      <w:sz w:val="24"/>
      <w:szCs w:val="24"/>
    </w:rPr>
  </w:style>
  <w:style w:type="paragraph" w:styleId="af0">
    <w:name w:val="List Paragraph"/>
    <w:basedOn w:val="a"/>
    <w:uiPriority w:val="34"/>
    <w:qFormat/>
    <w:rsid w:val="0039366C"/>
    <w:pPr>
      <w:ind w:left="720"/>
      <w:contextualSpacing/>
    </w:pPr>
  </w:style>
  <w:style w:type="character" w:customStyle="1" w:styleId="aa">
    <w:name w:val="Без интервала Знак"/>
    <w:link w:val="a9"/>
    <w:uiPriority w:val="1"/>
    <w:locked/>
    <w:rsid w:val="006C1819"/>
    <w:rPr>
      <w:sz w:val="24"/>
      <w:szCs w:val="24"/>
    </w:rPr>
  </w:style>
  <w:style w:type="character" w:styleId="af1">
    <w:name w:val="Hyperlink"/>
    <w:basedOn w:val="a0"/>
    <w:uiPriority w:val="99"/>
    <w:unhideWhenUsed/>
    <w:rsid w:val="00732EB6"/>
    <w:rPr>
      <w:color w:val="0000FF" w:themeColor="hyperlink"/>
      <w:u w:val="single"/>
    </w:rPr>
  </w:style>
  <w:style w:type="paragraph" w:customStyle="1" w:styleId="11">
    <w:name w:val="Заголовок 11"/>
    <w:basedOn w:val="a"/>
    <w:rsid w:val="00C10618"/>
    <w:pPr>
      <w:keepNext/>
      <w:suppressAutoHyphens/>
      <w:overflowPunct w:val="0"/>
      <w:autoSpaceDE w:val="0"/>
      <w:autoSpaceDN w:val="0"/>
      <w:spacing w:before="240" w:after="120"/>
      <w:ind w:firstLine="720"/>
      <w:jc w:val="center"/>
      <w:textAlignment w:val="baseline"/>
      <w:outlineLvl w:val="0"/>
    </w:pPr>
    <w:rPr>
      <w:b/>
      <w:kern w:val="3"/>
      <w:szCs w:val="22"/>
    </w:rPr>
  </w:style>
  <w:style w:type="character" w:customStyle="1" w:styleId="12">
    <w:name w:val="Основной шрифт абзаца1"/>
    <w:rsid w:val="00C10618"/>
  </w:style>
  <w:style w:type="paragraph" w:customStyle="1" w:styleId="13">
    <w:name w:val="Основной текст1"/>
    <w:basedOn w:val="a"/>
    <w:rsid w:val="00DE7B5A"/>
    <w:pPr>
      <w:widowControl w:val="0"/>
      <w:suppressAutoHyphens/>
      <w:autoSpaceDE w:val="0"/>
      <w:autoSpaceDN w:val="0"/>
    </w:pPr>
    <w:rPr>
      <w:rFonts w:eastAsia="Calibr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document/redirect/71129192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emryuk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nicipal.garant.ru/document/redirect/74660564/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71129192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nicipal.garant.ru/document/redirect/12127542/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3395-0A3E-447E-9392-BEB0DA19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Links>
    <vt:vector size="6" baseType="variant">
      <vt:variant>
        <vt:i4>6357043</vt:i4>
      </vt:variant>
      <vt:variant>
        <vt:i4>0</vt:i4>
      </vt:variant>
      <vt:variant>
        <vt:i4>0</vt:i4>
      </vt:variant>
      <vt:variant>
        <vt:i4>5</vt:i4>
      </vt:variant>
      <vt:variant>
        <vt:lpwstr>garantf1://36992521.0/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02ARM23T047</dc:creator>
  <cp:lastModifiedBy>ahtaniz-pc</cp:lastModifiedBy>
  <cp:revision>7</cp:revision>
  <cp:lastPrinted>2025-10-30T05:54:00Z</cp:lastPrinted>
  <dcterms:created xsi:type="dcterms:W3CDTF">2025-10-28T05:40:00Z</dcterms:created>
  <dcterms:modified xsi:type="dcterms:W3CDTF">2025-10-30T05:56:00Z</dcterms:modified>
</cp:coreProperties>
</file>