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E1" w:rsidRDefault="008F37E1" w:rsidP="008F37E1">
      <w:pPr>
        <w:ind w:left="-18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7E1" w:rsidRPr="006D0D0F" w:rsidRDefault="008F37E1" w:rsidP="008F37E1">
      <w:pPr>
        <w:jc w:val="center"/>
        <w:rPr>
          <w:b/>
          <w:bCs/>
          <w:sz w:val="28"/>
          <w:szCs w:val="28"/>
        </w:rPr>
      </w:pPr>
    </w:p>
    <w:p w:rsidR="008F37E1" w:rsidRPr="006D0D0F" w:rsidRDefault="008F37E1" w:rsidP="008F37E1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8F37E1" w:rsidRPr="006D0D0F" w:rsidRDefault="008F37E1" w:rsidP="008F37E1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ТЕМРЮКСКОГО РАЙОНА</w:t>
      </w:r>
    </w:p>
    <w:p w:rsidR="008F37E1" w:rsidRPr="006D0D0F" w:rsidRDefault="008F37E1" w:rsidP="008F37E1">
      <w:pPr>
        <w:jc w:val="center"/>
        <w:rPr>
          <w:b/>
          <w:bCs/>
          <w:sz w:val="28"/>
          <w:szCs w:val="28"/>
        </w:rPr>
      </w:pPr>
    </w:p>
    <w:p w:rsidR="008F37E1" w:rsidRPr="006D0D0F" w:rsidRDefault="008F37E1" w:rsidP="008F37E1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ПОСТАНОВЛЕНИЕ</w:t>
      </w:r>
    </w:p>
    <w:p w:rsidR="008F37E1" w:rsidRDefault="008F37E1" w:rsidP="008F37E1">
      <w:pPr>
        <w:jc w:val="center"/>
      </w:pPr>
    </w:p>
    <w:p w:rsidR="008F37E1" w:rsidRPr="006D0D0F" w:rsidRDefault="008F37E1" w:rsidP="008F37E1">
      <w:pPr>
        <w:jc w:val="both"/>
        <w:rPr>
          <w:sz w:val="28"/>
          <w:szCs w:val="28"/>
        </w:rPr>
      </w:pPr>
      <w:r>
        <w:rPr>
          <w:sz w:val="28"/>
          <w:szCs w:val="28"/>
        </w:rPr>
        <w:t>от 31.08.2015</w:t>
      </w:r>
      <w:r w:rsidRPr="006D0D0F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       № 339</w:t>
      </w:r>
    </w:p>
    <w:p w:rsidR="008F37E1" w:rsidRPr="001A65E6" w:rsidRDefault="008F37E1" w:rsidP="008F37E1">
      <w:pPr>
        <w:jc w:val="both"/>
      </w:pPr>
    </w:p>
    <w:p w:rsidR="008F37E1" w:rsidRDefault="008F37E1" w:rsidP="008F37E1">
      <w:pPr>
        <w:jc w:val="center"/>
        <w:rPr>
          <w:sz w:val="28"/>
          <w:szCs w:val="28"/>
        </w:rPr>
      </w:pPr>
      <w:proofErr w:type="spellStart"/>
      <w:r w:rsidRPr="006D0D0F">
        <w:rPr>
          <w:sz w:val="28"/>
          <w:szCs w:val="28"/>
        </w:rPr>
        <w:t>ст-ца</w:t>
      </w:r>
      <w:proofErr w:type="spellEnd"/>
      <w:r w:rsidRPr="006D0D0F">
        <w:rPr>
          <w:sz w:val="28"/>
          <w:szCs w:val="28"/>
        </w:rPr>
        <w:t xml:space="preserve"> </w:t>
      </w:r>
      <w:proofErr w:type="spellStart"/>
      <w:r w:rsidRPr="006D0D0F">
        <w:rPr>
          <w:sz w:val="28"/>
          <w:szCs w:val="28"/>
        </w:rPr>
        <w:t>Ахтанизовская</w:t>
      </w:r>
      <w:proofErr w:type="spellEnd"/>
    </w:p>
    <w:p w:rsidR="008F37E1" w:rsidRDefault="008F37E1" w:rsidP="008F37E1">
      <w:pPr>
        <w:jc w:val="center"/>
        <w:rPr>
          <w:sz w:val="28"/>
          <w:szCs w:val="28"/>
        </w:rPr>
      </w:pPr>
    </w:p>
    <w:p w:rsidR="008F37E1" w:rsidRDefault="008F37E1" w:rsidP="008F37E1">
      <w:pPr>
        <w:jc w:val="both"/>
        <w:rPr>
          <w:sz w:val="28"/>
          <w:szCs w:val="28"/>
        </w:rPr>
      </w:pPr>
    </w:p>
    <w:p w:rsidR="008F37E1" w:rsidRDefault="008F37E1" w:rsidP="008F37E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ab/>
      </w:r>
      <w:bookmarkStart w:id="0" w:name="sub_3"/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схем водоснабжения и водоотведения на территории </w:t>
      </w:r>
    </w:p>
    <w:p w:rsidR="008F37E1" w:rsidRDefault="008F37E1" w:rsidP="008F37E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Ахтанизовского сельского поселения Темрюкского района</w:t>
      </w:r>
    </w:p>
    <w:p w:rsidR="008F37E1" w:rsidRDefault="008F37E1" w:rsidP="008F37E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F37E1" w:rsidRDefault="008F37E1" w:rsidP="008F37E1">
      <w:pPr>
        <w:rPr>
          <w:sz w:val="28"/>
          <w:szCs w:val="28"/>
        </w:rPr>
      </w:pPr>
    </w:p>
    <w:p w:rsidR="008F37E1" w:rsidRPr="005C56D7" w:rsidRDefault="008F37E1" w:rsidP="008F37E1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5C56D7">
        <w:rPr>
          <w:rFonts w:ascii="Times New Roman" w:hAnsi="Times New Roman" w:cs="Times New Roman"/>
          <w:sz w:val="28"/>
          <w:szCs w:val="28"/>
        </w:rPr>
        <w:t xml:space="preserve">В соответствии с требованием Федерального закона от </w:t>
      </w:r>
      <w:r>
        <w:rPr>
          <w:rFonts w:ascii="Times New Roman" w:hAnsi="Times New Roman" w:cs="Times New Roman"/>
          <w:sz w:val="28"/>
          <w:szCs w:val="28"/>
        </w:rPr>
        <w:t>7 декабря 2011 года № 416</w:t>
      </w:r>
      <w:r w:rsidRPr="005C56D7">
        <w:rPr>
          <w:rFonts w:ascii="Times New Roman" w:hAnsi="Times New Roman" w:cs="Times New Roman"/>
          <w:sz w:val="28"/>
          <w:szCs w:val="28"/>
        </w:rPr>
        <w:t xml:space="preserve"> -ФЗ «О</w:t>
      </w:r>
      <w:r>
        <w:rPr>
          <w:rFonts w:ascii="Times New Roman" w:hAnsi="Times New Roman" w:cs="Times New Roman"/>
          <w:sz w:val="28"/>
          <w:szCs w:val="28"/>
        </w:rPr>
        <w:t xml:space="preserve"> Водоснабжении и водоотведении</w:t>
      </w:r>
      <w:r w:rsidRPr="005C56D7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proofErr w:type="gramStart"/>
      <w:r w:rsidRPr="005C56D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C56D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C56D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C56D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F37E1" w:rsidRPr="005C56D7" w:rsidRDefault="008F37E1" w:rsidP="008F37E1">
      <w:pPr>
        <w:pStyle w:val="a5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5C56D7">
        <w:rPr>
          <w:rFonts w:ascii="Times New Roman" w:hAnsi="Times New Roman" w:cs="Times New Roman"/>
          <w:sz w:val="28"/>
          <w:szCs w:val="28"/>
        </w:rPr>
        <w:t xml:space="preserve">Утвердить перспективные схемы </w:t>
      </w:r>
      <w:r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Pr="005C56D7">
        <w:rPr>
          <w:rFonts w:ascii="Times New Roman" w:hAnsi="Times New Roman" w:cs="Times New Roman"/>
          <w:sz w:val="28"/>
          <w:szCs w:val="28"/>
        </w:rPr>
        <w:t>:</w:t>
      </w:r>
    </w:p>
    <w:p w:rsidR="008F37E1" w:rsidRPr="005C56D7" w:rsidRDefault="008F37E1" w:rsidP="008F37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C56D7">
        <w:rPr>
          <w:sz w:val="28"/>
          <w:szCs w:val="28"/>
        </w:rPr>
        <w:t xml:space="preserve">перспективную схему </w:t>
      </w:r>
      <w:r>
        <w:rPr>
          <w:sz w:val="28"/>
          <w:szCs w:val="28"/>
        </w:rPr>
        <w:t>водоснабжения и водоотведения в пос. За Родину</w:t>
      </w:r>
      <w:r w:rsidRPr="005C56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C56D7">
        <w:rPr>
          <w:sz w:val="28"/>
          <w:szCs w:val="28"/>
        </w:rPr>
        <w:t>Ахтанизовского сельского поселения Темрюкского района;</w:t>
      </w:r>
    </w:p>
    <w:p w:rsidR="008F37E1" w:rsidRPr="005C56D7" w:rsidRDefault="008F37E1" w:rsidP="008F37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C56D7">
        <w:rPr>
          <w:sz w:val="28"/>
          <w:szCs w:val="28"/>
        </w:rPr>
        <w:t xml:space="preserve">перспективную схему </w:t>
      </w:r>
      <w:r>
        <w:rPr>
          <w:sz w:val="28"/>
          <w:szCs w:val="28"/>
        </w:rPr>
        <w:t>водоснабжения и водоотведения</w:t>
      </w:r>
      <w:r w:rsidRPr="005C56D7">
        <w:rPr>
          <w:sz w:val="28"/>
          <w:szCs w:val="28"/>
        </w:rPr>
        <w:t xml:space="preserve"> в пос. Пересыпь Ахтанизовского сельского поселения Темрюкского района;</w:t>
      </w:r>
    </w:p>
    <w:p w:rsidR="008F37E1" w:rsidRPr="005C56D7" w:rsidRDefault="008F37E1" w:rsidP="008F37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C56D7">
        <w:rPr>
          <w:sz w:val="28"/>
          <w:szCs w:val="28"/>
        </w:rPr>
        <w:t xml:space="preserve">перспективную схему </w:t>
      </w:r>
      <w:r>
        <w:rPr>
          <w:sz w:val="28"/>
          <w:szCs w:val="28"/>
        </w:rPr>
        <w:t>водоснабжения и водоотведения</w:t>
      </w:r>
      <w:r w:rsidRPr="005C56D7">
        <w:rPr>
          <w:sz w:val="28"/>
          <w:szCs w:val="28"/>
        </w:rPr>
        <w:t xml:space="preserve"> в ст. </w:t>
      </w:r>
      <w:proofErr w:type="spellStart"/>
      <w:r w:rsidRPr="005C56D7">
        <w:rPr>
          <w:sz w:val="28"/>
          <w:szCs w:val="28"/>
        </w:rPr>
        <w:t>Ахтанизовская</w:t>
      </w:r>
      <w:proofErr w:type="spellEnd"/>
      <w:r w:rsidRPr="005C56D7">
        <w:rPr>
          <w:sz w:val="28"/>
          <w:szCs w:val="28"/>
        </w:rPr>
        <w:t>, Ахтанизовского сельского поселения Темрюкского района.</w:t>
      </w:r>
    </w:p>
    <w:bookmarkEnd w:id="0"/>
    <w:p w:rsidR="008F37E1" w:rsidRPr="005C56D7" w:rsidRDefault="008F37E1" w:rsidP="008F37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C56D7">
        <w:rPr>
          <w:sz w:val="28"/>
          <w:szCs w:val="28"/>
        </w:rPr>
        <w:t>. Общему отделу (</w:t>
      </w:r>
      <w:proofErr w:type="spellStart"/>
      <w:r w:rsidRPr="005C56D7">
        <w:rPr>
          <w:sz w:val="28"/>
          <w:szCs w:val="28"/>
        </w:rPr>
        <w:t>Педанова</w:t>
      </w:r>
      <w:proofErr w:type="spellEnd"/>
      <w:r w:rsidRPr="005C56D7">
        <w:rPr>
          <w:sz w:val="28"/>
          <w:szCs w:val="28"/>
        </w:rPr>
        <w:t>) разместить (опубликовать) настоящее постановление на официальном сайте Ахтанизовского сельского поселения Темрюкского района в информационно-телекоммуникационной сети «Интернет».</w:t>
      </w:r>
      <w:r w:rsidRPr="005C56D7">
        <w:rPr>
          <w:sz w:val="28"/>
          <w:szCs w:val="28"/>
        </w:rPr>
        <w:tab/>
      </w:r>
    </w:p>
    <w:p w:rsidR="008F37E1" w:rsidRDefault="008F37E1" w:rsidP="008F37E1">
      <w:pPr>
        <w:tabs>
          <w:tab w:val="left" w:pos="1042"/>
        </w:tabs>
        <w:spacing w:before="14"/>
        <w:ind w:left="24" w:right="13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C56D7">
        <w:rPr>
          <w:sz w:val="28"/>
          <w:szCs w:val="28"/>
        </w:rPr>
        <w:t xml:space="preserve">. </w:t>
      </w:r>
      <w:proofErr w:type="gramStart"/>
      <w:r w:rsidRPr="005C56D7">
        <w:rPr>
          <w:sz w:val="28"/>
          <w:szCs w:val="28"/>
        </w:rPr>
        <w:t>Контроль за</w:t>
      </w:r>
      <w:proofErr w:type="gramEnd"/>
      <w:r w:rsidRPr="005C56D7">
        <w:rPr>
          <w:sz w:val="28"/>
          <w:szCs w:val="28"/>
        </w:rPr>
        <w:t xml:space="preserve"> выполнением настоящего постановления  оставляю за собой.</w:t>
      </w:r>
    </w:p>
    <w:p w:rsidR="008F37E1" w:rsidRDefault="008F37E1" w:rsidP="008F37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0E7C">
        <w:rPr>
          <w:sz w:val="28"/>
          <w:szCs w:val="28"/>
        </w:rPr>
        <w:t>.</w:t>
      </w:r>
      <w:r w:rsidRPr="00A90E7C">
        <w:rPr>
          <w:color w:val="FFFFFF"/>
          <w:sz w:val="28"/>
          <w:szCs w:val="28"/>
        </w:rPr>
        <w:t>.</w:t>
      </w:r>
      <w:r w:rsidRPr="00A90E7C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F37E1" w:rsidRDefault="008F37E1" w:rsidP="008F37E1">
      <w:pPr>
        <w:jc w:val="both"/>
        <w:rPr>
          <w:color w:val="FF0000"/>
          <w:sz w:val="28"/>
          <w:szCs w:val="28"/>
        </w:rPr>
      </w:pPr>
    </w:p>
    <w:p w:rsidR="008F37E1" w:rsidRDefault="008F37E1" w:rsidP="008F37E1">
      <w:pPr>
        <w:jc w:val="both"/>
        <w:rPr>
          <w:color w:val="FF0000"/>
          <w:sz w:val="28"/>
          <w:szCs w:val="28"/>
        </w:rPr>
      </w:pPr>
    </w:p>
    <w:p w:rsidR="008F37E1" w:rsidRDefault="008F37E1" w:rsidP="008F37E1">
      <w:pPr>
        <w:jc w:val="both"/>
        <w:rPr>
          <w:color w:val="FF0000"/>
          <w:sz w:val="28"/>
          <w:szCs w:val="28"/>
        </w:rPr>
      </w:pPr>
    </w:p>
    <w:p w:rsidR="008F37E1" w:rsidRPr="0083734C" w:rsidRDefault="008F37E1" w:rsidP="008F37E1">
      <w:pPr>
        <w:jc w:val="both"/>
        <w:rPr>
          <w:color w:val="000000" w:themeColor="text1"/>
          <w:sz w:val="28"/>
          <w:szCs w:val="28"/>
        </w:rPr>
      </w:pPr>
      <w:proofErr w:type="gramStart"/>
      <w:r w:rsidRPr="0083734C">
        <w:rPr>
          <w:color w:val="000000" w:themeColor="text1"/>
          <w:sz w:val="28"/>
          <w:szCs w:val="28"/>
        </w:rPr>
        <w:t>Исполняющий</w:t>
      </w:r>
      <w:proofErr w:type="gramEnd"/>
      <w:r w:rsidRPr="0083734C">
        <w:rPr>
          <w:color w:val="000000" w:themeColor="text1"/>
          <w:sz w:val="28"/>
          <w:szCs w:val="28"/>
        </w:rPr>
        <w:t xml:space="preserve"> обязанности</w:t>
      </w:r>
    </w:p>
    <w:p w:rsidR="008F37E1" w:rsidRPr="00BA26FF" w:rsidRDefault="008F37E1" w:rsidP="008F37E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BA26FF">
        <w:rPr>
          <w:sz w:val="28"/>
          <w:szCs w:val="28"/>
        </w:rPr>
        <w:t xml:space="preserve"> Ахтанизовского </w:t>
      </w:r>
      <w:proofErr w:type="gramStart"/>
      <w:r w:rsidRPr="00BA26FF">
        <w:rPr>
          <w:sz w:val="28"/>
          <w:szCs w:val="28"/>
        </w:rPr>
        <w:t>сельского</w:t>
      </w:r>
      <w:proofErr w:type="gramEnd"/>
      <w:r w:rsidRPr="00BA26FF">
        <w:rPr>
          <w:sz w:val="28"/>
          <w:szCs w:val="28"/>
        </w:rPr>
        <w:t xml:space="preserve"> </w:t>
      </w:r>
    </w:p>
    <w:p w:rsidR="008F37E1" w:rsidRPr="00BA26FF" w:rsidRDefault="008F37E1" w:rsidP="008F37E1">
      <w:pPr>
        <w:jc w:val="both"/>
        <w:rPr>
          <w:sz w:val="28"/>
          <w:szCs w:val="28"/>
        </w:rPr>
      </w:pPr>
      <w:r w:rsidRPr="00BA26FF">
        <w:rPr>
          <w:sz w:val="28"/>
          <w:szCs w:val="28"/>
        </w:rPr>
        <w:t>поселения Темрюкского райо</w:t>
      </w:r>
      <w:r>
        <w:rPr>
          <w:sz w:val="28"/>
          <w:szCs w:val="28"/>
        </w:rPr>
        <w:t>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С.В.</w:t>
      </w:r>
      <w:proofErr w:type="gramStart"/>
      <w:r>
        <w:rPr>
          <w:sz w:val="28"/>
          <w:szCs w:val="28"/>
        </w:rPr>
        <w:t>Тихая</w:t>
      </w:r>
      <w:proofErr w:type="gramEnd"/>
    </w:p>
    <w:p w:rsidR="00343224" w:rsidRDefault="00343224"/>
    <w:sectPr w:rsidR="00343224" w:rsidSect="00557040">
      <w:headerReference w:type="default" r:id="rId6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0AB" w:rsidRDefault="008F37E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FE20AB" w:rsidRDefault="008F37E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30801"/>
    <w:multiLevelType w:val="multilevel"/>
    <w:tmpl w:val="CAB41A5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7E1"/>
    <w:rsid w:val="00343224"/>
    <w:rsid w:val="008F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37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37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Внимание: недобросовестность!"/>
    <w:basedOn w:val="a"/>
    <w:next w:val="a"/>
    <w:uiPriority w:val="99"/>
    <w:rsid w:val="008F37E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8F37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7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2015-09-09T11:24:00Z</dcterms:created>
  <dcterms:modified xsi:type="dcterms:W3CDTF">2015-09-09T11:24:00Z</dcterms:modified>
</cp:coreProperties>
</file>