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7D" w:rsidRDefault="00CA3E34" w:rsidP="00F72E4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B509B9" w:rsidRPr="00B509B9">
        <w:rPr>
          <w:rFonts w:ascii="Times New Roman" w:hAnsi="Times New Roman" w:cs="Times New Roman"/>
          <w:b/>
          <w:sz w:val="28"/>
          <w:szCs w:val="28"/>
        </w:rPr>
        <w:t>Аукционная документация на право заключения договора аренды имуществ</w:t>
      </w:r>
      <w:r w:rsidR="00B509B9">
        <w:rPr>
          <w:rFonts w:ascii="Times New Roman" w:hAnsi="Times New Roman" w:cs="Times New Roman"/>
          <w:b/>
          <w:sz w:val="28"/>
          <w:szCs w:val="28"/>
        </w:rPr>
        <w:t>а, находящего</w:t>
      </w:r>
      <w:r w:rsidR="00B509B9" w:rsidRPr="00B509B9">
        <w:rPr>
          <w:rFonts w:ascii="Times New Roman" w:hAnsi="Times New Roman" w:cs="Times New Roman"/>
          <w:b/>
          <w:sz w:val="28"/>
          <w:szCs w:val="28"/>
        </w:rPr>
        <w:t xml:space="preserve">ся в казне </w:t>
      </w:r>
      <w:proofErr w:type="spellStart"/>
      <w:r w:rsidR="00F72E41">
        <w:rPr>
          <w:rFonts w:ascii="Times New Roman" w:hAnsi="Times New Roman" w:cs="Times New Roman"/>
          <w:b/>
          <w:sz w:val="28"/>
          <w:szCs w:val="28"/>
        </w:rPr>
        <w:t>Ахтанизовского</w:t>
      </w:r>
      <w:proofErr w:type="spellEnd"/>
      <w:r w:rsidR="00F72E41">
        <w:rPr>
          <w:rFonts w:ascii="Times New Roman" w:hAnsi="Times New Roman" w:cs="Times New Roman"/>
          <w:b/>
          <w:sz w:val="28"/>
          <w:szCs w:val="28"/>
        </w:rPr>
        <w:t xml:space="preserve"> сельского поселения </w:t>
      </w:r>
      <w:r w:rsidR="00B509B9" w:rsidRPr="00B509B9">
        <w:rPr>
          <w:rFonts w:ascii="Times New Roman" w:hAnsi="Times New Roman" w:cs="Times New Roman"/>
          <w:b/>
          <w:sz w:val="28"/>
          <w:szCs w:val="28"/>
        </w:rPr>
        <w:t xml:space="preserve"> Темрюкск</w:t>
      </w:r>
      <w:r w:rsidR="00F72E41">
        <w:rPr>
          <w:rFonts w:ascii="Times New Roman" w:hAnsi="Times New Roman" w:cs="Times New Roman"/>
          <w:b/>
          <w:sz w:val="28"/>
          <w:szCs w:val="28"/>
        </w:rPr>
        <w:t>ого</w:t>
      </w:r>
      <w:r w:rsidR="00B509B9" w:rsidRPr="00B509B9">
        <w:rPr>
          <w:rFonts w:ascii="Times New Roman" w:hAnsi="Times New Roman" w:cs="Times New Roman"/>
          <w:b/>
          <w:sz w:val="28"/>
          <w:szCs w:val="28"/>
        </w:rPr>
        <w:t xml:space="preserve"> район</w:t>
      </w:r>
      <w:r w:rsidR="00F72E41">
        <w:rPr>
          <w:rFonts w:ascii="Times New Roman" w:hAnsi="Times New Roman" w:cs="Times New Roman"/>
          <w:b/>
          <w:sz w:val="28"/>
          <w:szCs w:val="28"/>
        </w:rPr>
        <w:t>а</w:t>
      </w:r>
      <w:r w:rsidR="00B509B9" w:rsidRPr="00B509B9">
        <w:rPr>
          <w:rFonts w:ascii="Times New Roman" w:hAnsi="Times New Roman" w:cs="Times New Roman"/>
          <w:b/>
          <w:sz w:val="28"/>
          <w:szCs w:val="28"/>
        </w:rPr>
        <w:t xml:space="preserve">, </w:t>
      </w:r>
      <w:proofErr w:type="spellStart"/>
      <w:r w:rsidR="00F72E41" w:rsidRPr="006C5D6B">
        <w:rPr>
          <w:rFonts w:ascii="Times New Roman" w:hAnsi="Times New Roman" w:cs="Times New Roman"/>
          <w:b/>
          <w:sz w:val="28"/>
          <w:szCs w:val="28"/>
        </w:rPr>
        <w:t>Газосклад</w:t>
      </w:r>
      <w:proofErr w:type="spellEnd"/>
      <w:r w:rsidR="00F72E41" w:rsidRPr="006C5D6B">
        <w:rPr>
          <w:rFonts w:ascii="Times New Roman" w:hAnsi="Times New Roman" w:cs="Times New Roman"/>
          <w:b/>
          <w:sz w:val="28"/>
          <w:szCs w:val="28"/>
        </w:rPr>
        <w:t xml:space="preserve"> (нежилое здание), площадью 63,5 кв.м, номер и дата государственной регистрации права: 23:30:0303003:732-23/237/2021-1 от 15.04.2021 г., расположенный по адресу: Российская Федерация, Краснодарский край, Темрюкский муниципальный район, </w:t>
      </w:r>
      <w:proofErr w:type="spellStart"/>
      <w:r w:rsidR="00F72E41" w:rsidRPr="006C5D6B">
        <w:rPr>
          <w:rFonts w:ascii="Times New Roman" w:hAnsi="Times New Roman" w:cs="Times New Roman"/>
          <w:b/>
          <w:sz w:val="28"/>
          <w:szCs w:val="28"/>
        </w:rPr>
        <w:t>Ахтанизовское</w:t>
      </w:r>
      <w:proofErr w:type="spellEnd"/>
      <w:r w:rsidR="00F72E41" w:rsidRPr="006C5D6B">
        <w:rPr>
          <w:rFonts w:ascii="Times New Roman" w:hAnsi="Times New Roman" w:cs="Times New Roman"/>
          <w:b/>
          <w:sz w:val="28"/>
          <w:szCs w:val="28"/>
        </w:rPr>
        <w:t xml:space="preserve"> сельское поселение, </w:t>
      </w:r>
    </w:p>
    <w:p w:rsidR="00F72E41" w:rsidRDefault="00F72E41" w:rsidP="00F72E41">
      <w:pPr>
        <w:widowControl/>
        <w:autoSpaceDE/>
        <w:autoSpaceDN/>
        <w:adjustRightInd/>
        <w:ind w:firstLine="0"/>
        <w:jc w:val="center"/>
      </w:pPr>
      <w:proofErr w:type="spellStart"/>
      <w:r w:rsidRPr="006C5D6B">
        <w:rPr>
          <w:rFonts w:ascii="Times New Roman" w:hAnsi="Times New Roman" w:cs="Times New Roman"/>
          <w:b/>
          <w:sz w:val="28"/>
          <w:szCs w:val="28"/>
        </w:rPr>
        <w:t>ст-ца</w:t>
      </w:r>
      <w:proofErr w:type="spellEnd"/>
      <w:r w:rsidRPr="006C5D6B">
        <w:rPr>
          <w:rFonts w:ascii="Times New Roman" w:hAnsi="Times New Roman" w:cs="Times New Roman"/>
          <w:b/>
          <w:sz w:val="28"/>
          <w:szCs w:val="28"/>
        </w:rPr>
        <w:t xml:space="preserve"> </w:t>
      </w:r>
      <w:proofErr w:type="spellStart"/>
      <w:r w:rsidRPr="006C5D6B">
        <w:rPr>
          <w:rFonts w:ascii="Times New Roman" w:hAnsi="Times New Roman" w:cs="Times New Roman"/>
          <w:b/>
          <w:sz w:val="28"/>
          <w:szCs w:val="28"/>
        </w:rPr>
        <w:t>Ахтанизовская</w:t>
      </w:r>
      <w:proofErr w:type="spellEnd"/>
      <w:r w:rsidRPr="006C5D6B">
        <w:rPr>
          <w:rFonts w:ascii="Times New Roman" w:hAnsi="Times New Roman" w:cs="Times New Roman"/>
          <w:b/>
          <w:sz w:val="28"/>
          <w:szCs w:val="28"/>
        </w:rPr>
        <w:t>, пер. Северный, д. 6</w:t>
      </w:r>
    </w:p>
    <w:p w:rsidR="00A139C0" w:rsidRDefault="00A139C0" w:rsidP="00F72E41">
      <w:pPr>
        <w:widowControl/>
        <w:autoSpaceDE/>
        <w:autoSpaceDN/>
        <w:adjustRightInd/>
        <w:ind w:firstLine="0"/>
        <w:jc w:val="center"/>
      </w:pPr>
    </w:p>
    <w:p w:rsidR="00A139C0" w:rsidRPr="00F72E41" w:rsidRDefault="00A139C0" w:rsidP="00F72E41">
      <w:pPr>
        <w:pStyle w:val="1"/>
        <w:rPr>
          <w:b w:val="0"/>
        </w:rPr>
      </w:pPr>
      <w:bookmarkStart w:id="0" w:name="sub_2"/>
      <w:r w:rsidRPr="00F72E41">
        <w:rPr>
          <w:b w:val="0"/>
          <w:sz w:val="28"/>
          <w:szCs w:val="28"/>
        </w:rPr>
        <w:t xml:space="preserve">Извещение о проведении </w:t>
      </w:r>
      <w:proofErr w:type="spellStart"/>
      <w:r w:rsidR="002D6DEF">
        <w:rPr>
          <w:b w:val="0"/>
          <w:sz w:val="28"/>
          <w:szCs w:val="28"/>
        </w:rPr>
        <w:t>электроного</w:t>
      </w:r>
      <w:proofErr w:type="spellEnd"/>
      <w:r w:rsidRPr="00F72E41">
        <w:rPr>
          <w:b w:val="0"/>
          <w:sz w:val="28"/>
          <w:szCs w:val="28"/>
        </w:rPr>
        <w:t xml:space="preserve"> аукциона на право заключения договора аренды имущества</w:t>
      </w:r>
      <w:r w:rsidR="00B509B9" w:rsidRPr="00F72E41">
        <w:rPr>
          <w:b w:val="0"/>
          <w:sz w:val="28"/>
          <w:szCs w:val="28"/>
        </w:rPr>
        <w:t xml:space="preserve">, находящегося </w:t>
      </w:r>
      <w:bookmarkEnd w:id="0"/>
      <w:r w:rsidR="00F72E41" w:rsidRPr="00F72E41">
        <w:rPr>
          <w:b w:val="0"/>
          <w:sz w:val="28"/>
          <w:szCs w:val="28"/>
        </w:rPr>
        <w:t xml:space="preserve">в казне </w:t>
      </w:r>
      <w:proofErr w:type="spellStart"/>
      <w:r w:rsidR="00F72E41" w:rsidRPr="00F72E41">
        <w:rPr>
          <w:b w:val="0"/>
          <w:sz w:val="28"/>
          <w:szCs w:val="28"/>
        </w:rPr>
        <w:t>Ахтанизовского</w:t>
      </w:r>
      <w:proofErr w:type="spellEnd"/>
      <w:r w:rsidR="00F72E41" w:rsidRPr="00F72E41">
        <w:rPr>
          <w:b w:val="0"/>
          <w:sz w:val="28"/>
          <w:szCs w:val="28"/>
        </w:rPr>
        <w:t xml:space="preserve"> сельского поселения  Темрюкского района, </w:t>
      </w:r>
      <w:proofErr w:type="spellStart"/>
      <w:r w:rsidR="00F72E41" w:rsidRPr="00F72E41">
        <w:rPr>
          <w:b w:val="0"/>
          <w:sz w:val="28"/>
          <w:szCs w:val="28"/>
        </w:rPr>
        <w:t>Газосклад</w:t>
      </w:r>
      <w:proofErr w:type="spellEnd"/>
      <w:r w:rsidR="00F72E41" w:rsidRPr="00F72E41">
        <w:rPr>
          <w:b w:val="0"/>
          <w:sz w:val="28"/>
          <w:szCs w:val="28"/>
        </w:rPr>
        <w:t xml:space="preserve"> (нежилое здание), площадью 63,5 кв.м, номер и дата государственной регистрации права: 23:30:0303003:732-23/237/2021-1 от 15.04.2021 г., расположенный по адресу: Российская Федерация, Краснодарский край, Темрюкский муниципальный район, </w:t>
      </w:r>
      <w:proofErr w:type="spellStart"/>
      <w:r w:rsidR="00F72E41" w:rsidRPr="00F72E41">
        <w:rPr>
          <w:b w:val="0"/>
          <w:sz w:val="28"/>
          <w:szCs w:val="28"/>
        </w:rPr>
        <w:t>Ахтанизовское</w:t>
      </w:r>
      <w:proofErr w:type="spellEnd"/>
      <w:r w:rsidR="00F72E41" w:rsidRPr="00F72E41">
        <w:rPr>
          <w:b w:val="0"/>
          <w:sz w:val="28"/>
          <w:szCs w:val="28"/>
        </w:rPr>
        <w:t xml:space="preserve"> сельское поселение, </w:t>
      </w:r>
      <w:proofErr w:type="spellStart"/>
      <w:r w:rsidR="00F72E41" w:rsidRPr="00F72E41">
        <w:rPr>
          <w:b w:val="0"/>
          <w:sz w:val="28"/>
          <w:szCs w:val="28"/>
        </w:rPr>
        <w:t>ст-ца</w:t>
      </w:r>
      <w:proofErr w:type="spellEnd"/>
      <w:r w:rsidR="00F72E41" w:rsidRPr="00F72E41">
        <w:rPr>
          <w:b w:val="0"/>
          <w:sz w:val="28"/>
          <w:szCs w:val="28"/>
        </w:rPr>
        <w:t xml:space="preserve"> </w:t>
      </w:r>
      <w:proofErr w:type="spellStart"/>
      <w:r w:rsidR="00F72E41" w:rsidRPr="00F72E41">
        <w:rPr>
          <w:b w:val="0"/>
          <w:sz w:val="28"/>
          <w:szCs w:val="28"/>
        </w:rPr>
        <w:t>Ахтанизовская</w:t>
      </w:r>
      <w:proofErr w:type="spellEnd"/>
      <w:r w:rsidR="00F72E41" w:rsidRPr="00F72E41">
        <w:rPr>
          <w:b w:val="0"/>
          <w:sz w:val="28"/>
          <w:szCs w:val="28"/>
        </w:rPr>
        <w:t>, пер. Северный, д. 6</w:t>
      </w:r>
    </w:p>
    <w:p w:rsidR="00DC409A" w:rsidRDefault="00DC409A" w:rsidP="00DC409A">
      <w:pPr>
        <w:rPr>
          <w:sz w:val="28"/>
          <w:szCs w:val="28"/>
        </w:rPr>
      </w:pPr>
    </w:p>
    <w:p w:rsidR="00DC409A" w:rsidRPr="00791C46" w:rsidRDefault="00DC409A" w:rsidP="00DC409A">
      <w:pPr>
        <w:rPr>
          <w:sz w:val="28"/>
          <w:szCs w:val="28"/>
        </w:rPr>
      </w:pPr>
      <w:r w:rsidRPr="00791C46">
        <w:rPr>
          <w:sz w:val="28"/>
          <w:szCs w:val="28"/>
        </w:rPr>
        <w:t xml:space="preserve">Форма торгов - </w:t>
      </w:r>
      <w:r w:rsidR="002D6DEF">
        <w:rPr>
          <w:sz w:val="28"/>
          <w:szCs w:val="28"/>
        </w:rPr>
        <w:t>электронный</w:t>
      </w:r>
      <w:r w:rsidRPr="00791C46">
        <w:rPr>
          <w:sz w:val="28"/>
          <w:szCs w:val="28"/>
        </w:rPr>
        <w:t xml:space="preserve"> аукцион.</w:t>
      </w:r>
    </w:p>
    <w:p w:rsidR="00F1447D" w:rsidRDefault="00DC409A" w:rsidP="00DC409A">
      <w:pPr>
        <w:rPr>
          <w:sz w:val="28"/>
          <w:szCs w:val="28"/>
        </w:rPr>
      </w:pPr>
      <w:r w:rsidRPr="00791C46">
        <w:rPr>
          <w:sz w:val="28"/>
          <w:szCs w:val="28"/>
        </w:rPr>
        <w:t xml:space="preserve">Организатор аукциона - администрация </w:t>
      </w:r>
      <w:proofErr w:type="spellStart"/>
      <w:r>
        <w:rPr>
          <w:sz w:val="28"/>
          <w:szCs w:val="28"/>
        </w:rPr>
        <w:t>Ахтанизовского</w:t>
      </w:r>
      <w:proofErr w:type="spellEnd"/>
      <w:r>
        <w:rPr>
          <w:sz w:val="28"/>
          <w:szCs w:val="28"/>
        </w:rPr>
        <w:t xml:space="preserve"> сельского поселения </w:t>
      </w:r>
      <w:r w:rsidRPr="00791C46">
        <w:rPr>
          <w:sz w:val="28"/>
          <w:szCs w:val="28"/>
        </w:rPr>
        <w:t xml:space="preserve"> Темрюкск</w:t>
      </w:r>
      <w:r>
        <w:rPr>
          <w:sz w:val="28"/>
          <w:szCs w:val="28"/>
        </w:rPr>
        <w:t>ого</w:t>
      </w:r>
      <w:r w:rsidRPr="00791C46">
        <w:rPr>
          <w:sz w:val="28"/>
          <w:szCs w:val="28"/>
        </w:rPr>
        <w:t xml:space="preserve"> район</w:t>
      </w:r>
      <w:r>
        <w:rPr>
          <w:sz w:val="28"/>
          <w:szCs w:val="28"/>
        </w:rPr>
        <w:t>а; место нахождения: 353523</w:t>
      </w:r>
      <w:r w:rsidRPr="00791C46">
        <w:rPr>
          <w:sz w:val="28"/>
          <w:szCs w:val="28"/>
        </w:rPr>
        <w:t>, Краснодарский край,</w:t>
      </w:r>
      <w:r>
        <w:rPr>
          <w:sz w:val="28"/>
          <w:szCs w:val="28"/>
        </w:rPr>
        <w:t xml:space="preserve"> ст. </w:t>
      </w:r>
      <w:proofErr w:type="spellStart"/>
      <w:r>
        <w:rPr>
          <w:sz w:val="28"/>
          <w:szCs w:val="28"/>
        </w:rPr>
        <w:t>Ахтанизовская</w:t>
      </w:r>
      <w:proofErr w:type="spellEnd"/>
      <w:r>
        <w:rPr>
          <w:sz w:val="28"/>
          <w:szCs w:val="28"/>
        </w:rPr>
        <w:t>, пер. Северный</w:t>
      </w:r>
      <w:r w:rsidRPr="00791C46">
        <w:rPr>
          <w:sz w:val="28"/>
          <w:szCs w:val="28"/>
        </w:rPr>
        <w:t xml:space="preserve">, </w:t>
      </w:r>
      <w:r>
        <w:rPr>
          <w:sz w:val="28"/>
          <w:szCs w:val="28"/>
        </w:rPr>
        <w:t>11</w:t>
      </w:r>
      <w:r w:rsidRPr="00791C46">
        <w:rPr>
          <w:sz w:val="28"/>
          <w:szCs w:val="28"/>
        </w:rPr>
        <w:t xml:space="preserve">, </w:t>
      </w:r>
      <w:proofErr w:type="spellStart"/>
      <w:r w:rsidRPr="00791C46">
        <w:rPr>
          <w:sz w:val="28"/>
          <w:szCs w:val="28"/>
        </w:rPr>
        <w:t>каб</w:t>
      </w:r>
      <w:proofErr w:type="spellEnd"/>
      <w:r w:rsidRPr="00791C46">
        <w:rPr>
          <w:sz w:val="28"/>
          <w:szCs w:val="28"/>
        </w:rPr>
        <w:t xml:space="preserve">. </w:t>
      </w:r>
      <w:r>
        <w:rPr>
          <w:sz w:val="28"/>
          <w:szCs w:val="28"/>
        </w:rPr>
        <w:t>бухгалтерии</w:t>
      </w:r>
      <w:r w:rsidRPr="00791C46">
        <w:rPr>
          <w:sz w:val="28"/>
          <w:szCs w:val="28"/>
        </w:rPr>
        <w:t>; почтовый адрес: 3535</w:t>
      </w:r>
      <w:r>
        <w:rPr>
          <w:sz w:val="28"/>
          <w:szCs w:val="28"/>
        </w:rPr>
        <w:t>23, Краснодарский край,</w:t>
      </w:r>
      <w:r w:rsidRPr="00F04954">
        <w:rPr>
          <w:sz w:val="28"/>
          <w:szCs w:val="28"/>
        </w:rPr>
        <w:t xml:space="preserve"> </w:t>
      </w:r>
      <w:r>
        <w:rPr>
          <w:sz w:val="28"/>
          <w:szCs w:val="28"/>
        </w:rPr>
        <w:t xml:space="preserve">ст. </w:t>
      </w:r>
      <w:proofErr w:type="spellStart"/>
      <w:r>
        <w:rPr>
          <w:sz w:val="28"/>
          <w:szCs w:val="28"/>
        </w:rPr>
        <w:t>Ахтанизовская</w:t>
      </w:r>
      <w:proofErr w:type="spellEnd"/>
      <w:r>
        <w:rPr>
          <w:sz w:val="28"/>
          <w:szCs w:val="28"/>
        </w:rPr>
        <w:t>, пер. Северный</w:t>
      </w:r>
      <w:r w:rsidRPr="00791C46">
        <w:rPr>
          <w:sz w:val="28"/>
          <w:szCs w:val="28"/>
        </w:rPr>
        <w:t xml:space="preserve">, </w:t>
      </w:r>
      <w:r>
        <w:rPr>
          <w:sz w:val="28"/>
          <w:szCs w:val="28"/>
        </w:rPr>
        <w:t>11</w:t>
      </w:r>
      <w:r w:rsidRPr="00791C46">
        <w:rPr>
          <w:sz w:val="28"/>
          <w:szCs w:val="28"/>
        </w:rPr>
        <w:t xml:space="preserve">; адрес электронной почты: </w:t>
      </w:r>
      <w:proofErr w:type="spellStart"/>
      <w:r>
        <w:rPr>
          <w:sz w:val="28"/>
          <w:szCs w:val="28"/>
          <w:lang w:val="en-US"/>
        </w:rPr>
        <w:t>adm</w:t>
      </w:r>
      <w:proofErr w:type="spellEnd"/>
      <w:r w:rsidRPr="00F04954">
        <w:rPr>
          <w:sz w:val="28"/>
          <w:szCs w:val="28"/>
        </w:rPr>
        <w:t>.</w:t>
      </w:r>
      <w:proofErr w:type="spellStart"/>
      <w:r>
        <w:rPr>
          <w:sz w:val="28"/>
          <w:szCs w:val="28"/>
          <w:lang w:val="en-US"/>
        </w:rPr>
        <w:t>ahtaniz</w:t>
      </w:r>
      <w:proofErr w:type="spellEnd"/>
      <w:r>
        <w:rPr>
          <w:sz w:val="28"/>
          <w:szCs w:val="28"/>
        </w:rPr>
        <w:t>@</w:t>
      </w:r>
      <w:proofErr w:type="spellStart"/>
      <w:r>
        <w:rPr>
          <w:sz w:val="28"/>
          <w:szCs w:val="28"/>
          <w:lang w:val="en-US"/>
        </w:rPr>
        <w:t>yandex</w:t>
      </w:r>
      <w:proofErr w:type="spellEnd"/>
      <w:r w:rsidRPr="00791C46">
        <w:rPr>
          <w:sz w:val="28"/>
          <w:szCs w:val="28"/>
        </w:rPr>
        <w:t>.</w:t>
      </w:r>
      <w:proofErr w:type="spellStart"/>
      <w:r w:rsidRPr="00791C46">
        <w:rPr>
          <w:sz w:val="28"/>
          <w:szCs w:val="28"/>
        </w:rPr>
        <w:t>ru</w:t>
      </w:r>
      <w:proofErr w:type="spellEnd"/>
      <w:r w:rsidRPr="00791C46">
        <w:rPr>
          <w:sz w:val="28"/>
          <w:szCs w:val="28"/>
        </w:rPr>
        <w:t xml:space="preserve">; номер </w:t>
      </w:r>
      <w:r>
        <w:rPr>
          <w:sz w:val="28"/>
          <w:szCs w:val="28"/>
        </w:rPr>
        <w:t xml:space="preserve">контактного телефона: </w:t>
      </w:r>
    </w:p>
    <w:p w:rsidR="00DC409A" w:rsidRPr="00791C46" w:rsidRDefault="00DC409A" w:rsidP="00F1447D">
      <w:pPr>
        <w:ind w:firstLine="0"/>
        <w:rPr>
          <w:sz w:val="28"/>
          <w:szCs w:val="28"/>
        </w:rPr>
      </w:pPr>
      <w:r>
        <w:rPr>
          <w:sz w:val="28"/>
          <w:szCs w:val="28"/>
        </w:rPr>
        <w:t>8 (86148)68453</w:t>
      </w:r>
      <w:r w:rsidRPr="00791C46">
        <w:rPr>
          <w:sz w:val="28"/>
          <w:szCs w:val="28"/>
        </w:rPr>
        <w:t>.</w:t>
      </w:r>
    </w:p>
    <w:p w:rsidR="00A139C0" w:rsidRDefault="00A139C0"/>
    <w:p w:rsidR="00A139C0" w:rsidRPr="00791C46" w:rsidRDefault="00A139C0">
      <w:pPr>
        <w:pStyle w:val="1"/>
        <w:rPr>
          <w:sz w:val="28"/>
          <w:szCs w:val="28"/>
        </w:rPr>
      </w:pPr>
      <w:bookmarkStart w:id="1" w:name="sub_1"/>
      <w:r w:rsidRPr="00791C46">
        <w:rPr>
          <w:sz w:val="28"/>
          <w:szCs w:val="28"/>
        </w:rPr>
        <w:t>Предмет аукциона:</w:t>
      </w:r>
    </w:p>
    <w:bookmarkEnd w:id="1"/>
    <w:p w:rsidR="00A139C0" w:rsidRDefault="00A139C0"/>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134"/>
        <w:gridCol w:w="2730"/>
        <w:gridCol w:w="1239"/>
        <w:gridCol w:w="1276"/>
        <w:gridCol w:w="912"/>
      </w:tblGrid>
      <w:tr w:rsidR="00EF27AE" w:rsidRPr="00A139C0" w:rsidTr="005D533B">
        <w:tc>
          <w:tcPr>
            <w:tcW w:w="709" w:type="dxa"/>
          </w:tcPr>
          <w:p w:rsidR="00EF27AE" w:rsidRPr="00A139C0" w:rsidRDefault="00257E6C">
            <w:pPr>
              <w:pStyle w:val="a7"/>
              <w:jc w:val="center"/>
            </w:pPr>
            <w:r w:rsidRPr="00A139C0">
              <w:t>№</w:t>
            </w:r>
            <w:r w:rsidR="00EF27AE" w:rsidRPr="00A139C0">
              <w:br/>
              <w:t>лота</w:t>
            </w:r>
          </w:p>
        </w:tc>
        <w:tc>
          <w:tcPr>
            <w:tcW w:w="1843" w:type="dxa"/>
          </w:tcPr>
          <w:p w:rsidR="00EF27AE" w:rsidRPr="00A139C0" w:rsidRDefault="00EF27AE">
            <w:pPr>
              <w:pStyle w:val="a7"/>
              <w:jc w:val="center"/>
            </w:pPr>
            <w:r w:rsidRPr="00A139C0">
              <w:t>Наименование объекта</w:t>
            </w:r>
          </w:p>
        </w:tc>
        <w:tc>
          <w:tcPr>
            <w:tcW w:w="1134" w:type="dxa"/>
          </w:tcPr>
          <w:p w:rsidR="00EF27AE" w:rsidRPr="00A139C0" w:rsidRDefault="00EF27AE">
            <w:pPr>
              <w:pStyle w:val="a7"/>
              <w:jc w:val="center"/>
            </w:pPr>
            <w:r w:rsidRPr="00A139C0">
              <w:t>Адрес</w:t>
            </w:r>
          </w:p>
        </w:tc>
        <w:tc>
          <w:tcPr>
            <w:tcW w:w="2730" w:type="dxa"/>
          </w:tcPr>
          <w:p w:rsidR="00EF27AE" w:rsidRPr="00A139C0" w:rsidRDefault="00EF27AE">
            <w:pPr>
              <w:pStyle w:val="a7"/>
              <w:jc w:val="center"/>
            </w:pPr>
            <w:r w:rsidRPr="00A139C0">
              <w:t>Технические характеристики</w:t>
            </w:r>
          </w:p>
        </w:tc>
        <w:tc>
          <w:tcPr>
            <w:tcW w:w="1239" w:type="dxa"/>
          </w:tcPr>
          <w:p w:rsidR="00EF27AE" w:rsidRPr="00A139C0" w:rsidRDefault="00EF27AE">
            <w:pPr>
              <w:pStyle w:val="a7"/>
              <w:jc w:val="center"/>
            </w:pPr>
            <w:r w:rsidRPr="00A139C0">
              <w:t>Целевое назначение</w:t>
            </w:r>
          </w:p>
        </w:tc>
        <w:tc>
          <w:tcPr>
            <w:tcW w:w="1276" w:type="dxa"/>
          </w:tcPr>
          <w:p w:rsidR="00EF27AE" w:rsidRPr="00A139C0" w:rsidRDefault="00EF27AE">
            <w:pPr>
              <w:pStyle w:val="a7"/>
              <w:jc w:val="center"/>
            </w:pPr>
            <w:r w:rsidRPr="00A139C0">
              <w:t>Арендная плата (руб. в месяц/год)</w:t>
            </w:r>
          </w:p>
        </w:tc>
        <w:tc>
          <w:tcPr>
            <w:tcW w:w="912" w:type="dxa"/>
          </w:tcPr>
          <w:p w:rsidR="00EF27AE" w:rsidRPr="00A139C0" w:rsidRDefault="00EF27AE">
            <w:pPr>
              <w:pStyle w:val="a7"/>
              <w:jc w:val="center"/>
            </w:pPr>
            <w:r w:rsidRPr="00A139C0">
              <w:t>Срок аренды</w:t>
            </w:r>
          </w:p>
        </w:tc>
      </w:tr>
      <w:tr w:rsidR="00EF27AE" w:rsidRPr="00A139C0" w:rsidTr="005D533B">
        <w:tc>
          <w:tcPr>
            <w:tcW w:w="709" w:type="dxa"/>
          </w:tcPr>
          <w:p w:rsidR="00EF27AE" w:rsidRPr="00A139C0" w:rsidRDefault="00EF27AE">
            <w:pPr>
              <w:pStyle w:val="a7"/>
              <w:jc w:val="center"/>
            </w:pPr>
            <w:r w:rsidRPr="00A139C0">
              <w:t>1</w:t>
            </w:r>
          </w:p>
        </w:tc>
        <w:tc>
          <w:tcPr>
            <w:tcW w:w="1843" w:type="dxa"/>
          </w:tcPr>
          <w:p w:rsidR="00EF27AE" w:rsidRPr="00A139C0" w:rsidRDefault="00EF27AE">
            <w:pPr>
              <w:pStyle w:val="a7"/>
              <w:jc w:val="center"/>
            </w:pPr>
            <w:r w:rsidRPr="00A139C0">
              <w:t>2</w:t>
            </w:r>
          </w:p>
        </w:tc>
        <w:tc>
          <w:tcPr>
            <w:tcW w:w="1134" w:type="dxa"/>
          </w:tcPr>
          <w:p w:rsidR="00EF27AE" w:rsidRPr="00A139C0" w:rsidRDefault="00EF27AE">
            <w:pPr>
              <w:pStyle w:val="a7"/>
              <w:jc w:val="center"/>
            </w:pPr>
            <w:r w:rsidRPr="00A139C0">
              <w:t>3</w:t>
            </w:r>
          </w:p>
        </w:tc>
        <w:tc>
          <w:tcPr>
            <w:tcW w:w="2730" w:type="dxa"/>
          </w:tcPr>
          <w:p w:rsidR="00EF27AE" w:rsidRPr="00A139C0" w:rsidRDefault="00EF27AE">
            <w:pPr>
              <w:pStyle w:val="a7"/>
              <w:jc w:val="center"/>
            </w:pPr>
            <w:r w:rsidRPr="00A139C0">
              <w:t>4</w:t>
            </w:r>
          </w:p>
        </w:tc>
        <w:tc>
          <w:tcPr>
            <w:tcW w:w="1239" w:type="dxa"/>
          </w:tcPr>
          <w:p w:rsidR="00EF27AE" w:rsidRPr="00A139C0" w:rsidRDefault="00EF27AE">
            <w:pPr>
              <w:pStyle w:val="a7"/>
              <w:jc w:val="center"/>
            </w:pPr>
            <w:r w:rsidRPr="00A139C0">
              <w:t>6</w:t>
            </w:r>
          </w:p>
        </w:tc>
        <w:tc>
          <w:tcPr>
            <w:tcW w:w="1276" w:type="dxa"/>
          </w:tcPr>
          <w:p w:rsidR="00EF27AE" w:rsidRPr="00A139C0" w:rsidRDefault="00EF27AE">
            <w:pPr>
              <w:pStyle w:val="a7"/>
              <w:jc w:val="center"/>
            </w:pPr>
            <w:r w:rsidRPr="00A139C0">
              <w:t>7</w:t>
            </w:r>
          </w:p>
        </w:tc>
        <w:tc>
          <w:tcPr>
            <w:tcW w:w="912" w:type="dxa"/>
          </w:tcPr>
          <w:p w:rsidR="00EF27AE" w:rsidRPr="00A139C0" w:rsidRDefault="00EF27AE">
            <w:pPr>
              <w:pStyle w:val="a7"/>
              <w:jc w:val="center"/>
            </w:pPr>
            <w:r w:rsidRPr="00A139C0">
              <w:t>8</w:t>
            </w:r>
          </w:p>
        </w:tc>
      </w:tr>
      <w:tr w:rsidR="00EF27AE" w:rsidRPr="00A139C0" w:rsidTr="005D533B">
        <w:tc>
          <w:tcPr>
            <w:tcW w:w="709" w:type="dxa"/>
          </w:tcPr>
          <w:p w:rsidR="00EF27AE" w:rsidRPr="00A139C0" w:rsidRDefault="00EF27AE">
            <w:pPr>
              <w:pStyle w:val="a7"/>
              <w:jc w:val="center"/>
            </w:pPr>
            <w:r w:rsidRPr="00A139C0">
              <w:t>1</w:t>
            </w:r>
          </w:p>
        </w:tc>
        <w:tc>
          <w:tcPr>
            <w:tcW w:w="1843" w:type="dxa"/>
          </w:tcPr>
          <w:p w:rsidR="00EF27AE" w:rsidRPr="00A139C0" w:rsidRDefault="00B751AA" w:rsidP="00A66338">
            <w:pPr>
              <w:pStyle w:val="a7"/>
              <w:ind w:right="-115"/>
            </w:pPr>
            <w:r>
              <w:t>Н</w:t>
            </w:r>
            <w:r w:rsidRPr="00B751AA">
              <w:t>ежило</w:t>
            </w:r>
            <w:r>
              <w:t xml:space="preserve">е </w:t>
            </w:r>
            <w:r w:rsidR="00A66338">
              <w:t>здание</w:t>
            </w:r>
          </w:p>
        </w:tc>
        <w:tc>
          <w:tcPr>
            <w:tcW w:w="1134" w:type="dxa"/>
          </w:tcPr>
          <w:p w:rsidR="00A66338" w:rsidRDefault="003158F3" w:rsidP="00A66338">
            <w:pPr>
              <w:pStyle w:val="a7"/>
            </w:pPr>
            <w:r>
              <w:t xml:space="preserve">Темрюкский район, </w:t>
            </w:r>
            <w:r w:rsidR="00A66338">
              <w:t>с</w:t>
            </w:r>
            <w:r>
              <w:t>т</w:t>
            </w:r>
            <w:r w:rsidR="00A66338">
              <w:t xml:space="preserve">. </w:t>
            </w:r>
            <w:proofErr w:type="spellStart"/>
            <w:r>
              <w:t>Ахтанизовская</w:t>
            </w:r>
            <w:proofErr w:type="spellEnd"/>
            <w:r w:rsidR="00A66338">
              <w:t xml:space="preserve">, </w:t>
            </w:r>
          </w:p>
          <w:p w:rsidR="00EF27AE" w:rsidRPr="00A139C0" w:rsidRDefault="003158F3" w:rsidP="003158F3">
            <w:pPr>
              <w:pStyle w:val="a7"/>
            </w:pPr>
            <w:r>
              <w:t>пер</w:t>
            </w:r>
            <w:r w:rsidR="00A66338">
              <w:t xml:space="preserve">. </w:t>
            </w:r>
            <w:r>
              <w:t>Северный</w:t>
            </w:r>
            <w:r w:rsidR="00A66338">
              <w:t>,</w:t>
            </w:r>
            <w:r>
              <w:t xml:space="preserve"> 6</w:t>
            </w:r>
          </w:p>
        </w:tc>
        <w:tc>
          <w:tcPr>
            <w:tcW w:w="2730" w:type="dxa"/>
          </w:tcPr>
          <w:p w:rsidR="00EF27AE" w:rsidRPr="00A139C0" w:rsidRDefault="00A66338" w:rsidP="0036674E">
            <w:pPr>
              <w:pStyle w:val="a7"/>
            </w:pPr>
            <w:r w:rsidRPr="00A66338">
              <w:t>общая площадь</w:t>
            </w:r>
            <w:r>
              <w:t xml:space="preserve"> здания</w:t>
            </w:r>
            <w:r w:rsidR="003158F3">
              <w:t xml:space="preserve"> 6</w:t>
            </w:r>
            <w:r w:rsidR="00E132E7">
              <w:t>3,5</w:t>
            </w:r>
            <w:r w:rsidRPr="00A66338">
              <w:t xml:space="preserve"> кв.м; количество этажей - 1; 1960 год </w:t>
            </w:r>
            <w:r w:rsidR="003158F3">
              <w:t>постройки;</w:t>
            </w:r>
            <w:r w:rsidR="0036674E">
              <w:t xml:space="preserve"> </w:t>
            </w:r>
            <w:r w:rsidRPr="00A66338">
              <w:t xml:space="preserve">стены – </w:t>
            </w:r>
            <w:r w:rsidR="003158F3">
              <w:t>кирпичные/каменные;</w:t>
            </w:r>
            <w:r w:rsidRPr="00A66338">
              <w:t xml:space="preserve"> перегородки – </w:t>
            </w:r>
            <w:r w:rsidR="003158F3">
              <w:t>каменные</w:t>
            </w:r>
            <w:r w:rsidRPr="00A66338">
              <w:t xml:space="preserve">; полы – </w:t>
            </w:r>
            <w:r w:rsidR="00AE0C73">
              <w:t>дощатые</w:t>
            </w:r>
            <w:r w:rsidRPr="00A66338">
              <w:t xml:space="preserve">; окна – </w:t>
            </w:r>
            <w:r w:rsidR="00AE0C73">
              <w:t>одинарные глухие</w:t>
            </w:r>
            <w:r w:rsidRPr="00A66338">
              <w:t xml:space="preserve">; двери – </w:t>
            </w:r>
            <w:r w:rsidR="00AE0C73">
              <w:t>простые</w:t>
            </w:r>
            <w:r w:rsidRPr="00A66338">
              <w:t xml:space="preserve">; внутренняя отделка – </w:t>
            </w:r>
            <w:r w:rsidR="00AE0C73">
              <w:t xml:space="preserve">частично </w:t>
            </w:r>
            <w:r w:rsidRPr="00A66338">
              <w:t xml:space="preserve">оштукатурено. </w:t>
            </w:r>
          </w:p>
        </w:tc>
        <w:tc>
          <w:tcPr>
            <w:tcW w:w="1239" w:type="dxa"/>
          </w:tcPr>
          <w:p w:rsidR="00EF27AE" w:rsidRPr="00A139C0" w:rsidRDefault="009D2FA0">
            <w:pPr>
              <w:pStyle w:val="a7"/>
              <w:jc w:val="center"/>
            </w:pPr>
            <w:r>
              <w:t>Нежилое здание</w:t>
            </w:r>
          </w:p>
        </w:tc>
        <w:tc>
          <w:tcPr>
            <w:tcW w:w="1276" w:type="dxa"/>
          </w:tcPr>
          <w:p w:rsidR="00180121" w:rsidRPr="0070184C" w:rsidRDefault="00FB368B">
            <w:pPr>
              <w:pStyle w:val="a7"/>
              <w:jc w:val="center"/>
            </w:pPr>
            <w:r w:rsidRPr="0070184C">
              <w:t>51666</w:t>
            </w:r>
            <w:r w:rsidR="00F1447D">
              <w:t>,67</w:t>
            </w:r>
            <w:r w:rsidR="00A66338" w:rsidRPr="0070184C">
              <w:t xml:space="preserve">      </w:t>
            </w:r>
            <w:r w:rsidR="00B31400" w:rsidRPr="0070184C">
              <w:t xml:space="preserve">в год </w:t>
            </w:r>
          </w:p>
          <w:p w:rsidR="00180121" w:rsidRPr="00A139C0" w:rsidRDefault="00B31400">
            <w:pPr>
              <w:pStyle w:val="a7"/>
              <w:jc w:val="center"/>
            </w:pPr>
            <w:r w:rsidRPr="0070184C">
              <w:t>без</w:t>
            </w:r>
            <w:r w:rsidRPr="00A139C0">
              <w:t xml:space="preserve"> </w:t>
            </w:r>
          </w:p>
          <w:p w:rsidR="00180121" w:rsidRPr="00A139C0" w:rsidRDefault="00B31400">
            <w:pPr>
              <w:pStyle w:val="a7"/>
              <w:jc w:val="center"/>
            </w:pPr>
            <w:r w:rsidRPr="00A139C0">
              <w:t xml:space="preserve">учета </w:t>
            </w:r>
          </w:p>
          <w:p w:rsidR="00EF27AE" w:rsidRPr="00A139C0" w:rsidRDefault="00B31400">
            <w:pPr>
              <w:pStyle w:val="a7"/>
              <w:jc w:val="center"/>
            </w:pPr>
            <w:r w:rsidRPr="00A139C0">
              <w:t>НДС</w:t>
            </w:r>
          </w:p>
        </w:tc>
        <w:tc>
          <w:tcPr>
            <w:tcW w:w="912" w:type="dxa"/>
          </w:tcPr>
          <w:p w:rsidR="00EF27AE" w:rsidRPr="00A139C0" w:rsidRDefault="00B31400">
            <w:pPr>
              <w:pStyle w:val="a7"/>
              <w:jc w:val="center"/>
            </w:pPr>
            <w:r w:rsidRPr="00A139C0">
              <w:t>5 лет</w:t>
            </w:r>
          </w:p>
        </w:tc>
      </w:tr>
    </w:tbl>
    <w:p w:rsidR="00A139C0" w:rsidRDefault="00A139C0"/>
    <w:p w:rsidR="00A139C0" w:rsidRDefault="00A139C0" w:rsidP="00791C46">
      <w:pPr>
        <w:tabs>
          <w:tab w:val="left" w:pos="720"/>
        </w:tabs>
        <w:suppressAutoHyphens/>
        <w:rPr>
          <w:sz w:val="28"/>
          <w:szCs w:val="28"/>
        </w:rPr>
      </w:pPr>
      <w:r w:rsidRPr="00791C46">
        <w:rPr>
          <w:sz w:val="28"/>
          <w:szCs w:val="28"/>
        </w:rPr>
        <w:lastRenderedPageBreak/>
        <w:t>Для участия в аукционе необходимо подать заявку в порядке, установленном аукционной документацией</w:t>
      </w:r>
      <w:r w:rsidR="00776AB9">
        <w:rPr>
          <w:sz w:val="28"/>
          <w:szCs w:val="28"/>
        </w:rPr>
        <w:t xml:space="preserve"> в электронной форме</w:t>
      </w:r>
      <w:r w:rsidRPr="00791C46">
        <w:rPr>
          <w:sz w:val="28"/>
          <w:szCs w:val="28"/>
        </w:rPr>
        <w:t>. Заявки на участие в</w:t>
      </w:r>
      <w:r w:rsidR="00257E6C">
        <w:rPr>
          <w:sz w:val="28"/>
          <w:szCs w:val="28"/>
        </w:rPr>
        <w:t xml:space="preserve"> аукционе </w:t>
      </w:r>
      <w:r w:rsidR="00257E6C" w:rsidRPr="00CA3E34">
        <w:rPr>
          <w:sz w:val="28"/>
          <w:szCs w:val="28"/>
        </w:rPr>
        <w:t>принимаются</w:t>
      </w:r>
      <w:r w:rsidR="00CA3E34">
        <w:rPr>
          <w:sz w:val="28"/>
          <w:szCs w:val="28"/>
        </w:rPr>
        <w:t xml:space="preserve"> в электронном виде</w:t>
      </w:r>
      <w:r w:rsidR="00257E6C" w:rsidRPr="00CA3E34">
        <w:rPr>
          <w:sz w:val="28"/>
          <w:szCs w:val="28"/>
        </w:rPr>
        <w:t xml:space="preserve"> начиная</w:t>
      </w:r>
      <w:r w:rsidR="00257E6C">
        <w:rPr>
          <w:sz w:val="28"/>
          <w:szCs w:val="28"/>
        </w:rPr>
        <w:t xml:space="preserve"> </w:t>
      </w:r>
      <w:r w:rsidR="00257E6C" w:rsidRPr="00F1447D">
        <w:rPr>
          <w:sz w:val="28"/>
          <w:szCs w:val="28"/>
        </w:rPr>
        <w:t>с</w:t>
      </w:r>
      <w:r w:rsidR="00B31400" w:rsidRPr="00F1447D">
        <w:rPr>
          <w:sz w:val="28"/>
          <w:szCs w:val="28"/>
        </w:rPr>
        <w:t xml:space="preserve"> </w:t>
      </w:r>
      <w:r w:rsidR="002D6DEF">
        <w:rPr>
          <w:sz w:val="28"/>
          <w:szCs w:val="28"/>
        </w:rPr>
        <w:t>2</w:t>
      </w:r>
      <w:r w:rsidR="001F3F86">
        <w:rPr>
          <w:sz w:val="28"/>
          <w:szCs w:val="28"/>
        </w:rPr>
        <w:t>3</w:t>
      </w:r>
      <w:r w:rsidR="00B31400" w:rsidRPr="00F1447D">
        <w:rPr>
          <w:sz w:val="28"/>
          <w:szCs w:val="28"/>
        </w:rPr>
        <w:t xml:space="preserve"> </w:t>
      </w:r>
      <w:r w:rsidR="002D6DEF">
        <w:rPr>
          <w:sz w:val="28"/>
          <w:szCs w:val="28"/>
        </w:rPr>
        <w:t>июня</w:t>
      </w:r>
      <w:r w:rsidR="00B31400" w:rsidRPr="00F1447D">
        <w:rPr>
          <w:sz w:val="28"/>
          <w:szCs w:val="28"/>
        </w:rPr>
        <w:t xml:space="preserve"> 202</w:t>
      </w:r>
      <w:r w:rsidR="00F1447D" w:rsidRPr="00F1447D">
        <w:rPr>
          <w:sz w:val="28"/>
          <w:szCs w:val="28"/>
        </w:rPr>
        <w:t>2</w:t>
      </w:r>
      <w:r w:rsidR="00B31400" w:rsidRPr="00F1447D">
        <w:rPr>
          <w:sz w:val="28"/>
          <w:szCs w:val="28"/>
        </w:rPr>
        <w:t xml:space="preserve"> года по </w:t>
      </w:r>
      <w:r w:rsidR="00674F81">
        <w:rPr>
          <w:sz w:val="28"/>
          <w:szCs w:val="28"/>
        </w:rPr>
        <w:t>15</w:t>
      </w:r>
      <w:r w:rsidR="00B31400" w:rsidRPr="00F1447D">
        <w:rPr>
          <w:sz w:val="28"/>
          <w:szCs w:val="28"/>
        </w:rPr>
        <w:t xml:space="preserve"> </w:t>
      </w:r>
      <w:r w:rsidR="00F1447D" w:rsidRPr="00F1447D">
        <w:rPr>
          <w:sz w:val="28"/>
          <w:szCs w:val="28"/>
        </w:rPr>
        <w:t>ию</w:t>
      </w:r>
      <w:r w:rsidR="002D6DEF">
        <w:rPr>
          <w:sz w:val="28"/>
          <w:szCs w:val="28"/>
        </w:rPr>
        <w:t>л</w:t>
      </w:r>
      <w:r w:rsidR="00F1447D" w:rsidRPr="00F1447D">
        <w:rPr>
          <w:sz w:val="28"/>
          <w:szCs w:val="28"/>
        </w:rPr>
        <w:t>я</w:t>
      </w:r>
      <w:r w:rsidR="00B31400" w:rsidRPr="00F1447D">
        <w:rPr>
          <w:sz w:val="28"/>
          <w:szCs w:val="28"/>
        </w:rPr>
        <w:t xml:space="preserve"> 202</w:t>
      </w:r>
      <w:r w:rsidR="00F1447D" w:rsidRPr="00F1447D">
        <w:rPr>
          <w:sz w:val="28"/>
          <w:szCs w:val="28"/>
        </w:rPr>
        <w:t>2</w:t>
      </w:r>
      <w:r w:rsidR="00B31400" w:rsidRPr="00F1447D">
        <w:rPr>
          <w:sz w:val="28"/>
          <w:szCs w:val="28"/>
        </w:rPr>
        <w:t xml:space="preserve"> года </w:t>
      </w:r>
      <w:r w:rsidRPr="00F1447D">
        <w:rPr>
          <w:sz w:val="28"/>
          <w:szCs w:val="28"/>
        </w:rPr>
        <w:t>включительно</w:t>
      </w:r>
      <w:r w:rsidR="00B31400" w:rsidRPr="009910FE">
        <w:rPr>
          <w:sz w:val="28"/>
          <w:szCs w:val="28"/>
        </w:rPr>
        <w:t>.</w:t>
      </w:r>
    </w:p>
    <w:p w:rsidR="00130B82" w:rsidRPr="00791C46" w:rsidRDefault="00130B82" w:rsidP="00791C46">
      <w:pPr>
        <w:tabs>
          <w:tab w:val="left" w:pos="720"/>
        </w:tabs>
        <w:suppressAutoHyphens/>
        <w:rPr>
          <w:sz w:val="28"/>
          <w:szCs w:val="28"/>
        </w:rPr>
      </w:pPr>
      <w:r w:rsidRPr="0070184C">
        <w:rPr>
          <w:sz w:val="28"/>
          <w:szCs w:val="28"/>
          <w:shd w:val="clear" w:color="auto" w:fill="FFFFFF"/>
        </w:rPr>
        <w:t xml:space="preserve">Участником аукциона могут быть </w:t>
      </w:r>
      <w:r w:rsidRPr="0070184C">
        <w:rPr>
          <w:sz w:val="28"/>
          <w:szCs w:val="28"/>
        </w:rPr>
        <w:t>только субъекты малого и среднего предпринимательства</w:t>
      </w:r>
      <w:r w:rsidRPr="0070184C">
        <w:rPr>
          <w:sz w:val="28"/>
          <w:szCs w:val="28"/>
          <w:shd w:val="clear" w:color="auto" w:fill="FFFFFF"/>
        </w:rPr>
        <w:t xml:space="preserve">, </w:t>
      </w:r>
      <w:r w:rsidRPr="0070184C">
        <w:rPr>
          <w:bCs/>
          <w:sz w:val="28"/>
          <w:szCs w:val="28"/>
          <w:shd w:val="clear" w:color="auto" w:fill="FFFFFF"/>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184C">
        <w:rPr>
          <w:sz w:val="28"/>
          <w:szCs w:val="28"/>
          <w:shd w:val="clear" w:color="auto" w:fill="FFFFFF"/>
        </w:rPr>
        <w:t>претендующие на заключение договора аренды.</w:t>
      </w:r>
    </w:p>
    <w:p w:rsidR="00B31400" w:rsidRPr="00B31400" w:rsidRDefault="00A139C0" w:rsidP="00B31400">
      <w:pPr>
        <w:suppressAutoHyphens/>
        <w:rPr>
          <w:rFonts w:ascii="Times New Roman" w:hAnsi="Times New Roman" w:cs="Times New Roman"/>
          <w:sz w:val="28"/>
          <w:szCs w:val="28"/>
          <w:highlight w:val="yellow"/>
        </w:rPr>
      </w:pPr>
      <w:r w:rsidRPr="00791C46">
        <w:rPr>
          <w:sz w:val="28"/>
          <w:szCs w:val="28"/>
        </w:rPr>
        <w:t xml:space="preserve">Требование о внесении задатка: </w:t>
      </w:r>
      <w:r w:rsidR="004311BB" w:rsidRPr="00791C46">
        <w:rPr>
          <w:sz w:val="28"/>
          <w:szCs w:val="28"/>
        </w:rPr>
        <w:t>з</w:t>
      </w:r>
      <w:r w:rsidR="00B31400" w:rsidRPr="00791C46">
        <w:rPr>
          <w:rFonts w:ascii="Times New Roman" w:hAnsi="Times New Roman" w:cs="Times New Roman"/>
          <w:sz w:val="28"/>
          <w:szCs w:val="28"/>
        </w:rPr>
        <w:t>адаток для участия в аукционе</w:t>
      </w:r>
      <w:r w:rsidR="00B31400" w:rsidRPr="00B31400">
        <w:rPr>
          <w:rFonts w:ascii="Times New Roman" w:hAnsi="Times New Roman" w:cs="Times New Roman"/>
          <w:sz w:val="28"/>
          <w:szCs w:val="28"/>
        </w:rPr>
        <w:t xml:space="preserve"> по заключению договора аренды на названное имущество – 20 % от начальной цены договора: </w:t>
      </w:r>
      <w:r w:rsidR="00E76724" w:rsidRPr="00E76724">
        <w:rPr>
          <w:rFonts w:ascii="Times New Roman" w:hAnsi="Times New Roman" w:cs="Times New Roman"/>
          <w:sz w:val="28"/>
          <w:szCs w:val="28"/>
        </w:rPr>
        <w:t xml:space="preserve">10 333 </w:t>
      </w:r>
      <w:r w:rsidR="00A66338" w:rsidRPr="00E76724">
        <w:rPr>
          <w:rFonts w:ascii="Times New Roman" w:hAnsi="Times New Roman" w:cs="Times New Roman"/>
          <w:sz w:val="28"/>
          <w:szCs w:val="28"/>
        </w:rPr>
        <w:t>(</w:t>
      </w:r>
      <w:r w:rsidR="00FB368B" w:rsidRPr="00E76724">
        <w:rPr>
          <w:rFonts w:ascii="Times New Roman" w:hAnsi="Times New Roman" w:cs="Times New Roman"/>
          <w:sz w:val="28"/>
          <w:szCs w:val="28"/>
        </w:rPr>
        <w:t>десят</w:t>
      </w:r>
      <w:r w:rsidR="00E76724">
        <w:rPr>
          <w:rFonts w:ascii="Times New Roman" w:hAnsi="Times New Roman" w:cs="Times New Roman"/>
          <w:sz w:val="28"/>
          <w:szCs w:val="28"/>
        </w:rPr>
        <w:t>ь</w:t>
      </w:r>
      <w:r w:rsidR="00FB368B" w:rsidRPr="0070184C">
        <w:rPr>
          <w:rFonts w:ascii="Times New Roman" w:hAnsi="Times New Roman" w:cs="Times New Roman"/>
          <w:sz w:val="28"/>
          <w:szCs w:val="28"/>
        </w:rPr>
        <w:t xml:space="preserve"> тысяч </w:t>
      </w:r>
      <w:r w:rsidR="00E76724">
        <w:rPr>
          <w:rFonts w:ascii="Times New Roman" w:hAnsi="Times New Roman" w:cs="Times New Roman"/>
          <w:sz w:val="28"/>
          <w:szCs w:val="28"/>
        </w:rPr>
        <w:t>триста тридцать три</w:t>
      </w:r>
      <w:r w:rsidR="00A66338" w:rsidRPr="0070184C">
        <w:rPr>
          <w:rFonts w:ascii="Times New Roman" w:hAnsi="Times New Roman" w:cs="Times New Roman"/>
          <w:sz w:val="28"/>
          <w:szCs w:val="28"/>
        </w:rPr>
        <w:t>) рубл</w:t>
      </w:r>
      <w:r w:rsidR="00E76724">
        <w:rPr>
          <w:rFonts w:ascii="Times New Roman" w:hAnsi="Times New Roman" w:cs="Times New Roman"/>
          <w:sz w:val="28"/>
          <w:szCs w:val="28"/>
        </w:rPr>
        <w:t>я</w:t>
      </w:r>
      <w:r w:rsidR="00A66338" w:rsidRPr="0070184C">
        <w:rPr>
          <w:rFonts w:ascii="Times New Roman" w:hAnsi="Times New Roman" w:cs="Times New Roman"/>
          <w:sz w:val="28"/>
          <w:szCs w:val="28"/>
        </w:rPr>
        <w:t xml:space="preserve"> </w:t>
      </w:r>
      <w:r w:rsidR="00E76724">
        <w:rPr>
          <w:rFonts w:ascii="Times New Roman" w:hAnsi="Times New Roman" w:cs="Times New Roman"/>
          <w:sz w:val="28"/>
          <w:szCs w:val="28"/>
        </w:rPr>
        <w:t>34</w:t>
      </w:r>
      <w:r w:rsidR="00A66338" w:rsidRPr="0070184C">
        <w:rPr>
          <w:rFonts w:ascii="Times New Roman" w:hAnsi="Times New Roman" w:cs="Times New Roman"/>
          <w:sz w:val="28"/>
          <w:szCs w:val="28"/>
        </w:rPr>
        <w:t xml:space="preserve"> </w:t>
      </w:r>
      <w:r w:rsidR="00A66338" w:rsidRPr="00A1252A">
        <w:rPr>
          <w:rFonts w:ascii="Times New Roman" w:hAnsi="Times New Roman" w:cs="Times New Roman"/>
          <w:sz w:val="28"/>
          <w:szCs w:val="28"/>
        </w:rPr>
        <w:t>копе</w:t>
      </w:r>
      <w:r w:rsidR="00E76724">
        <w:rPr>
          <w:rFonts w:ascii="Times New Roman" w:hAnsi="Times New Roman" w:cs="Times New Roman"/>
          <w:sz w:val="28"/>
          <w:szCs w:val="28"/>
        </w:rPr>
        <w:t>й</w:t>
      </w:r>
      <w:r w:rsidR="00A66338" w:rsidRPr="00A1252A">
        <w:rPr>
          <w:rFonts w:ascii="Times New Roman" w:hAnsi="Times New Roman" w:cs="Times New Roman"/>
          <w:sz w:val="28"/>
          <w:szCs w:val="28"/>
        </w:rPr>
        <w:t>к</w:t>
      </w:r>
      <w:r w:rsidR="00E76724">
        <w:rPr>
          <w:rFonts w:ascii="Times New Roman" w:hAnsi="Times New Roman" w:cs="Times New Roman"/>
          <w:sz w:val="28"/>
          <w:szCs w:val="28"/>
        </w:rPr>
        <w:t>и</w:t>
      </w:r>
      <w:r w:rsidR="00A66338" w:rsidRPr="00A1252A">
        <w:rPr>
          <w:rFonts w:ascii="Times New Roman" w:hAnsi="Times New Roman" w:cs="Times New Roman"/>
          <w:sz w:val="28"/>
          <w:szCs w:val="28"/>
        </w:rPr>
        <w:t xml:space="preserve"> </w:t>
      </w:r>
      <w:r w:rsidR="00B31400" w:rsidRPr="00A1252A">
        <w:rPr>
          <w:rFonts w:ascii="Times New Roman" w:hAnsi="Times New Roman" w:cs="Times New Roman"/>
          <w:sz w:val="28"/>
          <w:szCs w:val="28"/>
        </w:rPr>
        <w:t xml:space="preserve">- срок внесения с </w:t>
      </w:r>
      <w:r w:rsidR="002D6DEF">
        <w:rPr>
          <w:rFonts w:ascii="Times New Roman" w:hAnsi="Times New Roman" w:cs="Times New Roman"/>
          <w:sz w:val="28"/>
          <w:szCs w:val="28"/>
        </w:rPr>
        <w:t>2</w:t>
      </w:r>
      <w:r w:rsidR="001F3F86">
        <w:rPr>
          <w:rFonts w:ascii="Times New Roman" w:hAnsi="Times New Roman" w:cs="Times New Roman"/>
          <w:sz w:val="28"/>
          <w:szCs w:val="28"/>
        </w:rPr>
        <w:t>3</w:t>
      </w:r>
      <w:r w:rsidR="00A1252A" w:rsidRPr="00A1252A">
        <w:rPr>
          <w:rFonts w:ascii="Times New Roman" w:hAnsi="Times New Roman" w:cs="Times New Roman"/>
          <w:sz w:val="28"/>
          <w:szCs w:val="28"/>
        </w:rPr>
        <w:t xml:space="preserve"> </w:t>
      </w:r>
      <w:r w:rsidR="002D6DEF">
        <w:rPr>
          <w:rFonts w:ascii="Times New Roman" w:hAnsi="Times New Roman" w:cs="Times New Roman"/>
          <w:sz w:val="28"/>
          <w:szCs w:val="28"/>
        </w:rPr>
        <w:t>июня</w:t>
      </w:r>
      <w:r w:rsidR="00B31400" w:rsidRPr="00A1252A">
        <w:rPr>
          <w:rFonts w:ascii="Times New Roman" w:hAnsi="Times New Roman" w:cs="Times New Roman"/>
          <w:sz w:val="28"/>
          <w:szCs w:val="28"/>
        </w:rPr>
        <w:t xml:space="preserve">  202</w:t>
      </w:r>
      <w:r w:rsidR="00A1252A" w:rsidRPr="00A1252A">
        <w:rPr>
          <w:rFonts w:ascii="Times New Roman" w:hAnsi="Times New Roman" w:cs="Times New Roman"/>
          <w:sz w:val="28"/>
          <w:szCs w:val="28"/>
        </w:rPr>
        <w:t>2</w:t>
      </w:r>
      <w:r w:rsidR="00B31400" w:rsidRPr="00A1252A">
        <w:rPr>
          <w:rFonts w:ascii="Times New Roman" w:hAnsi="Times New Roman" w:cs="Times New Roman"/>
          <w:sz w:val="28"/>
          <w:szCs w:val="28"/>
        </w:rPr>
        <w:t xml:space="preserve"> года по </w:t>
      </w:r>
      <w:r w:rsidR="00674F81">
        <w:rPr>
          <w:rFonts w:ascii="Times New Roman" w:hAnsi="Times New Roman" w:cs="Times New Roman"/>
          <w:sz w:val="28"/>
          <w:szCs w:val="28"/>
        </w:rPr>
        <w:t>15</w:t>
      </w:r>
      <w:r w:rsidR="00B31400" w:rsidRPr="00A1252A">
        <w:rPr>
          <w:rFonts w:ascii="Times New Roman" w:hAnsi="Times New Roman" w:cs="Times New Roman"/>
          <w:sz w:val="28"/>
          <w:szCs w:val="28"/>
        </w:rPr>
        <w:t xml:space="preserve"> </w:t>
      </w:r>
      <w:r w:rsidR="00A1252A" w:rsidRPr="00A1252A">
        <w:rPr>
          <w:rFonts w:ascii="Times New Roman" w:hAnsi="Times New Roman" w:cs="Times New Roman"/>
          <w:sz w:val="28"/>
          <w:szCs w:val="28"/>
        </w:rPr>
        <w:t>ию</w:t>
      </w:r>
      <w:r w:rsidR="002D6DEF">
        <w:rPr>
          <w:rFonts w:ascii="Times New Roman" w:hAnsi="Times New Roman" w:cs="Times New Roman"/>
          <w:sz w:val="28"/>
          <w:szCs w:val="28"/>
        </w:rPr>
        <w:t>л</w:t>
      </w:r>
      <w:r w:rsidR="00A1252A" w:rsidRPr="00A1252A">
        <w:rPr>
          <w:rFonts w:ascii="Times New Roman" w:hAnsi="Times New Roman" w:cs="Times New Roman"/>
          <w:sz w:val="28"/>
          <w:szCs w:val="28"/>
        </w:rPr>
        <w:t>я</w:t>
      </w:r>
      <w:r w:rsidR="00B31400" w:rsidRPr="00A1252A">
        <w:rPr>
          <w:rFonts w:ascii="Times New Roman" w:hAnsi="Times New Roman" w:cs="Times New Roman"/>
          <w:sz w:val="28"/>
          <w:szCs w:val="28"/>
        </w:rPr>
        <w:t xml:space="preserve"> 202</w:t>
      </w:r>
      <w:r w:rsidR="00A1252A" w:rsidRPr="00A1252A">
        <w:rPr>
          <w:rFonts w:ascii="Times New Roman" w:hAnsi="Times New Roman" w:cs="Times New Roman"/>
          <w:sz w:val="28"/>
          <w:szCs w:val="28"/>
        </w:rPr>
        <w:t>2</w:t>
      </w:r>
      <w:r w:rsidR="00B31400" w:rsidRPr="00A1252A">
        <w:rPr>
          <w:rFonts w:ascii="Times New Roman" w:hAnsi="Times New Roman" w:cs="Times New Roman"/>
          <w:sz w:val="28"/>
          <w:szCs w:val="28"/>
        </w:rPr>
        <w:t xml:space="preserve"> года</w:t>
      </w:r>
      <w:r w:rsidR="00B31400" w:rsidRPr="00B31400">
        <w:rPr>
          <w:rFonts w:ascii="Times New Roman" w:hAnsi="Times New Roman" w:cs="Times New Roman"/>
          <w:sz w:val="28"/>
          <w:szCs w:val="28"/>
        </w:rPr>
        <w:t xml:space="preserve"> включительно с расчетного счета претендента на расчетный счет:</w:t>
      </w:r>
    </w:p>
    <w:p w:rsidR="005C7A6B" w:rsidRDefault="005C7A6B" w:rsidP="005C7A6B">
      <w:pPr>
        <w:ind w:firstLine="709"/>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Ахтанизовского</w:t>
      </w:r>
      <w:proofErr w:type="spellEnd"/>
      <w:r>
        <w:rPr>
          <w:rFonts w:ascii="Times New Roman" w:hAnsi="Times New Roman" w:cs="Times New Roman"/>
          <w:sz w:val="28"/>
          <w:szCs w:val="28"/>
        </w:rPr>
        <w:t xml:space="preserve"> сельского  поселения Темрюкского района:</w:t>
      </w:r>
    </w:p>
    <w:p w:rsidR="005C7A6B" w:rsidRDefault="005C7A6B" w:rsidP="005C7A6B">
      <w:pPr>
        <w:rPr>
          <w:rFonts w:ascii="Times New Roman" w:hAnsi="Times New Roman"/>
          <w:sz w:val="28"/>
          <w:szCs w:val="28"/>
        </w:rPr>
      </w:pPr>
      <w:r>
        <w:rPr>
          <w:rFonts w:ascii="Times New Roman" w:hAnsi="Times New Roman"/>
          <w:sz w:val="28"/>
          <w:szCs w:val="28"/>
        </w:rPr>
        <w:t xml:space="preserve">353523, Россия, Краснодарский край, Темрюкский район, ст. </w:t>
      </w:r>
      <w:proofErr w:type="spellStart"/>
      <w:r>
        <w:rPr>
          <w:rFonts w:ascii="Times New Roman" w:hAnsi="Times New Roman"/>
          <w:sz w:val="28"/>
          <w:szCs w:val="28"/>
        </w:rPr>
        <w:t>Ахтанизовская</w:t>
      </w:r>
      <w:proofErr w:type="spellEnd"/>
      <w:r>
        <w:rPr>
          <w:rFonts w:ascii="Times New Roman" w:hAnsi="Times New Roman"/>
          <w:sz w:val="28"/>
          <w:szCs w:val="28"/>
        </w:rPr>
        <w:t>, пер. Северный, 11,</w:t>
      </w:r>
    </w:p>
    <w:p w:rsidR="005C7A6B" w:rsidRDefault="005C7A6B" w:rsidP="005C7A6B">
      <w:pPr>
        <w:rPr>
          <w:rFonts w:ascii="Times New Roman" w:hAnsi="Times New Roman"/>
          <w:sz w:val="28"/>
          <w:szCs w:val="28"/>
        </w:rPr>
      </w:pPr>
      <w:r>
        <w:rPr>
          <w:rFonts w:ascii="Times New Roman" w:hAnsi="Times New Roman"/>
          <w:sz w:val="28"/>
          <w:szCs w:val="28"/>
        </w:rPr>
        <w:t>ИНН 2352037944, КПП 235201001</w:t>
      </w:r>
    </w:p>
    <w:p w:rsidR="005C7A6B" w:rsidRDefault="005C7A6B" w:rsidP="005C7A6B">
      <w:pPr>
        <w:rPr>
          <w:rFonts w:ascii="Times New Roman" w:hAnsi="Times New Roman" w:cs="Times New Roman"/>
          <w:sz w:val="28"/>
          <w:szCs w:val="28"/>
        </w:rPr>
      </w:pPr>
      <w:r>
        <w:rPr>
          <w:rFonts w:ascii="Times New Roman" w:hAnsi="Times New Roman" w:cs="Times New Roman"/>
          <w:sz w:val="28"/>
          <w:szCs w:val="28"/>
        </w:rPr>
        <w:t>Банковские реквизиты:</w:t>
      </w:r>
    </w:p>
    <w:p w:rsidR="005C7A6B" w:rsidRDefault="005C7A6B" w:rsidP="005C7A6B">
      <w:pPr>
        <w:rPr>
          <w:rFonts w:ascii="Times New Roman" w:hAnsi="Times New Roman"/>
          <w:sz w:val="28"/>
          <w:szCs w:val="28"/>
        </w:rPr>
      </w:pPr>
      <w:r>
        <w:rPr>
          <w:rFonts w:ascii="Times New Roman" w:hAnsi="Times New Roman"/>
          <w:color w:val="000000"/>
          <w:sz w:val="28"/>
          <w:szCs w:val="28"/>
        </w:rPr>
        <w:t xml:space="preserve">УФК по Краснодарскому краю (Администрация </w:t>
      </w:r>
      <w:proofErr w:type="spellStart"/>
      <w:r>
        <w:rPr>
          <w:rFonts w:ascii="Times New Roman" w:hAnsi="Times New Roman"/>
          <w:color w:val="000000"/>
          <w:sz w:val="28"/>
          <w:szCs w:val="28"/>
        </w:rPr>
        <w:t>Ахтанизовского</w:t>
      </w:r>
      <w:proofErr w:type="spellEnd"/>
      <w:r>
        <w:rPr>
          <w:rFonts w:ascii="Times New Roman" w:hAnsi="Times New Roman"/>
          <w:color w:val="000000"/>
          <w:sz w:val="28"/>
          <w:szCs w:val="28"/>
        </w:rPr>
        <w:t xml:space="preserve"> сельского поселения Темрюкского района), </w:t>
      </w:r>
      <w:r>
        <w:rPr>
          <w:rFonts w:ascii="Times New Roman" w:hAnsi="Times New Roman"/>
          <w:sz w:val="28"/>
          <w:szCs w:val="28"/>
        </w:rPr>
        <w:t>л/с 0</w:t>
      </w:r>
      <w:r w:rsidR="00F03660">
        <w:rPr>
          <w:rFonts w:ascii="Times New Roman" w:hAnsi="Times New Roman"/>
          <w:sz w:val="28"/>
          <w:szCs w:val="28"/>
        </w:rPr>
        <w:t>5183010940</w:t>
      </w:r>
      <w:r>
        <w:rPr>
          <w:rFonts w:ascii="Times New Roman" w:hAnsi="Times New Roman"/>
          <w:sz w:val="28"/>
          <w:szCs w:val="28"/>
        </w:rPr>
        <w:t>,</w:t>
      </w:r>
    </w:p>
    <w:p w:rsidR="005C7A6B" w:rsidRDefault="005C7A6B" w:rsidP="005C7A6B">
      <w:pPr>
        <w:rPr>
          <w:rFonts w:ascii="Times New Roman" w:hAnsi="Times New Roman"/>
          <w:sz w:val="28"/>
          <w:szCs w:val="28"/>
        </w:rPr>
      </w:pPr>
      <w:r>
        <w:rPr>
          <w:rFonts w:ascii="Times New Roman" w:hAnsi="Times New Roman" w:cs="Times New Roman"/>
          <w:sz w:val="28"/>
          <w:szCs w:val="28"/>
        </w:rPr>
        <w:t>Казначейский счёт: 03</w:t>
      </w:r>
      <w:r w:rsidR="00F03660">
        <w:rPr>
          <w:rFonts w:ascii="Times New Roman" w:hAnsi="Times New Roman" w:cs="Times New Roman"/>
          <w:sz w:val="28"/>
          <w:szCs w:val="28"/>
        </w:rPr>
        <w:t>232643036514021800</w:t>
      </w:r>
    </w:p>
    <w:p w:rsidR="005C7A6B" w:rsidRDefault="005C7A6B" w:rsidP="005C7A6B">
      <w:pPr>
        <w:rPr>
          <w:rFonts w:ascii="Times New Roman" w:hAnsi="Times New Roman" w:cs="Times New Roman"/>
          <w:sz w:val="28"/>
          <w:szCs w:val="28"/>
        </w:rPr>
      </w:pPr>
      <w:r>
        <w:rPr>
          <w:rFonts w:ascii="Times New Roman" w:hAnsi="Times New Roman" w:cs="Times New Roman"/>
          <w:sz w:val="28"/>
          <w:szCs w:val="28"/>
        </w:rPr>
        <w:t>ЕКС  40102810945370000010</w:t>
      </w:r>
    </w:p>
    <w:p w:rsidR="005C7A6B" w:rsidRDefault="005C7A6B" w:rsidP="005C7A6B">
      <w:pPr>
        <w:rPr>
          <w:rFonts w:ascii="Times New Roman" w:hAnsi="Times New Roman" w:cs="Times New Roman"/>
          <w:sz w:val="28"/>
          <w:szCs w:val="28"/>
        </w:rPr>
      </w:pPr>
      <w:r>
        <w:rPr>
          <w:rFonts w:ascii="Times New Roman" w:hAnsi="Times New Roman" w:cs="Times New Roman"/>
          <w:sz w:val="28"/>
          <w:szCs w:val="28"/>
        </w:rPr>
        <w:t>БИК: 010349101 (ТОФК)</w:t>
      </w:r>
    </w:p>
    <w:p w:rsidR="005C7A6B" w:rsidRDefault="005C7A6B" w:rsidP="005C7A6B">
      <w:pPr>
        <w:rPr>
          <w:rFonts w:ascii="Times New Roman" w:hAnsi="Times New Roman" w:cs="Times New Roman"/>
          <w:sz w:val="28"/>
          <w:szCs w:val="28"/>
        </w:rPr>
      </w:pPr>
      <w:r>
        <w:rPr>
          <w:rFonts w:ascii="Times New Roman" w:hAnsi="Times New Roman" w:cs="Times New Roman"/>
          <w:sz w:val="28"/>
          <w:szCs w:val="28"/>
        </w:rPr>
        <w:t>Наименование банка: ЮЖНОЕ ГУ БАНКА РОССИИ//УФК по Краснодарскому краю г. Краснодар.</w:t>
      </w:r>
    </w:p>
    <w:p w:rsidR="005C7A6B" w:rsidRDefault="005C7A6B" w:rsidP="005C7A6B">
      <w:pPr>
        <w:rPr>
          <w:rFonts w:ascii="Times New Roman" w:hAnsi="Times New Roman" w:cs="Times New Roman"/>
          <w:sz w:val="28"/>
          <w:szCs w:val="28"/>
        </w:rPr>
      </w:pPr>
      <w:r>
        <w:rPr>
          <w:rFonts w:ascii="Times New Roman" w:hAnsi="Times New Roman" w:cs="Times New Roman"/>
          <w:sz w:val="28"/>
          <w:szCs w:val="28"/>
        </w:rPr>
        <w:t>ОКТМО 03651402.</w:t>
      </w:r>
    </w:p>
    <w:p w:rsidR="00B31400" w:rsidRPr="00B31400" w:rsidRDefault="00A66338" w:rsidP="00B31400">
      <w:pPr>
        <w:widowControl/>
        <w:suppressAutoHyphens/>
        <w:autoSpaceDE/>
        <w:autoSpaceDN/>
        <w:adjustRightInd/>
        <w:rPr>
          <w:rFonts w:ascii="Times New Roman" w:hAnsi="Times New Roman" w:cs="Times New Roman"/>
          <w:sz w:val="28"/>
          <w:szCs w:val="28"/>
        </w:rPr>
      </w:pPr>
      <w:r w:rsidRPr="00A66338">
        <w:rPr>
          <w:rFonts w:ascii="Times New Roman" w:hAnsi="Times New Roman" w:cs="Times New Roman"/>
          <w:sz w:val="28"/>
          <w:szCs w:val="28"/>
        </w:rPr>
        <w:t xml:space="preserve">Назначение платежа: задаток для участия в аукционе по заключению договора аренды на нежилое </w:t>
      </w:r>
      <w:r>
        <w:rPr>
          <w:rFonts w:ascii="Times New Roman" w:hAnsi="Times New Roman" w:cs="Times New Roman"/>
          <w:sz w:val="28"/>
          <w:szCs w:val="28"/>
        </w:rPr>
        <w:t>здание</w:t>
      </w:r>
      <w:r w:rsidR="00CA3E34">
        <w:rPr>
          <w:rFonts w:ascii="Times New Roman" w:hAnsi="Times New Roman" w:cs="Times New Roman"/>
          <w:sz w:val="28"/>
          <w:szCs w:val="28"/>
        </w:rPr>
        <w:t>.</w:t>
      </w:r>
    </w:p>
    <w:p w:rsidR="00A139C0" w:rsidRPr="003020E8" w:rsidRDefault="003B2747">
      <w:pPr>
        <w:rPr>
          <w:sz w:val="28"/>
          <w:szCs w:val="28"/>
        </w:rPr>
      </w:pPr>
      <w:r>
        <w:rPr>
          <w:sz w:val="28"/>
          <w:szCs w:val="28"/>
        </w:rPr>
        <w:t>Д</w:t>
      </w:r>
      <w:r w:rsidR="00A139C0" w:rsidRPr="00D26F2F">
        <w:rPr>
          <w:sz w:val="28"/>
          <w:szCs w:val="28"/>
        </w:rPr>
        <w:t xml:space="preserve">ата и время проведения открытого аукциона: </w:t>
      </w:r>
      <w:r w:rsidR="003020E8" w:rsidRPr="003020E8">
        <w:rPr>
          <w:sz w:val="28"/>
          <w:szCs w:val="28"/>
        </w:rPr>
        <w:t>1</w:t>
      </w:r>
      <w:r w:rsidR="001F3F86">
        <w:rPr>
          <w:sz w:val="28"/>
          <w:szCs w:val="28"/>
        </w:rPr>
        <w:t>9</w:t>
      </w:r>
      <w:r w:rsidR="004311BB" w:rsidRPr="003020E8">
        <w:rPr>
          <w:sz w:val="28"/>
          <w:szCs w:val="28"/>
        </w:rPr>
        <w:t xml:space="preserve"> </w:t>
      </w:r>
      <w:r w:rsidR="003020E8" w:rsidRPr="003020E8">
        <w:rPr>
          <w:sz w:val="28"/>
          <w:szCs w:val="28"/>
        </w:rPr>
        <w:t>ию</w:t>
      </w:r>
      <w:r w:rsidR="001F3F86">
        <w:rPr>
          <w:sz w:val="28"/>
          <w:szCs w:val="28"/>
        </w:rPr>
        <w:t>л</w:t>
      </w:r>
      <w:r w:rsidR="003020E8" w:rsidRPr="003020E8">
        <w:rPr>
          <w:sz w:val="28"/>
          <w:szCs w:val="28"/>
        </w:rPr>
        <w:t>я</w:t>
      </w:r>
      <w:r w:rsidR="004311BB" w:rsidRPr="003020E8">
        <w:rPr>
          <w:sz w:val="28"/>
          <w:szCs w:val="28"/>
        </w:rPr>
        <w:t xml:space="preserve"> 202</w:t>
      </w:r>
      <w:r w:rsidR="003020E8" w:rsidRPr="003020E8">
        <w:rPr>
          <w:sz w:val="28"/>
          <w:szCs w:val="28"/>
        </w:rPr>
        <w:t>2</w:t>
      </w:r>
      <w:r w:rsidR="004311BB" w:rsidRPr="003020E8">
        <w:rPr>
          <w:sz w:val="28"/>
          <w:szCs w:val="28"/>
        </w:rPr>
        <w:t xml:space="preserve"> года, время проведения: 1</w:t>
      </w:r>
      <w:r w:rsidR="00174F21">
        <w:rPr>
          <w:sz w:val="28"/>
          <w:szCs w:val="28"/>
        </w:rPr>
        <w:t>0</w:t>
      </w:r>
      <w:r w:rsidR="004311BB" w:rsidRPr="003020E8">
        <w:rPr>
          <w:sz w:val="28"/>
          <w:szCs w:val="28"/>
        </w:rPr>
        <w:t xml:space="preserve"> часов </w:t>
      </w:r>
      <w:r w:rsidR="00174F21">
        <w:rPr>
          <w:sz w:val="28"/>
          <w:szCs w:val="28"/>
        </w:rPr>
        <w:t>0</w:t>
      </w:r>
      <w:r w:rsidR="004311BB" w:rsidRPr="003020E8">
        <w:rPr>
          <w:sz w:val="28"/>
          <w:szCs w:val="28"/>
        </w:rPr>
        <w:t>0 минут</w:t>
      </w:r>
      <w:r w:rsidR="00A139C0" w:rsidRPr="003020E8">
        <w:rPr>
          <w:sz w:val="28"/>
          <w:szCs w:val="28"/>
        </w:rPr>
        <w:t>.</w:t>
      </w:r>
    </w:p>
    <w:p w:rsidR="005531B6" w:rsidRPr="00791C46" w:rsidRDefault="005531B6">
      <w:pPr>
        <w:rPr>
          <w:sz w:val="28"/>
          <w:szCs w:val="28"/>
        </w:rPr>
      </w:pPr>
      <w:r w:rsidRPr="003020E8">
        <w:rPr>
          <w:sz w:val="28"/>
          <w:szCs w:val="28"/>
        </w:rPr>
        <w:t>«Шаг аукциона» устанавливается</w:t>
      </w:r>
      <w:r w:rsidRPr="007922AE">
        <w:rPr>
          <w:sz w:val="28"/>
          <w:szCs w:val="28"/>
        </w:rPr>
        <w:t xml:space="preserve"> в размере </w:t>
      </w:r>
      <w:r w:rsidR="00CA3E34">
        <w:rPr>
          <w:sz w:val="28"/>
          <w:szCs w:val="28"/>
        </w:rPr>
        <w:t xml:space="preserve">5 % от </w:t>
      </w:r>
      <w:r w:rsidRPr="007922AE">
        <w:rPr>
          <w:sz w:val="28"/>
          <w:szCs w:val="28"/>
        </w:rPr>
        <w:t>начальной (минимальной) цены договора (цены л</w:t>
      </w:r>
      <w:r>
        <w:rPr>
          <w:sz w:val="28"/>
          <w:szCs w:val="28"/>
        </w:rPr>
        <w:t xml:space="preserve">ота) </w:t>
      </w:r>
      <w:r w:rsidRPr="007922AE">
        <w:rPr>
          <w:sz w:val="28"/>
          <w:szCs w:val="28"/>
        </w:rPr>
        <w:t xml:space="preserve">и составляет </w:t>
      </w:r>
      <w:r w:rsidR="0070184C" w:rsidRPr="0070184C">
        <w:rPr>
          <w:sz w:val="28"/>
          <w:szCs w:val="28"/>
        </w:rPr>
        <w:t>2583</w:t>
      </w:r>
      <w:r w:rsidRPr="0070184C">
        <w:rPr>
          <w:sz w:val="28"/>
          <w:szCs w:val="28"/>
        </w:rPr>
        <w:t xml:space="preserve"> (д</w:t>
      </w:r>
      <w:r w:rsidR="0070184C" w:rsidRPr="0070184C">
        <w:rPr>
          <w:sz w:val="28"/>
          <w:szCs w:val="28"/>
        </w:rPr>
        <w:t>ве</w:t>
      </w:r>
      <w:r w:rsidRPr="0070184C">
        <w:rPr>
          <w:sz w:val="28"/>
          <w:szCs w:val="28"/>
        </w:rPr>
        <w:t xml:space="preserve"> тысяч</w:t>
      </w:r>
      <w:r w:rsidR="0070184C" w:rsidRPr="0070184C">
        <w:rPr>
          <w:sz w:val="28"/>
          <w:szCs w:val="28"/>
        </w:rPr>
        <w:t>и</w:t>
      </w:r>
      <w:r w:rsidRPr="0070184C">
        <w:rPr>
          <w:sz w:val="28"/>
          <w:szCs w:val="28"/>
        </w:rPr>
        <w:t xml:space="preserve"> пятьсот </w:t>
      </w:r>
      <w:r w:rsidR="0070184C" w:rsidRPr="0070184C">
        <w:rPr>
          <w:sz w:val="28"/>
          <w:szCs w:val="28"/>
        </w:rPr>
        <w:t>восемьдесят три) рубля</w:t>
      </w:r>
      <w:r w:rsidRPr="0070184C">
        <w:rPr>
          <w:sz w:val="28"/>
          <w:szCs w:val="28"/>
        </w:rPr>
        <w:t xml:space="preserve"> </w:t>
      </w:r>
      <w:r w:rsidR="0070184C" w:rsidRPr="0070184C">
        <w:rPr>
          <w:sz w:val="28"/>
          <w:szCs w:val="28"/>
        </w:rPr>
        <w:t>3</w:t>
      </w:r>
      <w:r w:rsidR="00674F81">
        <w:rPr>
          <w:sz w:val="28"/>
          <w:szCs w:val="28"/>
        </w:rPr>
        <w:t>3</w:t>
      </w:r>
      <w:r w:rsidR="00CA3E34">
        <w:rPr>
          <w:sz w:val="28"/>
          <w:szCs w:val="28"/>
        </w:rPr>
        <w:t xml:space="preserve"> копей</w:t>
      </w:r>
      <w:r w:rsidRPr="0070184C">
        <w:rPr>
          <w:sz w:val="28"/>
          <w:szCs w:val="28"/>
        </w:rPr>
        <w:t>к</w:t>
      </w:r>
      <w:r w:rsidR="00CA3E34">
        <w:rPr>
          <w:sz w:val="28"/>
          <w:szCs w:val="28"/>
        </w:rPr>
        <w:t>и</w:t>
      </w:r>
      <w:r w:rsidRPr="0070184C">
        <w:rPr>
          <w:sz w:val="28"/>
          <w:szCs w:val="28"/>
        </w:rPr>
        <w:t>.</w:t>
      </w:r>
    </w:p>
    <w:p w:rsidR="00A139C0" w:rsidRPr="00791C46" w:rsidRDefault="00A139C0" w:rsidP="004311BB">
      <w:pPr>
        <w:rPr>
          <w:sz w:val="28"/>
          <w:szCs w:val="28"/>
        </w:rPr>
      </w:pPr>
      <w:r w:rsidRPr="00791C46">
        <w:rPr>
          <w:sz w:val="28"/>
          <w:szCs w:val="28"/>
        </w:rPr>
        <w:t xml:space="preserve">Официальный сайт, на котором размещена документация об аукционе: </w:t>
      </w:r>
      <w:hyperlink r:id="rId8" w:history="1">
        <w:r w:rsidR="004311BB" w:rsidRPr="00791C46">
          <w:rPr>
            <w:sz w:val="28"/>
            <w:szCs w:val="28"/>
            <w:lang w:val="en-US"/>
          </w:rPr>
          <w:t>http</w:t>
        </w:r>
        <w:r w:rsidR="004311BB" w:rsidRPr="00791C46">
          <w:rPr>
            <w:sz w:val="28"/>
            <w:szCs w:val="28"/>
          </w:rPr>
          <w:t>://</w:t>
        </w:r>
        <w:r w:rsidR="004311BB" w:rsidRPr="00791C46">
          <w:rPr>
            <w:sz w:val="28"/>
            <w:szCs w:val="28"/>
            <w:lang w:val="en-US"/>
          </w:rPr>
          <w:t>www</w:t>
        </w:r>
        <w:r w:rsidR="004311BB" w:rsidRPr="00791C46">
          <w:rPr>
            <w:sz w:val="28"/>
            <w:szCs w:val="28"/>
          </w:rPr>
          <w:t>/</w:t>
        </w:r>
        <w:proofErr w:type="spellStart"/>
        <w:r w:rsidR="004311BB" w:rsidRPr="00791C46">
          <w:rPr>
            <w:sz w:val="28"/>
            <w:szCs w:val="28"/>
            <w:lang w:val="en-US"/>
          </w:rPr>
          <w:t>torgi</w:t>
        </w:r>
        <w:proofErr w:type="spellEnd"/>
        <w:r w:rsidR="004311BB" w:rsidRPr="00791C46">
          <w:rPr>
            <w:sz w:val="28"/>
            <w:szCs w:val="28"/>
          </w:rPr>
          <w:t>.</w:t>
        </w:r>
        <w:proofErr w:type="spellStart"/>
        <w:r w:rsidR="004311BB" w:rsidRPr="00791C46">
          <w:rPr>
            <w:sz w:val="28"/>
            <w:szCs w:val="28"/>
            <w:lang w:val="en-US"/>
          </w:rPr>
          <w:t>gov</w:t>
        </w:r>
        <w:proofErr w:type="spellEnd"/>
        <w:r w:rsidR="004311BB" w:rsidRPr="00791C46">
          <w:rPr>
            <w:sz w:val="28"/>
            <w:szCs w:val="28"/>
          </w:rPr>
          <w:t>.</w:t>
        </w:r>
        <w:proofErr w:type="spellStart"/>
        <w:r w:rsidR="004311BB" w:rsidRPr="00791C46">
          <w:rPr>
            <w:sz w:val="28"/>
            <w:szCs w:val="28"/>
            <w:lang w:val="en-US"/>
          </w:rPr>
          <w:t>ru</w:t>
        </w:r>
        <w:proofErr w:type="spellEnd"/>
        <w:r w:rsidR="004311BB" w:rsidRPr="00791C46">
          <w:rPr>
            <w:sz w:val="28"/>
            <w:szCs w:val="28"/>
          </w:rPr>
          <w:t>/</w:t>
        </w:r>
      </w:hyperlink>
      <w:r w:rsidR="004311BB" w:rsidRPr="00791C46">
        <w:rPr>
          <w:sz w:val="28"/>
          <w:szCs w:val="28"/>
        </w:rPr>
        <w:t xml:space="preserve">, официальный сайт </w:t>
      </w:r>
      <w:proofErr w:type="spellStart"/>
      <w:r w:rsidR="006B17EF">
        <w:rPr>
          <w:sz w:val="28"/>
          <w:szCs w:val="28"/>
        </w:rPr>
        <w:t>Ахтанизовского</w:t>
      </w:r>
      <w:proofErr w:type="spellEnd"/>
      <w:r w:rsidR="006B17EF">
        <w:rPr>
          <w:sz w:val="28"/>
          <w:szCs w:val="28"/>
        </w:rPr>
        <w:t xml:space="preserve"> сельского поселения</w:t>
      </w:r>
      <w:r w:rsidR="004311BB" w:rsidRPr="00791C46">
        <w:rPr>
          <w:sz w:val="28"/>
          <w:szCs w:val="28"/>
        </w:rPr>
        <w:t xml:space="preserve"> Темрюкск</w:t>
      </w:r>
      <w:r w:rsidR="006B17EF">
        <w:rPr>
          <w:sz w:val="28"/>
          <w:szCs w:val="28"/>
        </w:rPr>
        <w:t>ого</w:t>
      </w:r>
      <w:r w:rsidR="004311BB" w:rsidRPr="00791C46">
        <w:rPr>
          <w:sz w:val="28"/>
          <w:szCs w:val="28"/>
        </w:rPr>
        <w:t xml:space="preserve"> район</w:t>
      </w:r>
      <w:r w:rsidR="006B17EF">
        <w:rPr>
          <w:sz w:val="28"/>
          <w:szCs w:val="28"/>
        </w:rPr>
        <w:t>а</w:t>
      </w:r>
      <w:r w:rsidR="004311BB" w:rsidRPr="00791C46">
        <w:rPr>
          <w:sz w:val="28"/>
          <w:szCs w:val="28"/>
        </w:rPr>
        <w:t>.</w:t>
      </w:r>
    </w:p>
    <w:p w:rsidR="00A139C0" w:rsidRPr="00791C46" w:rsidRDefault="00A139C0">
      <w:pPr>
        <w:rPr>
          <w:sz w:val="28"/>
          <w:szCs w:val="28"/>
        </w:rPr>
      </w:pPr>
      <w:r w:rsidRPr="00791C46">
        <w:rPr>
          <w:sz w:val="28"/>
          <w:szCs w:val="28"/>
        </w:rPr>
        <w:t xml:space="preserve">Полный комплект документации об открытом аукционе в печатной форме или в форме электронного документа может быть получен на основании заявления заинтересованного лица в течение 2 (двух) рабочих дней со дня получения соответствующего заявления организатором аукциона. Плата за предоставление документации об </w:t>
      </w:r>
      <w:r w:rsidR="00A61F1D">
        <w:rPr>
          <w:sz w:val="28"/>
          <w:szCs w:val="28"/>
        </w:rPr>
        <w:t>электронном</w:t>
      </w:r>
      <w:r w:rsidRPr="00791C46">
        <w:rPr>
          <w:sz w:val="28"/>
          <w:szCs w:val="28"/>
        </w:rPr>
        <w:t xml:space="preserve"> аукционе не взимается.</w:t>
      </w:r>
    </w:p>
    <w:p w:rsidR="00A61F1D" w:rsidRDefault="00A139C0">
      <w:pPr>
        <w:rPr>
          <w:sz w:val="28"/>
          <w:szCs w:val="28"/>
        </w:rPr>
      </w:pPr>
      <w:r w:rsidRPr="00FB368B">
        <w:rPr>
          <w:sz w:val="28"/>
          <w:szCs w:val="28"/>
        </w:rPr>
        <w:t xml:space="preserve">Контактное лицо: </w:t>
      </w:r>
      <w:proofErr w:type="spellStart"/>
      <w:r w:rsidR="006B4BCD" w:rsidRPr="00FB368B">
        <w:rPr>
          <w:sz w:val="28"/>
          <w:szCs w:val="28"/>
        </w:rPr>
        <w:t>Бузакова</w:t>
      </w:r>
      <w:proofErr w:type="spellEnd"/>
      <w:r w:rsidR="006B4BCD" w:rsidRPr="00FB368B">
        <w:rPr>
          <w:sz w:val="28"/>
          <w:szCs w:val="28"/>
        </w:rPr>
        <w:t xml:space="preserve"> Анна Васильевна</w:t>
      </w:r>
      <w:r w:rsidRPr="00FB368B">
        <w:rPr>
          <w:sz w:val="28"/>
          <w:szCs w:val="28"/>
        </w:rPr>
        <w:t xml:space="preserve">, телефон для справок: </w:t>
      </w:r>
    </w:p>
    <w:p w:rsidR="00A139C0" w:rsidRDefault="004311BB" w:rsidP="00A61F1D">
      <w:pPr>
        <w:ind w:firstLine="0"/>
        <w:rPr>
          <w:sz w:val="28"/>
          <w:szCs w:val="28"/>
        </w:rPr>
      </w:pPr>
      <w:r w:rsidRPr="00FB368B">
        <w:rPr>
          <w:sz w:val="28"/>
          <w:szCs w:val="28"/>
        </w:rPr>
        <w:t>8 (86148)</w:t>
      </w:r>
      <w:r w:rsidR="006B4BCD" w:rsidRPr="00FB368B">
        <w:rPr>
          <w:sz w:val="28"/>
          <w:szCs w:val="28"/>
        </w:rPr>
        <w:t>68453</w:t>
      </w:r>
      <w:r w:rsidR="00A139C0" w:rsidRPr="00FB368B">
        <w:rPr>
          <w:sz w:val="28"/>
          <w:szCs w:val="28"/>
        </w:rPr>
        <w:t>.</w:t>
      </w:r>
    </w:p>
    <w:p w:rsidR="00224EEE" w:rsidRDefault="00A139C0" w:rsidP="00CA3E34">
      <w:pPr>
        <w:rPr>
          <w:b/>
          <w:bCs/>
          <w:color w:val="26282F"/>
          <w:sz w:val="28"/>
          <w:szCs w:val="28"/>
        </w:rPr>
      </w:pPr>
      <w:r w:rsidRPr="00791C46">
        <w:rPr>
          <w:sz w:val="28"/>
          <w:szCs w:val="28"/>
        </w:rPr>
        <w:t xml:space="preserve">Адрес электронной почты: </w:t>
      </w:r>
      <w:proofErr w:type="spellStart"/>
      <w:r w:rsidR="006B17EF">
        <w:rPr>
          <w:sz w:val="28"/>
          <w:szCs w:val="28"/>
          <w:lang w:val="en-US"/>
        </w:rPr>
        <w:t>adm</w:t>
      </w:r>
      <w:proofErr w:type="spellEnd"/>
      <w:r w:rsidR="006B17EF" w:rsidRPr="00F04954">
        <w:rPr>
          <w:sz w:val="28"/>
          <w:szCs w:val="28"/>
        </w:rPr>
        <w:t>.</w:t>
      </w:r>
      <w:proofErr w:type="spellStart"/>
      <w:r w:rsidR="006B17EF">
        <w:rPr>
          <w:sz w:val="28"/>
          <w:szCs w:val="28"/>
          <w:lang w:val="en-US"/>
        </w:rPr>
        <w:t>ahtaniz</w:t>
      </w:r>
      <w:proofErr w:type="spellEnd"/>
      <w:r w:rsidR="006B17EF">
        <w:rPr>
          <w:sz w:val="28"/>
          <w:szCs w:val="28"/>
        </w:rPr>
        <w:t>@</w:t>
      </w:r>
      <w:r w:rsidR="00BB3D80">
        <w:rPr>
          <w:sz w:val="28"/>
          <w:szCs w:val="28"/>
          <w:lang w:val="en-US"/>
        </w:rPr>
        <w:t>mail</w:t>
      </w:r>
      <w:r w:rsidR="006B17EF" w:rsidRPr="00791C46">
        <w:rPr>
          <w:sz w:val="28"/>
          <w:szCs w:val="28"/>
        </w:rPr>
        <w:t>.</w:t>
      </w:r>
      <w:proofErr w:type="spellStart"/>
      <w:r w:rsidR="006B17EF" w:rsidRPr="00791C46">
        <w:rPr>
          <w:sz w:val="28"/>
          <w:szCs w:val="28"/>
        </w:rPr>
        <w:t>ru</w:t>
      </w:r>
      <w:proofErr w:type="spellEnd"/>
      <w:r w:rsidRPr="00791C46">
        <w:rPr>
          <w:sz w:val="28"/>
          <w:szCs w:val="28"/>
        </w:rPr>
        <w:t>.</w:t>
      </w:r>
      <w:bookmarkStart w:id="2" w:name="sub_69"/>
      <w:r w:rsidR="00CA3E34">
        <w:rPr>
          <w:b/>
          <w:bCs/>
          <w:color w:val="26282F"/>
          <w:sz w:val="28"/>
          <w:szCs w:val="28"/>
        </w:rPr>
        <w:t xml:space="preserve"> </w:t>
      </w:r>
    </w:p>
    <w:p w:rsidR="005531B6" w:rsidRPr="005531B6" w:rsidRDefault="005531B6" w:rsidP="005531B6">
      <w:pPr>
        <w:spacing w:before="108" w:after="108"/>
        <w:ind w:firstLine="0"/>
        <w:jc w:val="center"/>
        <w:outlineLvl w:val="0"/>
        <w:rPr>
          <w:b/>
          <w:bCs/>
          <w:color w:val="26282F"/>
          <w:sz w:val="28"/>
          <w:szCs w:val="28"/>
        </w:rPr>
      </w:pPr>
      <w:r w:rsidRPr="005531B6">
        <w:rPr>
          <w:b/>
          <w:bCs/>
          <w:color w:val="26282F"/>
          <w:sz w:val="28"/>
          <w:szCs w:val="28"/>
        </w:rPr>
        <w:lastRenderedPageBreak/>
        <w:t>Инструкция по проведению</w:t>
      </w:r>
      <w:r w:rsidR="00F03660">
        <w:rPr>
          <w:b/>
          <w:bCs/>
          <w:color w:val="26282F"/>
          <w:sz w:val="28"/>
          <w:szCs w:val="28"/>
        </w:rPr>
        <w:t xml:space="preserve"> электронного</w:t>
      </w:r>
      <w:r w:rsidRPr="005531B6">
        <w:rPr>
          <w:b/>
          <w:bCs/>
          <w:color w:val="26282F"/>
          <w:sz w:val="28"/>
          <w:szCs w:val="28"/>
        </w:rPr>
        <w:t xml:space="preserve"> аукциона</w:t>
      </w:r>
    </w:p>
    <w:p w:rsidR="005531B6" w:rsidRPr="005531B6" w:rsidRDefault="005531B6" w:rsidP="005531B6">
      <w:pPr>
        <w:spacing w:before="108" w:after="108"/>
        <w:ind w:firstLine="0"/>
        <w:jc w:val="center"/>
        <w:outlineLvl w:val="0"/>
        <w:rPr>
          <w:b/>
          <w:bCs/>
          <w:color w:val="26282F"/>
          <w:sz w:val="28"/>
          <w:szCs w:val="28"/>
        </w:rPr>
      </w:pPr>
      <w:bookmarkStart w:id="3" w:name="sub_6"/>
      <w:bookmarkEnd w:id="2"/>
      <w:r w:rsidRPr="005531B6">
        <w:rPr>
          <w:b/>
          <w:bCs/>
          <w:color w:val="26282F"/>
          <w:sz w:val="28"/>
          <w:szCs w:val="28"/>
        </w:rPr>
        <w:t>1. Общие положения</w:t>
      </w:r>
    </w:p>
    <w:p w:rsidR="005531B6" w:rsidRPr="005531B6" w:rsidRDefault="005531B6" w:rsidP="005531B6">
      <w:pPr>
        <w:spacing w:before="240"/>
        <w:rPr>
          <w:sz w:val="28"/>
          <w:szCs w:val="28"/>
        </w:rPr>
      </w:pPr>
      <w:bookmarkStart w:id="4" w:name="sub_3"/>
      <w:bookmarkEnd w:id="3"/>
      <w:r w:rsidRPr="005531B6">
        <w:rPr>
          <w:sz w:val="28"/>
          <w:szCs w:val="28"/>
        </w:rPr>
        <w:t xml:space="preserve">1.1. Аукцион проводится в соответствии с </w:t>
      </w:r>
      <w:hyperlink r:id="rId9" w:history="1">
        <w:r w:rsidRPr="005531B6">
          <w:rPr>
            <w:color w:val="106BBE"/>
            <w:sz w:val="28"/>
            <w:szCs w:val="28"/>
          </w:rPr>
          <w:t>Гражданским кодексом</w:t>
        </w:r>
      </w:hyperlink>
      <w:r w:rsidRPr="005531B6">
        <w:rPr>
          <w:sz w:val="28"/>
          <w:szCs w:val="28"/>
        </w:rPr>
        <w:t xml:space="preserve"> РФ, </w:t>
      </w:r>
      <w:hyperlink r:id="rId10" w:history="1">
        <w:r w:rsidRPr="005531B6">
          <w:rPr>
            <w:color w:val="106BBE"/>
            <w:sz w:val="28"/>
            <w:szCs w:val="28"/>
          </w:rPr>
          <w:t>Федеральным законом</w:t>
        </w:r>
      </w:hyperlink>
      <w:r w:rsidRPr="005531B6">
        <w:rPr>
          <w:sz w:val="28"/>
          <w:szCs w:val="28"/>
        </w:rPr>
        <w:t xml:space="preserve"> № 135-ФЗ от 26.07.2006 «О защите конкуренции», Правилами проведения аукционов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Федеральной антимонопольной службы от 10 февраля 2010 г. № 67 «О порядке проведения аукционов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 (далее – Правила), другими нормативными правовыми актами РФ.</w:t>
      </w:r>
    </w:p>
    <w:p w:rsidR="005531B6" w:rsidRPr="005531B6" w:rsidRDefault="005531B6" w:rsidP="005531B6">
      <w:pPr>
        <w:rPr>
          <w:sz w:val="28"/>
          <w:szCs w:val="28"/>
        </w:rPr>
      </w:pPr>
      <w:bookmarkStart w:id="5" w:name="sub_4"/>
      <w:bookmarkEnd w:id="4"/>
      <w:r w:rsidRPr="005531B6">
        <w:rPr>
          <w:sz w:val="28"/>
          <w:szCs w:val="28"/>
        </w:rPr>
        <w:t xml:space="preserve">1.2. </w:t>
      </w:r>
      <w:r w:rsidR="00F03660">
        <w:rPr>
          <w:sz w:val="28"/>
          <w:szCs w:val="28"/>
        </w:rPr>
        <w:t>Электронный</w:t>
      </w:r>
      <w:r w:rsidRPr="005531B6">
        <w:rPr>
          <w:sz w:val="28"/>
          <w:szCs w:val="28"/>
        </w:rPr>
        <w:t xml:space="preserve"> аукцион проводится в целях отбора победителей из числа участников аукциона на право заключения договоров аренды имущества, указанного в настоящей аукционной документации.</w:t>
      </w:r>
    </w:p>
    <w:p w:rsidR="005531B6" w:rsidRPr="005531B6" w:rsidRDefault="005531B6" w:rsidP="005531B6">
      <w:pPr>
        <w:rPr>
          <w:sz w:val="28"/>
          <w:szCs w:val="28"/>
        </w:rPr>
      </w:pPr>
      <w:bookmarkStart w:id="6" w:name="sub_5"/>
      <w:bookmarkEnd w:id="5"/>
      <w:r w:rsidRPr="005531B6">
        <w:rPr>
          <w:sz w:val="28"/>
          <w:szCs w:val="28"/>
        </w:rPr>
        <w:t>1.3. Определение победителя проводится отдельно по каждому лоту.</w:t>
      </w:r>
    </w:p>
    <w:bookmarkEnd w:id="6"/>
    <w:p w:rsidR="005531B6" w:rsidRPr="005531B6" w:rsidRDefault="005531B6" w:rsidP="005531B6">
      <w:pPr>
        <w:rPr>
          <w:sz w:val="28"/>
          <w:szCs w:val="28"/>
        </w:rPr>
      </w:pPr>
    </w:p>
    <w:p w:rsidR="005531B6" w:rsidRPr="005531B6" w:rsidRDefault="005531B6" w:rsidP="005531B6">
      <w:pPr>
        <w:spacing w:before="108" w:after="108"/>
        <w:ind w:firstLine="0"/>
        <w:jc w:val="center"/>
        <w:outlineLvl w:val="0"/>
        <w:rPr>
          <w:b/>
          <w:bCs/>
          <w:color w:val="26282F"/>
          <w:sz w:val="28"/>
          <w:szCs w:val="28"/>
        </w:rPr>
      </w:pPr>
      <w:bookmarkStart w:id="7" w:name="sub_9"/>
      <w:r w:rsidRPr="005531B6">
        <w:rPr>
          <w:b/>
          <w:bCs/>
          <w:color w:val="26282F"/>
          <w:sz w:val="28"/>
          <w:szCs w:val="28"/>
        </w:rPr>
        <w:t>2. Изменение аукционной документации</w:t>
      </w:r>
    </w:p>
    <w:bookmarkEnd w:id="7"/>
    <w:p w:rsidR="005531B6" w:rsidRPr="005531B6" w:rsidRDefault="005531B6" w:rsidP="005531B6">
      <w:pPr>
        <w:rPr>
          <w:sz w:val="28"/>
          <w:szCs w:val="28"/>
        </w:rPr>
      </w:pPr>
    </w:p>
    <w:p w:rsidR="005531B6" w:rsidRPr="005531B6" w:rsidRDefault="005531B6" w:rsidP="005531B6">
      <w:pPr>
        <w:rPr>
          <w:sz w:val="28"/>
          <w:szCs w:val="28"/>
        </w:rPr>
      </w:pPr>
      <w:bookmarkStart w:id="8" w:name="sub_7"/>
      <w:r w:rsidRPr="005531B6">
        <w:rPr>
          <w:sz w:val="28"/>
          <w:szCs w:val="28"/>
        </w:rPr>
        <w:t>2.1. Организатор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5531B6" w:rsidRPr="005531B6" w:rsidRDefault="005531B6" w:rsidP="005531B6">
      <w:pPr>
        <w:rPr>
          <w:sz w:val="28"/>
          <w:szCs w:val="28"/>
        </w:rPr>
      </w:pPr>
      <w:bookmarkStart w:id="9" w:name="sub_8"/>
      <w:bookmarkEnd w:id="8"/>
      <w:r w:rsidRPr="005531B6">
        <w:rPr>
          <w:sz w:val="28"/>
          <w:szCs w:val="28"/>
        </w:rPr>
        <w:t>2.2.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bookmarkEnd w:id="9"/>
    <w:p w:rsidR="005531B6" w:rsidRPr="005531B6" w:rsidRDefault="005531B6" w:rsidP="005531B6"/>
    <w:p w:rsidR="005531B6" w:rsidRPr="005531B6" w:rsidRDefault="005531B6" w:rsidP="005531B6">
      <w:pPr>
        <w:spacing w:before="108" w:after="108"/>
        <w:ind w:firstLine="0"/>
        <w:jc w:val="center"/>
        <w:outlineLvl w:val="0"/>
        <w:rPr>
          <w:b/>
          <w:bCs/>
          <w:color w:val="26282F"/>
          <w:sz w:val="28"/>
          <w:szCs w:val="28"/>
        </w:rPr>
      </w:pPr>
      <w:bookmarkStart w:id="10" w:name="sub_14"/>
      <w:r w:rsidRPr="005531B6">
        <w:rPr>
          <w:b/>
          <w:bCs/>
          <w:color w:val="26282F"/>
          <w:sz w:val="28"/>
          <w:szCs w:val="28"/>
        </w:rPr>
        <w:t>3. Отказ от проведения аукциона</w:t>
      </w:r>
    </w:p>
    <w:bookmarkEnd w:id="10"/>
    <w:p w:rsidR="005531B6" w:rsidRPr="005531B6" w:rsidRDefault="005531B6" w:rsidP="005531B6">
      <w:pPr>
        <w:rPr>
          <w:sz w:val="28"/>
          <w:szCs w:val="28"/>
        </w:rPr>
      </w:pPr>
    </w:p>
    <w:p w:rsidR="005531B6" w:rsidRPr="005531B6" w:rsidRDefault="005531B6" w:rsidP="005531B6">
      <w:pPr>
        <w:rPr>
          <w:sz w:val="28"/>
          <w:szCs w:val="28"/>
        </w:rPr>
      </w:pPr>
      <w:bookmarkStart w:id="11" w:name="sub_10"/>
      <w:r w:rsidRPr="005531B6">
        <w:rPr>
          <w:sz w:val="28"/>
          <w:szCs w:val="28"/>
        </w:rPr>
        <w:t>3.1.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5531B6" w:rsidRPr="005531B6" w:rsidRDefault="005531B6" w:rsidP="005531B6">
      <w:pPr>
        <w:rPr>
          <w:sz w:val="28"/>
          <w:szCs w:val="28"/>
        </w:rPr>
      </w:pPr>
      <w:bookmarkStart w:id="12" w:name="sub_11"/>
      <w:bookmarkEnd w:id="11"/>
      <w:r w:rsidRPr="005531B6">
        <w:rPr>
          <w:sz w:val="28"/>
          <w:szCs w:val="28"/>
        </w:rPr>
        <w:t>3.2.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5531B6" w:rsidRPr="005531B6" w:rsidRDefault="005531B6" w:rsidP="005531B6">
      <w:pPr>
        <w:rPr>
          <w:sz w:val="28"/>
          <w:szCs w:val="28"/>
        </w:rPr>
      </w:pPr>
      <w:bookmarkStart w:id="13" w:name="sub_12"/>
      <w:bookmarkEnd w:id="12"/>
      <w:r w:rsidRPr="005531B6">
        <w:rPr>
          <w:sz w:val="28"/>
          <w:szCs w:val="28"/>
        </w:rPr>
        <w:t>3.3.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5531B6" w:rsidRPr="005531B6" w:rsidRDefault="005531B6" w:rsidP="005531B6">
      <w:pPr>
        <w:rPr>
          <w:sz w:val="28"/>
          <w:szCs w:val="28"/>
        </w:rPr>
      </w:pPr>
      <w:bookmarkStart w:id="14" w:name="sub_13"/>
      <w:bookmarkEnd w:id="13"/>
      <w:r w:rsidRPr="005531B6">
        <w:rPr>
          <w:sz w:val="28"/>
          <w:szCs w:val="28"/>
        </w:rPr>
        <w:t>3.4. Организатор аукциона возвращает заявителям задаток, если он предусмотрен по условиям торгов, в течение пяти рабочих дней с даты принятия решения об отказе от проведения аукциона.</w:t>
      </w:r>
    </w:p>
    <w:bookmarkEnd w:id="14"/>
    <w:p w:rsidR="005531B6" w:rsidRPr="005531B6" w:rsidRDefault="005531B6" w:rsidP="005531B6">
      <w:pPr>
        <w:rPr>
          <w:sz w:val="28"/>
          <w:szCs w:val="28"/>
        </w:rPr>
      </w:pPr>
    </w:p>
    <w:p w:rsidR="005531B6" w:rsidRPr="005531B6" w:rsidRDefault="005531B6" w:rsidP="005531B6">
      <w:pPr>
        <w:spacing w:before="108" w:after="108"/>
        <w:ind w:firstLine="0"/>
        <w:jc w:val="center"/>
        <w:outlineLvl w:val="0"/>
        <w:rPr>
          <w:b/>
          <w:bCs/>
          <w:color w:val="26282F"/>
          <w:sz w:val="28"/>
          <w:szCs w:val="28"/>
        </w:rPr>
      </w:pPr>
      <w:bookmarkStart w:id="15" w:name="sub_18"/>
      <w:r w:rsidRPr="005531B6">
        <w:rPr>
          <w:b/>
          <w:bCs/>
          <w:color w:val="26282F"/>
          <w:sz w:val="28"/>
          <w:szCs w:val="28"/>
        </w:rPr>
        <w:t>4. Требования к участникам аукциона</w:t>
      </w:r>
    </w:p>
    <w:bookmarkEnd w:id="15"/>
    <w:p w:rsidR="005531B6" w:rsidRPr="005531B6" w:rsidRDefault="005531B6" w:rsidP="005531B6">
      <w:pPr>
        <w:rPr>
          <w:sz w:val="28"/>
          <w:szCs w:val="28"/>
        </w:rPr>
      </w:pPr>
    </w:p>
    <w:p w:rsidR="005531B6" w:rsidRPr="005531B6" w:rsidRDefault="00DF14DD" w:rsidP="005531B6">
      <w:pPr>
        <w:rPr>
          <w:sz w:val="28"/>
          <w:szCs w:val="28"/>
        </w:rPr>
      </w:pPr>
      <w:r w:rsidRPr="00DF14DD">
        <w:rPr>
          <w:sz w:val="28"/>
          <w:szCs w:val="28"/>
        </w:rPr>
        <w:t>Заявителями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подавшие заявку на участие в аукционе (далее - заявитель). Заявитель не допускается в случаях: - непредставления документов в необходимом количестве и в соответствии в перечнем документов, входящих в состав заявки, либо наличия в представленных документах недостоверных сведений; - несоответствие требованиям, установленным законодательством РФ к участникам аукциона: - наличия решения о ликвидации, банкротстве, об открытии конкурсного производства, решение об административных правонарушений в отношении Заявителя; - невнесения задатка; - несоответствие заявки.</w:t>
      </w:r>
    </w:p>
    <w:p w:rsidR="005531B6" w:rsidRPr="005531B6" w:rsidRDefault="005531B6" w:rsidP="005531B6">
      <w:pPr>
        <w:rPr>
          <w:sz w:val="28"/>
          <w:szCs w:val="28"/>
        </w:rPr>
      </w:pPr>
    </w:p>
    <w:p w:rsidR="005531B6" w:rsidRPr="00DF14DD" w:rsidRDefault="005531B6" w:rsidP="00DF14DD">
      <w:pPr>
        <w:rPr>
          <w:sz w:val="28"/>
          <w:szCs w:val="28"/>
        </w:rPr>
      </w:pPr>
      <w:bookmarkStart w:id="16" w:name="sub_23"/>
      <w:r w:rsidRPr="00DF14DD">
        <w:rPr>
          <w:sz w:val="28"/>
          <w:szCs w:val="28"/>
        </w:rPr>
        <w:t>5. Подготовка аукционной заявки</w:t>
      </w:r>
    </w:p>
    <w:bookmarkEnd w:id="16"/>
    <w:p w:rsidR="005531B6" w:rsidRPr="00DF14DD" w:rsidRDefault="005531B6" w:rsidP="005531B6">
      <w:pPr>
        <w:rPr>
          <w:sz w:val="28"/>
          <w:szCs w:val="28"/>
        </w:rPr>
      </w:pPr>
    </w:p>
    <w:p w:rsidR="005531B6" w:rsidRPr="005531B6" w:rsidRDefault="005531B6" w:rsidP="005531B6">
      <w:pPr>
        <w:rPr>
          <w:sz w:val="28"/>
          <w:szCs w:val="28"/>
        </w:rPr>
      </w:pPr>
      <w:bookmarkStart w:id="17" w:name="sub_19"/>
      <w:r w:rsidRPr="005531B6">
        <w:rPr>
          <w:sz w:val="28"/>
          <w:szCs w:val="28"/>
        </w:rPr>
        <w:t>5.1. Заявитель формирует и подает только оду заявку по предмету торгов (лота). Заявка на участие в аукционе должна отвечать требованиям, установленным к таким заявкам в аукционной документации, и содержать документы и сведения, предусмотренные аукционной документацией и подтверждающие соответствие заявителя требованиям, предъявляемым к участникам аукциона.</w:t>
      </w:r>
    </w:p>
    <w:p w:rsidR="005531B6" w:rsidRPr="005531B6" w:rsidRDefault="005531B6" w:rsidP="005531B6">
      <w:pPr>
        <w:rPr>
          <w:sz w:val="28"/>
          <w:szCs w:val="28"/>
        </w:rPr>
      </w:pPr>
      <w:bookmarkStart w:id="18" w:name="sub_20"/>
      <w:bookmarkEnd w:id="17"/>
      <w:r w:rsidRPr="005531B6">
        <w:rPr>
          <w:sz w:val="28"/>
          <w:szCs w:val="28"/>
        </w:rPr>
        <w:t>5.2. Все документы, представленные заявителем, должны быть скреплены печатью и заверены подписью уполномоченного лица (для юридических лиц), подписаны физическими лицами собственноручно, либо представителем по доверенности.</w:t>
      </w:r>
    </w:p>
    <w:p w:rsidR="005531B6" w:rsidRPr="005531B6" w:rsidRDefault="005531B6" w:rsidP="005531B6">
      <w:pPr>
        <w:rPr>
          <w:sz w:val="28"/>
          <w:szCs w:val="28"/>
        </w:rPr>
      </w:pPr>
      <w:bookmarkStart w:id="19" w:name="sub_21"/>
      <w:bookmarkEnd w:id="18"/>
      <w:r w:rsidRPr="005531B6">
        <w:rPr>
          <w:sz w:val="28"/>
          <w:szCs w:val="28"/>
        </w:rPr>
        <w:t xml:space="preserve">5.3. Заявка на участие в аукционе подается в срок и по форме, которые установлены документацией об аукционе и должна содержать: </w:t>
      </w:r>
      <w:bookmarkEnd w:id="19"/>
    </w:p>
    <w:p w:rsidR="005531B6" w:rsidRPr="005531B6" w:rsidRDefault="005531B6" w:rsidP="005531B6">
      <w:pPr>
        <w:rPr>
          <w:sz w:val="28"/>
          <w:szCs w:val="28"/>
        </w:rPr>
      </w:pPr>
      <w:r w:rsidRPr="005531B6">
        <w:rPr>
          <w:sz w:val="28"/>
          <w:szCs w:val="28"/>
        </w:rPr>
        <w:t>1) сведения и документы о заявителе, подавшем такую заявку:</w:t>
      </w:r>
    </w:p>
    <w:p w:rsidR="005531B6" w:rsidRPr="005531B6" w:rsidRDefault="005531B6" w:rsidP="005531B6">
      <w:pPr>
        <w:rPr>
          <w:sz w:val="28"/>
          <w:szCs w:val="28"/>
        </w:rPr>
      </w:pPr>
      <w:r w:rsidRPr="005531B6">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531B6" w:rsidRPr="005531B6" w:rsidRDefault="005531B6" w:rsidP="005531B6">
      <w:pPr>
        <w:rPr>
          <w:sz w:val="28"/>
          <w:szCs w:val="28"/>
        </w:rPr>
      </w:pPr>
      <w:r w:rsidRPr="005531B6">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531B6" w:rsidRPr="005531B6" w:rsidRDefault="005531B6" w:rsidP="005531B6">
      <w:pPr>
        <w:rPr>
          <w:sz w:val="28"/>
          <w:szCs w:val="28"/>
        </w:rPr>
      </w:pPr>
      <w:r w:rsidRPr="005531B6">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531B6" w:rsidRPr="005531B6" w:rsidRDefault="005531B6" w:rsidP="005531B6">
      <w:pPr>
        <w:rPr>
          <w:sz w:val="28"/>
          <w:szCs w:val="28"/>
        </w:rPr>
      </w:pPr>
      <w:r w:rsidRPr="005531B6">
        <w:rPr>
          <w:sz w:val="28"/>
          <w:szCs w:val="28"/>
        </w:rPr>
        <w:t>г) копии учредительных документов заявителя (для юридических лиц);</w:t>
      </w:r>
    </w:p>
    <w:p w:rsidR="005531B6" w:rsidRPr="005531B6" w:rsidRDefault="005531B6" w:rsidP="005531B6">
      <w:pPr>
        <w:rPr>
          <w:sz w:val="28"/>
          <w:szCs w:val="28"/>
        </w:rPr>
      </w:pPr>
      <w:proofErr w:type="spellStart"/>
      <w:r w:rsidRPr="005531B6">
        <w:rPr>
          <w:sz w:val="28"/>
          <w:szCs w:val="28"/>
        </w:rPr>
        <w:t>д</w:t>
      </w:r>
      <w:proofErr w:type="spellEnd"/>
      <w:r w:rsidRPr="005531B6">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531B6" w:rsidRPr="005531B6" w:rsidRDefault="005531B6" w:rsidP="005531B6">
      <w:pPr>
        <w:rPr>
          <w:sz w:val="28"/>
          <w:szCs w:val="28"/>
        </w:rPr>
      </w:pPr>
      <w:r w:rsidRPr="005531B6">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531B6" w:rsidRPr="005531B6" w:rsidRDefault="005531B6" w:rsidP="005531B6">
      <w:pPr>
        <w:rPr>
          <w:sz w:val="28"/>
          <w:szCs w:val="28"/>
        </w:rPr>
      </w:pPr>
      <w:r w:rsidRPr="005531B6">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531B6" w:rsidRPr="005531B6" w:rsidRDefault="005531B6" w:rsidP="005531B6">
      <w:pPr>
        <w:rPr>
          <w:sz w:val="28"/>
          <w:szCs w:val="28"/>
        </w:rPr>
      </w:pPr>
      <w:r w:rsidRPr="005531B6">
        <w:rPr>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5531B6" w:rsidRPr="005531B6" w:rsidRDefault="005531B6" w:rsidP="005531B6">
      <w:pPr>
        <w:rPr>
          <w:sz w:val="28"/>
          <w:szCs w:val="28"/>
        </w:rPr>
      </w:pPr>
    </w:p>
    <w:p w:rsidR="005531B6" w:rsidRPr="005531B6" w:rsidRDefault="005531B6" w:rsidP="005531B6">
      <w:pPr>
        <w:spacing w:before="108" w:after="108"/>
        <w:ind w:firstLine="0"/>
        <w:jc w:val="center"/>
        <w:outlineLvl w:val="0"/>
        <w:rPr>
          <w:b/>
          <w:bCs/>
          <w:color w:val="26282F"/>
          <w:sz w:val="28"/>
          <w:szCs w:val="28"/>
        </w:rPr>
      </w:pPr>
      <w:bookmarkStart w:id="20" w:name="sub_31"/>
      <w:r w:rsidRPr="005531B6">
        <w:rPr>
          <w:b/>
          <w:bCs/>
          <w:color w:val="26282F"/>
          <w:sz w:val="28"/>
          <w:szCs w:val="28"/>
        </w:rPr>
        <w:t>6. Задаток, срок и порядок его внесения</w:t>
      </w:r>
    </w:p>
    <w:bookmarkEnd w:id="20"/>
    <w:p w:rsidR="005531B6" w:rsidRPr="005531B6" w:rsidRDefault="005531B6" w:rsidP="005531B6">
      <w:pPr>
        <w:rPr>
          <w:sz w:val="28"/>
          <w:szCs w:val="28"/>
        </w:rPr>
      </w:pPr>
    </w:p>
    <w:p w:rsidR="005531B6" w:rsidRPr="005531B6" w:rsidRDefault="005531B6" w:rsidP="005531B6">
      <w:pPr>
        <w:rPr>
          <w:sz w:val="28"/>
          <w:szCs w:val="28"/>
        </w:rPr>
      </w:pPr>
      <w:bookmarkStart w:id="21" w:name="sub_24"/>
      <w:r w:rsidRPr="005531B6">
        <w:rPr>
          <w:sz w:val="28"/>
          <w:szCs w:val="28"/>
        </w:rPr>
        <w:t>6.1. Задаток предоставляется по каждому лоту отдельно.</w:t>
      </w:r>
    </w:p>
    <w:p w:rsidR="005531B6" w:rsidRPr="005531B6" w:rsidRDefault="005531B6" w:rsidP="005531B6">
      <w:pPr>
        <w:rPr>
          <w:sz w:val="28"/>
          <w:szCs w:val="28"/>
        </w:rPr>
      </w:pPr>
      <w:bookmarkStart w:id="22" w:name="sub_25"/>
      <w:bookmarkEnd w:id="21"/>
      <w:r w:rsidRPr="005531B6">
        <w:rPr>
          <w:sz w:val="28"/>
          <w:szCs w:val="28"/>
        </w:rPr>
        <w:t>6.2. Валютой задатка является российский рубль.</w:t>
      </w:r>
    </w:p>
    <w:p w:rsidR="005531B6" w:rsidRPr="005531B6" w:rsidRDefault="005531B6" w:rsidP="005531B6">
      <w:pPr>
        <w:rPr>
          <w:sz w:val="28"/>
          <w:szCs w:val="28"/>
        </w:rPr>
      </w:pPr>
      <w:bookmarkStart w:id="23" w:name="sub_26"/>
      <w:bookmarkEnd w:id="22"/>
      <w:r w:rsidRPr="005531B6">
        <w:rPr>
          <w:sz w:val="28"/>
          <w:szCs w:val="28"/>
        </w:rPr>
        <w:t>6.3. Задаток должен быть внесен с банковского счета заявителя на счет, указанный в извещении о проведении открытого аукциона.</w:t>
      </w:r>
    </w:p>
    <w:p w:rsidR="005531B6" w:rsidRPr="005531B6" w:rsidRDefault="005531B6" w:rsidP="005531B6">
      <w:pPr>
        <w:rPr>
          <w:sz w:val="28"/>
          <w:szCs w:val="28"/>
        </w:rPr>
      </w:pPr>
      <w:bookmarkStart w:id="24" w:name="sub_27"/>
      <w:bookmarkEnd w:id="23"/>
      <w:r w:rsidRPr="005531B6">
        <w:rPr>
          <w:sz w:val="28"/>
          <w:szCs w:val="28"/>
        </w:rPr>
        <w:t>6.4. Задаток возвращается заявителю путем перечисления денежных средств на банковский счет, указанный в документе, подтверждающем внесение задатка.</w:t>
      </w:r>
    </w:p>
    <w:p w:rsidR="005531B6" w:rsidRPr="005531B6" w:rsidRDefault="005531B6" w:rsidP="005531B6">
      <w:pPr>
        <w:rPr>
          <w:sz w:val="28"/>
          <w:szCs w:val="28"/>
        </w:rPr>
      </w:pPr>
      <w:bookmarkStart w:id="25" w:name="sub_28"/>
      <w:bookmarkEnd w:id="24"/>
      <w:r w:rsidRPr="005531B6">
        <w:rPr>
          <w:sz w:val="28"/>
          <w:szCs w:val="28"/>
        </w:rPr>
        <w:t>6.5. Организатор аукциона в течение пяти рабочих дней с даты подписания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аренды.</w:t>
      </w:r>
    </w:p>
    <w:p w:rsidR="005531B6" w:rsidRPr="005531B6" w:rsidRDefault="005531B6" w:rsidP="005531B6">
      <w:pPr>
        <w:rPr>
          <w:sz w:val="28"/>
          <w:szCs w:val="28"/>
        </w:rPr>
      </w:pPr>
      <w:bookmarkStart w:id="26" w:name="sub_29"/>
      <w:bookmarkEnd w:id="25"/>
      <w:r w:rsidRPr="005531B6">
        <w:rPr>
          <w:sz w:val="28"/>
          <w:szCs w:val="28"/>
        </w:rPr>
        <w:t>6.6. Задаток, внесенный участником аукциона, который сделал предпоследнее предложение о цене аренды, возвращается такому участнику в течение пяти рабочих дней с даты подписания договора с победителем аукциона.</w:t>
      </w:r>
    </w:p>
    <w:p w:rsidR="005531B6" w:rsidRPr="005531B6" w:rsidRDefault="005531B6" w:rsidP="005531B6">
      <w:pPr>
        <w:rPr>
          <w:sz w:val="28"/>
          <w:szCs w:val="28"/>
        </w:rPr>
      </w:pPr>
      <w:bookmarkStart w:id="27" w:name="sub_30"/>
      <w:bookmarkEnd w:id="26"/>
      <w:r w:rsidRPr="005531B6">
        <w:rPr>
          <w:sz w:val="28"/>
          <w:szCs w:val="28"/>
        </w:rPr>
        <w:t>6.7. Организатор аукциона не возвращает заявителям денежные средства, внесенные в качестве задатка, в случаях:</w:t>
      </w:r>
    </w:p>
    <w:bookmarkEnd w:id="27"/>
    <w:p w:rsidR="005531B6" w:rsidRPr="005531B6" w:rsidRDefault="005531B6" w:rsidP="005531B6">
      <w:pPr>
        <w:rPr>
          <w:sz w:val="28"/>
          <w:szCs w:val="28"/>
        </w:rPr>
      </w:pPr>
      <w:r w:rsidRPr="005531B6">
        <w:rPr>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5531B6" w:rsidRPr="005531B6" w:rsidRDefault="005531B6" w:rsidP="005531B6">
      <w:pPr>
        <w:rPr>
          <w:sz w:val="28"/>
          <w:szCs w:val="28"/>
        </w:rPr>
      </w:pPr>
      <w:r w:rsidRPr="005531B6">
        <w:rPr>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5531B6" w:rsidRPr="005531B6" w:rsidRDefault="005531B6" w:rsidP="005531B6">
      <w:pPr>
        <w:rPr>
          <w:sz w:val="28"/>
          <w:szCs w:val="28"/>
        </w:rPr>
      </w:pPr>
    </w:p>
    <w:p w:rsidR="005531B6" w:rsidRPr="005531B6" w:rsidRDefault="005531B6" w:rsidP="005531B6">
      <w:pPr>
        <w:spacing w:before="108" w:after="108"/>
        <w:ind w:firstLine="0"/>
        <w:jc w:val="center"/>
        <w:outlineLvl w:val="0"/>
        <w:rPr>
          <w:b/>
          <w:bCs/>
          <w:color w:val="26282F"/>
          <w:sz w:val="28"/>
          <w:szCs w:val="28"/>
        </w:rPr>
      </w:pPr>
      <w:bookmarkStart w:id="28" w:name="sub_37"/>
      <w:r w:rsidRPr="005531B6">
        <w:rPr>
          <w:b/>
          <w:bCs/>
          <w:color w:val="26282F"/>
          <w:sz w:val="28"/>
          <w:szCs w:val="28"/>
        </w:rPr>
        <w:t>7. Прием аукционных заявок</w:t>
      </w:r>
    </w:p>
    <w:bookmarkEnd w:id="28"/>
    <w:p w:rsidR="005531B6" w:rsidRPr="005531B6" w:rsidRDefault="005531B6" w:rsidP="005531B6">
      <w:pPr>
        <w:rPr>
          <w:sz w:val="28"/>
          <w:szCs w:val="28"/>
        </w:rPr>
      </w:pPr>
    </w:p>
    <w:p w:rsidR="005531B6" w:rsidRPr="005531B6" w:rsidRDefault="005531B6" w:rsidP="005531B6">
      <w:pPr>
        <w:rPr>
          <w:sz w:val="28"/>
          <w:szCs w:val="28"/>
        </w:rPr>
      </w:pPr>
      <w:bookmarkStart w:id="29" w:name="sub_33"/>
      <w:r w:rsidRPr="005531B6">
        <w:rPr>
          <w:sz w:val="28"/>
          <w:szCs w:val="28"/>
        </w:rPr>
        <w:t>7.1. Каждая заявка на участие в аукционе, поступившая в срок, указанный в извещении о проведении аукциона, регистрируется организатором аукциона.</w:t>
      </w:r>
    </w:p>
    <w:p w:rsidR="005531B6" w:rsidRPr="005531B6" w:rsidRDefault="005531B6" w:rsidP="005531B6">
      <w:pPr>
        <w:rPr>
          <w:sz w:val="28"/>
          <w:szCs w:val="28"/>
        </w:rPr>
      </w:pPr>
      <w:r w:rsidRPr="005531B6">
        <w:rPr>
          <w:sz w:val="28"/>
          <w:szCs w:val="28"/>
        </w:rPr>
        <w:t>7.2.</w:t>
      </w:r>
      <w:r w:rsidRPr="005531B6">
        <w:t xml:space="preserve"> </w:t>
      </w:r>
      <w:r w:rsidRPr="005531B6">
        <w:rPr>
          <w:sz w:val="28"/>
          <w:szCs w:val="28"/>
        </w:rPr>
        <w:t xml:space="preserve">По требованию заявителя организатор аукциона выдает расписку в получении заявки на участие в аукционе с указанием даты и времени ее получения.  </w:t>
      </w:r>
    </w:p>
    <w:p w:rsidR="005531B6" w:rsidRPr="005531B6" w:rsidRDefault="005531B6" w:rsidP="005531B6">
      <w:pPr>
        <w:rPr>
          <w:sz w:val="28"/>
          <w:szCs w:val="28"/>
        </w:rPr>
      </w:pPr>
      <w:r w:rsidRPr="005531B6">
        <w:rPr>
          <w:sz w:val="28"/>
          <w:szCs w:val="28"/>
        </w:rPr>
        <w:t xml:space="preserve">7.3. При получении аукционной заявки и необходимых документов секретарь аукционной комиссии регистрирует заявку участника в журнале регистрации заявок на участие в аукционе в порядке поступления заявок. </w:t>
      </w:r>
    </w:p>
    <w:bookmarkEnd w:id="29"/>
    <w:p w:rsidR="005531B6" w:rsidRPr="005531B6" w:rsidRDefault="005531B6" w:rsidP="005531B6">
      <w:pPr>
        <w:rPr>
          <w:sz w:val="28"/>
          <w:szCs w:val="28"/>
        </w:rPr>
      </w:pPr>
      <w:r w:rsidRPr="005531B6">
        <w:rPr>
          <w:sz w:val="28"/>
          <w:szCs w:val="28"/>
        </w:rPr>
        <w:t>7.3. Заявитель вправе подать только одну заявку в отношении каждого предмета аукциона (лота).</w:t>
      </w:r>
    </w:p>
    <w:p w:rsidR="005531B6" w:rsidRPr="005531B6" w:rsidRDefault="005531B6" w:rsidP="005531B6">
      <w:pPr>
        <w:rPr>
          <w:sz w:val="28"/>
          <w:szCs w:val="28"/>
        </w:rPr>
      </w:pPr>
      <w:r w:rsidRPr="005531B6">
        <w:rPr>
          <w:sz w:val="28"/>
          <w:szCs w:val="28"/>
        </w:rPr>
        <w:t>7.4.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5531B6" w:rsidRPr="005531B6" w:rsidRDefault="005531B6" w:rsidP="005531B6">
      <w:pPr>
        <w:rPr>
          <w:sz w:val="28"/>
          <w:szCs w:val="28"/>
        </w:rPr>
      </w:pPr>
      <w:r w:rsidRPr="005531B6">
        <w:rPr>
          <w:sz w:val="28"/>
          <w:szCs w:val="28"/>
        </w:rPr>
        <w:t>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5531B6" w:rsidRPr="005531B6" w:rsidRDefault="005531B6" w:rsidP="005531B6">
      <w:pPr>
        <w:rPr>
          <w:sz w:val="28"/>
          <w:szCs w:val="28"/>
        </w:rPr>
      </w:pPr>
      <w:r w:rsidRPr="005531B6">
        <w:rPr>
          <w:sz w:val="28"/>
          <w:szCs w:val="28"/>
        </w:rPr>
        <w:t>7.6.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5531B6" w:rsidRPr="005531B6" w:rsidRDefault="005531B6" w:rsidP="005531B6">
      <w:pPr>
        <w:rPr>
          <w:sz w:val="28"/>
          <w:szCs w:val="28"/>
        </w:rPr>
      </w:pPr>
      <w:r w:rsidRPr="005531B6">
        <w:rPr>
          <w:sz w:val="28"/>
          <w:szCs w:val="28"/>
        </w:rPr>
        <w:t>7.7.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5531B6" w:rsidRPr="005531B6" w:rsidRDefault="005531B6" w:rsidP="005531B6">
      <w:pPr>
        <w:rPr>
          <w:sz w:val="28"/>
          <w:szCs w:val="28"/>
        </w:rPr>
      </w:pPr>
    </w:p>
    <w:p w:rsidR="005531B6" w:rsidRPr="005531B6" w:rsidRDefault="005531B6" w:rsidP="005531B6">
      <w:pPr>
        <w:spacing w:before="108" w:after="108"/>
        <w:ind w:firstLine="0"/>
        <w:jc w:val="center"/>
        <w:outlineLvl w:val="0"/>
        <w:rPr>
          <w:b/>
          <w:bCs/>
          <w:color w:val="26282F"/>
          <w:sz w:val="28"/>
          <w:szCs w:val="28"/>
        </w:rPr>
      </w:pPr>
      <w:bookmarkStart w:id="30" w:name="sub_48"/>
      <w:r w:rsidRPr="005531B6">
        <w:rPr>
          <w:b/>
          <w:bCs/>
          <w:color w:val="26282F"/>
          <w:sz w:val="28"/>
          <w:szCs w:val="28"/>
        </w:rPr>
        <w:t>8. Порядок рассмотрения заявок на участие в аукционе</w:t>
      </w:r>
    </w:p>
    <w:bookmarkEnd w:id="30"/>
    <w:p w:rsidR="005531B6" w:rsidRPr="005531B6" w:rsidRDefault="005531B6" w:rsidP="005531B6">
      <w:pPr>
        <w:rPr>
          <w:sz w:val="28"/>
          <w:szCs w:val="28"/>
        </w:rPr>
      </w:pPr>
    </w:p>
    <w:p w:rsidR="005531B6" w:rsidRPr="005531B6" w:rsidRDefault="005531B6" w:rsidP="005531B6">
      <w:pPr>
        <w:rPr>
          <w:sz w:val="28"/>
          <w:szCs w:val="28"/>
        </w:rPr>
      </w:pPr>
      <w:bookmarkStart w:id="31" w:name="sub_39"/>
      <w:r w:rsidRPr="005531B6">
        <w:rPr>
          <w:sz w:val="28"/>
          <w:szCs w:val="28"/>
        </w:rPr>
        <w:t>8.1. Срок рассмотрения заявок на участие в аукционе не может превышать десяти дней с даты окончания срока подачи заявок.</w:t>
      </w:r>
    </w:p>
    <w:bookmarkEnd w:id="31"/>
    <w:p w:rsidR="005531B6" w:rsidRPr="005531B6" w:rsidRDefault="005531B6" w:rsidP="005531B6">
      <w:pPr>
        <w:rPr>
          <w:sz w:val="28"/>
          <w:szCs w:val="28"/>
        </w:rPr>
      </w:pPr>
      <w:r w:rsidRPr="005531B6">
        <w:rPr>
          <w:sz w:val="28"/>
          <w:szCs w:val="28"/>
        </w:rPr>
        <w:t>8.2.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5531B6" w:rsidRPr="005531B6" w:rsidRDefault="005531B6" w:rsidP="005531B6">
      <w:pPr>
        <w:rPr>
          <w:sz w:val="28"/>
          <w:szCs w:val="28"/>
        </w:rPr>
      </w:pPr>
      <w:r w:rsidRPr="005531B6">
        <w:rPr>
          <w:sz w:val="28"/>
          <w:szCs w:val="28"/>
        </w:rPr>
        <w:t>8.3.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531B6" w:rsidRPr="005531B6" w:rsidRDefault="005531B6" w:rsidP="005531B6">
      <w:pPr>
        <w:rPr>
          <w:sz w:val="28"/>
          <w:szCs w:val="28"/>
        </w:rPr>
      </w:pPr>
      <w:r w:rsidRPr="005531B6">
        <w:rPr>
          <w:sz w:val="28"/>
          <w:szCs w:val="28"/>
        </w:rPr>
        <w:t>8.4.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документацией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проведения аукционов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Федеральной антимонопольной службы от 10 февраля 2010 г.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531B6" w:rsidRPr="005531B6" w:rsidRDefault="005531B6" w:rsidP="005531B6">
      <w:pPr>
        <w:rPr>
          <w:sz w:val="28"/>
          <w:szCs w:val="28"/>
        </w:rPr>
      </w:pPr>
      <w:r w:rsidRPr="005531B6">
        <w:rPr>
          <w:sz w:val="28"/>
          <w:szCs w:val="28"/>
        </w:rPr>
        <w:t>8.5.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5531B6" w:rsidRPr="005531B6" w:rsidRDefault="005531B6" w:rsidP="005531B6">
      <w:pPr>
        <w:rPr>
          <w:sz w:val="28"/>
          <w:szCs w:val="28"/>
        </w:rPr>
      </w:pPr>
      <w:r w:rsidRPr="005531B6">
        <w:rPr>
          <w:sz w:val="28"/>
          <w:szCs w:val="28"/>
        </w:rPr>
        <w:t>8.6.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531B6" w:rsidRPr="005531B6" w:rsidRDefault="005531B6" w:rsidP="005531B6">
      <w:pPr>
        <w:rPr>
          <w:sz w:val="28"/>
          <w:szCs w:val="28"/>
        </w:rPr>
      </w:pPr>
    </w:p>
    <w:p w:rsidR="005531B6" w:rsidRPr="005531B6" w:rsidRDefault="005531B6" w:rsidP="005531B6">
      <w:pPr>
        <w:spacing w:before="108" w:after="108"/>
        <w:ind w:firstLine="0"/>
        <w:jc w:val="center"/>
        <w:outlineLvl w:val="0"/>
        <w:rPr>
          <w:b/>
          <w:bCs/>
          <w:color w:val="26282F"/>
          <w:sz w:val="28"/>
          <w:szCs w:val="28"/>
        </w:rPr>
      </w:pPr>
      <w:bookmarkStart w:id="32" w:name="sub_61"/>
      <w:r w:rsidRPr="005531B6">
        <w:rPr>
          <w:b/>
          <w:bCs/>
          <w:color w:val="26282F"/>
          <w:sz w:val="28"/>
          <w:szCs w:val="28"/>
        </w:rPr>
        <w:t>9. Порядок проведения аукциона</w:t>
      </w:r>
    </w:p>
    <w:bookmarkEnd w:id="32"/>
    <w:p w:rsidR="005531B6" w:rsidRPr="005531B6" w:rsidRDefault="005531B6" w:rsidP="005531B6">
      <w:pPr>
        <w:rPr>
          <w:sz w:val="28"/>
          <w:szCs w:val="28"/>
        </w:rPr>
      </w:pPr>
    </w:p>
    <w:p w:rsidR="005531B6" w:rsidRPr="005531B6" w:rsidRDefault="005531B6" w:rsidP="005531B6">
      <w:pPr>
        <w:rPr>
          <w:sz w:val="28"/>
          <w:szCs w:val="28"/>
        </w:rPr>
      </w:pPr>
      <w:r w:rsidRPr="005531B6">
        <w:rPr>
          <w:sz w:val="28"/>
          <w:szCs w:val="28"/>
        </w:rPr>
        <w:t>9.1.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531B6" w:rsidRPr="005531B6" w:rsidRDefault="005531B6" w:rsidP="005531B6">
      <w:pPr>
        <w:rPr>
          <w:sz w:val="28"/>
          <w:szCs w:val="28"/>
        </w:rPr>
      </w:pPr>
      <w:r w:rsidRPr="005531B6">
        <w:rPr>
          <w:sz w:val="28"/>
          <w:szCs w:val="28"/>
        </w:rPr>
        <w:t>9.2. Аукцион проводится организатором аукциона в присутствии членов аукционной комиссии и участников аукциона (их представителей).</w:t>
      </w:r>
    </w:p>
    <w:p w:rsidR="005531B6" w:rsidRPr="005531B6" w:rsidRDefault="005531B6" w:rsidP="005531B6">
      <w:pPr>
        <w:rPr>
          <w:sz w:val="28"/>
          <w:szCs w:val="28"/>
        </w:rPr>
      </w:pPr>
      <w:r w:rsidRPr="005531B6">
        <w:rPr>
          <w:sz w:val="28"/>
          <w:szCs w:val="28"/>
        </w:rPr>
        <w:t>9.3.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5531B6" w:rsidRPr="005531B6" w:rsidRDefault="005531B6" w:rsidP="005531B6">
      <w:pPr>
        <w:rPr>
          <w:sz w:val="28"/>
          <w:szCs w:val="28"/>
        </w:rPr>
      </w:pPr>
      <w:r w:rsidRPr="005531B6">
        <w:rPr>
          <w:sz w:val="28"/>
          <w:szCs w:val="28"/>
        </w:rPr>
        <w:t>9.4.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531B6" w:rsidRPr="005531B6" w:rsidRDefault="005531B6" w:rsidP="005531B6">
      <w:pPr>
        <w:rPr>
          <w:sz w:val="28"/>
          <w:szCs w:val="28"/>
        </w:rPr>
      </w:pPr>
      <w:r w:rsidRPr="005531B6">
        <w:rPr>
          <w:sz w:val="28"/>
          <w:szCs w:val="28"/>
        </w:rPr>
        <w:t>9.5. Аукционист выбирается из числа членов аукционной комиссии путем открытого голосования членов аукционной комиссии большинством голосов.</w:t>
      </w:r>
    </w:p>
    <w:p w:rsidR="005531B6" w:rsidRPr="005531B6" w:rsidRDefault="005531B6" w:rsidP="005531B6">
      <w:pPr>
        <w:rPr>
          <w:sz w:val="28"/>
          <w:szCs w:val="28"/>
        </w:rPr>
      </w:pPr>
      <w:r w:rsidRPr="005531B6">
        <w:rPr>
          <w:sz w:val="28"/>
          <w:szCs w:val="28"/>
        </w:rPr>
        <w:t>9.6. Аукцион проводится в следующем порядке:</w:t>
      </w:r>
    </w:p>
    <w:p w:rsidR="005531B6" w:rsidRPr="005531B6" w:rsidRDefault="005531B6" w:rsidP="005531B6">
      <w:pPr>
        <w:rPr>
          <w:sz w:val="28"/>
          <w:szCs w:val="28"/>
        </w:rPr>
      </w:pPr>
      <w:r w:rsidRPr="005531B6">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5531B6" w:rsidRPr="005531B6" w:rsidRDefault="005531B6" w:rsidP="005531B6">
      <w:pPr>
        <w:rPr>
          <w:sz w:val="28"/>
          <w:szCs w:val="28"/>
        </w:rPr>
      </w:pPr>
      <w:r w:rsidRPr="005531B6">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531B6" w:rsidRPr="005531B6" w:rsidRDefault="005531B6" w:rsidP="005531B6">
      <w:pPr>
        <w:rPr>
          <w:sz w:val="28"/>
          <w:szCs w:val="28"/>
        </w:rPr>
      </w:pPr>
      <w:r w:rsidRPr="005531B6">
        <w:rPr>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139 Правил, поднимает карточку в случае если он согласен заключить договор по объявленной цене;</w:t>
      </w:r>
    </w:p>
    <w:p w:rsidR="005531B6" w:rsidRPr="005531B6" w:rsidRDefault="005531B6" w:rsidP="005531B6">
      <w:pPr>
        <w:rPr>
          <w:sz w:val="28"/>
          <w:szCs w:val="28"/>
        </w:rPr>
      </w:pPr>
      <w:r w:rsidRPr="005531B6">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и "шаг аукциона", в соответствии с которым повышается цена;</w:t>
      </w:r>
    </w:p>
    <w:p w:rsidR="005531B6" w:rsidRPr="005531B6" w:rsidRDefault="005531B6" w:rsidP="005531B6">
      <w:pPr>
        <w:rPr>
          <w:sz w:val="28"/>
          <w:szCs w:val="28"/>
        </w:rPr>
      </w:pPr>
      <w:r w:rsidRPr="005531B6">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531B6" w:rsidRPr="005531B6" w:rsidRDefault="005531B6" w:rsidP="005531B6">
      <w:pPr>
        <w:rPr>
          <w:sz w:val="28"/>
          <w:szCs w:val="28"/>
        </w:rPr>
      </w:pPr>
      <w:r w:rsidRPr="005531B6">
        <w:rPr>
          <w:sz w:val="28"/>
          <w:szCs w:val="28"/>
        </w:rPr>
        <w:t>6) если действующий правообладатель воспользовался правом, предусмотренным подпунктом 5 пункта 141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5531B6" w:rsidRPr="005531B6" w:rsidRDefault="005531B6" w:rsidP="005531B6">
      <w:pPr>
        <w:rPr>
          <w:sz w:val="28"/>
          <w:szCs w:val="28"/>
        </w:rPr>
      </w:pPr>
      <w:r w:rsidRPr="005531B6">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531B6" w:rsidRPr="005531B6" w:rsidRDefault="005531B6" w:rsidP="005531B6">
      <w:pPr>
        <w:rPr>
          <w:sz w:val="28"/>
          <w:szCs w:val="28"/>
        </w:rPr>
      </w:pPr>
      <w:r w:rsidRPr="005531B6">
        <w:rPr>
          <w:sz w:val="28"/>
          <w:szCs w:val="28"/>
        </w:rPr>
        <w:t>9.7.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531B6" w:rsidRPr="005531B6" w:rsidRDefault="005531B6" w:rsidP="005531B6">
      <w:pPr>
        <w:rPr>
          <w:sz w:val="28"/>
          <w:szCs w:val="28"/>
        </w:rPr>
      </w:pPr>
      <w:r w:rsidRPr="005531B6">
        <w:rPr>
          <w:sz w:val="28"/>
          <w:szCs w:val="28"/>
        </w:rPr>
        <w:t>9.8.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531B6" w:rsidRPr="005531B6" w:rsidRDefault="005531B6" w:rsidP="005531B6">
      <w:pPr>
        <w:rPr>
          <w:sz w:val="28"/>
          <w:szCs w:val="28"/>
        </w:rPr>
      </w:pPr>
      <w:r w:rsidRPr="005531B6">
        <w:rPr>
          <w:sz w:val="28"/>
          <w:szCs w:val="28"/>
        </w:rPr>
        <w:t>9.9.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5531B6" w:rsidRPr="005531B6" w:rsidRDefault="005531B6" w:rsidP="005531B6">
      <w:pPr>
        <w:rPr>
          <w:sz w:val="28"/>
          <w:szCs w:val="28"/>
        </w:rPr>
      </w:pPr>
      <w:r w:rsidRPr="005531B6">
        <w:rPr>
          <w:sz w:val="28"/>
          <w:szCs w:val="28"/>
        </w:rPr>
        <w:t>9.10. Любой участник аукциона вправе осуществлять аудио- и/или видеозапись аукциона.</w:t>
      </w:r>
    </w:p>
    <w:p w:rsidR="005531B6" w:rsidRPr="005531B6" w:rsidRDefault="005531B6" w:rsidP="005531B6">
      <w:pPr>
        <w:rPr>
          <w:sz w:val="28"/>
          <w:szCs w:val="28"/>
        </w:rPr>
      </w:pPr>
      <w:r w:rsidRPr="005531B6">
        <w:rPr>
          <w:sz w:val="28"/>
          <w:szCs w:val="28"/>
        </w:rPr>
        <w:t>9.11.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531B6" w:rsidRPr="005531B6" w:rsidRDefault="005531B6" w:rsidP="005531B6">
      <w:pPr>
        <w:rPr>
          <w:sz w:val="28"/>
          <w:szCs w:val="28"/>
        </w:rPr>
      </w:pPr>
      <w:r w:rsidRPr="005531B6">
        <w:rPr>
          <w:sz w:val="28"/>
          <w:szCs w:val="28"/>
        </w:rPr>
        <w:t>9.12.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531B6" w:rsidRPr="005531B6" w:rsidRDefault="005531B6" w:rsidP="005531B6">
      <w:pPr>
        <w:rPr>
          <w:sz w:val="28"/>
          <w:szCs w:val="28"/>
        </w:rPr>
      </w:pPr>
      <w:r w:rsidRPr="005531B6">
        <w:rPr>
          <w:sz w:val="28"/>
          <w:szCs w:val="28"/>
        </w:rPr>
        <w:t>9.13.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139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531B6" w:rsidRPr="005531B6" w:rsidRDefault="005531B6" w:rsidP="005531B6">
      <w:pPr>
        <w:rPr>
          <w:sz w:val="28"/>
          <w:szCs w:val="28"/>
        </w:rPr>
      </w:pPr>
      <w:r w:rsidRPr="005531B6">
        <w:rPr>
          <w:sz w:val="28"/>
          <w:szCs w:val="28"/>
        </w:rPr>
        <w:t>9.14.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531B6" w:rsidRPr="005531B6" w:rsidRDefault="005531B6" w:rsidP="005531B6">
      <w:pPr>
        <w:spacing w:before="108" w:after="108"/>
        <w:ind w:firstLine="0"/>
        <w:jc w:val="center"/>
        <w:outlineLvl w:val="0"/>
        <w:rPr>
          <w:b/>
          <w:bCs/>
          <w:color w:val="26282F"/>
          <w:sz w:val="28"/>
          <w:szCs w:val="28"/>
        </w:rPr>
      </w:pPr>
      <w:bookmarkStart w:id="33" w:name="sub_68"/>
      <w:r w:rsidRPr="005531B6">
        <w:rPr>
          <w:b/>
          <w:bCs/>
          <w:color w:val="26282F"/>
          <w:sz w:val="28"/>
          <w:szCs w:val="28"/>
        </w:rPr>
        <w:t>10. Заключение договора по результатам проведения аукциона</w:t>
      </w:r>
    </w:p>
    <w:bookmarkEnd w:id="33"/>
    <w:p w:rsidR="005531B6" w:rsidRPr="005531B6" w:rsidRDefault="005531B6" w:rsidP="005531B6">
      <w:pPr>
        <w:rPr>
          <w:sz w:val="28"/>
          <w:szCs w:val="28"/>
        </w:rPr>
      </w:pPr>
    </w:p>
    <w:p w:rsidR="005531B6" w:rsidRPr="005531B6" w:rsidRDefault="005531B6" w:rsidP="005531B6">
      <w:pPr>
        <w:rPr>
          <w:sz w:val="28"/>
          <w:szCs w:val="28"/>
        </w:rPr>
      </w:pPr>
      <w:r w:rsidRPr="005531B6">
        <w:rPr>
          <w:sz w:val="28"/>
          <w:szCs w:val="28"/>
        </w:rPr>
        <w:t>10.1. Заключение договора осуществляется в порядке, предусмотренном Гражданским кодексом Российской Федерации и иными федеральными законами.</w:t>
      </w:r>
    </w:p>
    <w:p w:rsidR="005531B6" w:rsidRPr="005531B6" w:rsidRDefault="005531B6" w:rsidP="005531B6">
      <w:pPr>
        <w:rPr>
          <w:sz w:val="28"/>
          <w:szCs w:val="28"/>
        </w:rPr>
      </w:pPr>
      <w:r w:rsidRPr="005531B6">
        <w:rPr>
          <w:sz w:val="28"/>
          <w:szCs w:val="28"/>
        </w:rPr>
        <w:t>10.2.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97 Правил, в случае установления факта:</w:t>
      </w:r>
    </w:p>
    <w:p w:rsidR="005531B6" w:rsidRPr="005531B6" w:rsidRDefault="005531B6" w:rsidP="005531B6">
      <w:pPr>
        <w:rPr>
          <w:sz w:val="28"/>
          <w:szCs w:val="28"/>
        </w:rPr>
      </w:pPr>
      <w:r w:rsidRPr="005531B6">
        <w:rPr>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аукционного производства;</w:t>
      </w:r>
    </w:p>
    <w:p w:rsidR="005531B6" w:rsidRPr="005531B6" w:rsidRDefault="005531B6" w:rsidP="005531B6">
      <w:pPr>
        <w:rPr>
          <w:sz w:val="28"/>
          <w:szCs w:val="28"/>
        </w:rPr>
      </w:pPr>
      <w:r w:rsidRPr="005531B6">
        <w:rPr>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531B6" w:rsidRPr="005531B6" w:rsidRDefault="005531B6" w:rsidP="005531B6">
      <w:pPr>
        <w:rPr>
          <w:sz w:val="28"/>
          <w:szCs w:val="28"/>
        </w:rPr>
      </w:pPr>
      <w:r w:rsidRPr="005531B6">
        <w:rPr>
          <w:sz w:val="28"/>
          <w:szCs w:val="28"/>
        </w:rPr>
        <w:t>3) предоставления таким лицом заведомо ложных сведений, содержащихся в документах, предусмотренных пунктом 52 Правил.</w:t>
      </w:r>
    </w:p>
    <w:p w:rsidR="005531B6" w:rsidRPr="005531B6" w:rsidRDefault="005531B6" w:rsidP="005531B6">
      <w:pPr>
        <w:rPr>
          <w:sz w:val="28"/>
          <w:szCs w:val="28"/>
        </w:rPr>
      </w:pPr>
      <w:r w:rsidRPr="005531B6">
        <w:rPr>
          <w:sz w:val="28"/>
          <w:szCs w:val="28"/>
        </w:rPr>
        <w:t>10.3.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93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531B6" w:rsidRPr="005531B6" w:rsidRDefault="005531B6" w:rsidP="005531B6">
      <w:pPr>
        <w:rPr>
          <w:sz w:val="28"/>
          <w:szCs w:val="28"/>
        </w:rPr>
      </w:pPr>
      <w:r w:rsidRPr="005531B6">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5531B6" w:rsidRPr="005531B6" w:rsidRDefault="005531B6" w:rsidP="005531B6">
      <w:pPr>
        <w:rPr>
          <w:sz w:val="28"/>
          <w:szCs w:val="28"/>
        </w:rPr>
      </w:pPr>
      <w:r w:rsidRPr="005531B6">
        <w:rPr>
          <w:sz w:val="28"/>
          <w:szCs w:val="28"/>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5531B6" w:rsidRPr="005531B6" w:rsidRDefault="005531B6" w:rsidP="005531B6">
      <w:pPr>
        <w:rPr>
          <w:sz w:val="28"/>
          <w:szCs w:val="28"/>
        </w:rPr>
      </w:pPr>
      <w:r w:rsidRPr="005531B6">
        <w:rPr>
          <w:sz w:val="28"/>
          <w:szCs w:val="28"/>
        </w:rPr>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5531B6" w:rsidRPr="005531B6" w:rsidRDefault="005531B6" w:rsidP="005531B6">
      <w:pPr>
        <w:rPr>
          <w:sz w:val="28"/>
          <w:szCs w:val="28"/>
        </w:rPr>
      </w:pPr>
      <w:r w:rsidRPr="005531B6">
        <w:rPr>
          <w:sz w:val="28"/>
          <w:szCs w:val="28"/>
        </w:rPr>
        <w:t>10.5.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пунктами 87 или 97 Правил,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5531B6" w:rsidRPr="005531B6" w:rsidRDefault="005531B6" w:rsidP="005531B6">
      <w:pPr>
        <w:rPr>
          <w:sz w:val="28"/>
          <w:szCs w:val="28"/>
        </w:rPr>
      </w:pPr>
      <w:r w:rsidRPr="005531B6">
        <w:rPr>
          <w:sz w:val="28"/>
          <w:szCs w:val="28"/>
        </w:rPr>
        <w:t>10.6.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94 Правил.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5531B6" w:rsidRPr="005531B6" w:rsidRDefault="005531B6" w:rsidP="005531B6">
      <w:pPr>
        <w:rPr>
          <w:sz w:val="28"/>
          <w:szCs w:val="28"/>
        </w:rPr>
      </w:pPr>
      <w:r w:rsidRPr="005531B6">
        <w:rPr>
          <w:sz w:val="28"/>
          <w:szCs w:val="28"/>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5531B6" w:rsidRPr="005531B6" w:rsidRDefault="005531B6" w:rsidP="005531B6">
      <w:pPr>
        <w:rPr>
          <w:sz w:val="28"/>
          <w:szCs w:val="28"/>
        </w:rPr>
      </w:pPr>
      <w:r w:rsidRPr="005531B6">
        <w:rPr>
          <w:sz w:val="28"/>
          <w:szCs w:val="28"/>
        </w:rPr>
        <w:t>10.7.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5531B6" w:rsidRPr="005531B6" w:rsidRDefault="005531B6" w:rsidP="005531B6">
      <w:pPr>
        <w:rPr>
          <w:sz w:val="28"/>
          <w:szCs w:val="28"/>
        </w:rPr>
      </w:pPr>
      <w:r w:rsidRPr="005531B6">
        <w:rPr>
          <w:sz w:val="28"/>
          <w:szCs w:val="28"/>
        </w:rPr>
        <w:t>10.8.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w:t>
      </w:r>
      <w:proofErr w:type="spellStart"/>
      <w:r w:rsidRPr="005531B6">
        <w:rPr>
          <w:sz w:val="28"/>
          <w:szCs w:val="28"/>
        </w:rPr>
        <w:t>д</w:t>
      </w:r>
      <w:proofErr w:type="spellEnd"/>
      <w:r w:rsidRPr="005531B6">
        <w:rPr>
          <w:sz w:val="28"/>
          <w:szCs w:val="28"/>
        </w:rPr>
        <w:t>" подпункта 1 пункта 52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5531B6" w:rsidRPr="005531B6" w:rsidRDefault="005531B6" w:rsidP="005531B6">
      <w:r w:rsidRPr="005531B6">
        <w:rPr>
          <w:sz w:val="28"/>
          <w:szCs w:val="28"/>
        </w:rPr>
        <w:t>10.9.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p>
    <w:p w:rsidR="00A139C0" w:rsidRDefault="00A139C0"/>
    <w:p w:rsidR="00080BAE" w:rsidRDefault="00080BAE"/>
    <w:p w:rsidR="00791C46" w:rsidRDefault="00791C46"/>
    <w:p w:rsidR="00791C46" w:rsidRDefault="00791C46"/>
    <w:p w:rsidR="00585968" w:rsidRDefault="00585968"/>
    <w:p w:rsidR="00791C46" w:rsidRDefault="00791C46"/>
    <w:p w:rsidR="00791C46" w:rsidRDefault="00791C46"/>
    <w:p w:rsidR="00791C46" w:rsidRDefault="00791C46"/>
    <w:p w:rsidR="00257E6C" w:rsidRDefault="00257E6C"/>
    <w:p w:rsidR="00257E6C" w:rsidRDefault="00257E6C"/>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B12E71" w:rsidRDefault="00B12E71"/>
    <w:p w:rsidR="00A139C0" w:rsidRPr="00364E54" w:rsidRDefault="00A139C0">
      <w:pPr>
        <w:ind w:firstLine="698"/>
        <w:jc w:val="right"/>
        <w:rPr>
          <w:sz w:val="28"/>
          <w:szCs w:val="28"/>
        </w:rPr>
      </w:pPr>
      <w:bookmarkStart w:id="34" w:name="sub_75"/>
      <w:r w:rsidRPr="00364E54">
        <w:rPr>
          <w:rStyle w:val="a3"/>
          <w:bCs/>
          <w:sz w:val="28"/>
          <w:szCs w:val="28"/>
        </w:rPr>
        <w:t xml:space="preserve">Приложение </w:t>
      </w:r>
      <w:r w:rsidR="00791C46" w:rsidRPr="00364E54">
        <w:rPr>
          <w:rStyle w:val="a3"/>
          <w:bCs/>
          <w:sz w:val="28"/>
          <w:szCs w:val="28"/>
        </w:rPr>
        <w:t>№</w:t>
      </w:r>
      <w:r w:rsidRPr="00364E54">
        <w:rPr>
          <w:rStyle w:val="a3"/>
          <w:bCs/>
          <w:sz w:val="28"/>
          <w:szCs w:val="28"/>
        </w:rPr>
        <w:t> 1</w:t>
      </w:r>
    </w:p>
    <w:bookmarkEnd w:id="34"/>
    <w:p w:rsidR="00A139C0" w:rsidRPr="00364E54" w:rsidRDefault="00A139C0">
      <w:pPr>
        <w:rPr>
          <w:sz w:val="28"/>
          <w:szCs w:val="28"/>
        </w:rPr>
      </w:pPr>
    </w:p>
    <w:p w:rsidR="00A139C0" w:rsidRPr="00364E54" w:rsidRDefault="00A139C0">
      <w:pPr>
        <w:pStyle w:val="1"/>
        <w:rPr>
          <w:sz w:val="28"/>
          <w:szCs w:val="28"/>
        </w:rPr>
      </w:pPr>
      <w:r w:rsidRPr="00364E54">
        <w:rPr>
          <w:sz w:val="28"/>
          <w:szCs w:val="28"/>
        </w:rPr>
        <w:t xml:space="preserve">Заявка на участие в </w:t>
      </w:r>
      <w:r w:rsidR="00A61F1D">
        <w:rPr>
          <w:sz w:val="28"/>
          <w:szCs w:val="28"/>
        </w:rPr>
        <w:t>электронном</w:t>
      </w:r>
      <w:r w:rsidRPr="00364E54">
        <w:rPr>
          <w:sz w:val="28"/>
          <w:szCs w:val="28"/>
        </w:rPr>
        <w:t xml:space="preserve"> аукционе</w:t>
      </w:r>
    </w:p>
    <w:p w:rsidR="00A139C0" w:rsidRPr="00364E54" w:rsidRDefault="00A139C0">
      <w:pPr>
        <w:rPr>
          <w:sz w:val="28"/>
          <w:szCs w:val="28"/>
        </w:rPr>
      </w:pPr>
    </w:p>
    <w:p w:rsidR="00A139C0" w:rsidRPr="00364E54" w:rsidRDefault="00A139C0">
      <w:pPr>
        <w:rPr>
          <w:sz w:val="26"/>
          <w:szCs w:val="26"/>
        </w:rPr>
      </w:pPr>
      <w:r w:rsidRPr="00364E54">
        <w:rPr>
          <w:sz w:val="26"/>
          <w:szCs w:val="26"/>
        </w:rPr>
        <w:t>[</w:t>
      </w:r>
      <w:r w:rsidRPr="00364E54">
        <w:rPr>
          <w:rStyle w:val="a3"/>
          <w:bCs/>
          <w:sz w:val="26"/>
          <w:szCs w:val="26"/>
        </w:rPr>
        <w:t>Ф. И. О./фирменное наименование, включая организационно-правовую форму, заявителя, для юридического лица - адрес местонахождения, почтовый адрес, для физического лица - паспортные данные, адрес места жительства</w:t>
      </w:r>
      <w:r w:rsidRPr="00364E54">
        <w:rPr>
          <w:sz w:val="26"/>
          <w:szCs w:val="26"/>
        </w:rPr>
        <w:t>] (далее - Заявитель) заявляет о своем намерении принять участие в открытом аукционе на право заключения договора аренды недвижимого имущества по лотам [</w:t>
      </w:r>
      <w:r w:rsidRPr="00364E54">
        <w:rPr>
          <w:rStyle w:val="a3"/>
          <w:bCs/>
          <w:sz w:val="26"/>
          <w:szCs w:val="26"/>
        </w:rPr>
        <w:t>вписать нужное</w:t>
      </w:r>
      <w:r w:rsidRPr="00364E54">
        <w:rPr>
          <w:sz w:val="26"/>
          <w:szCs w:val="26"/>
        </w:rPr>
        <w:t>], который состоится [</w:t>
      </w:r>
      <w:r w:rsidRPr="00364E54">
        <w:rPr>
          <w:rStyle w:val="a3"/>
          <w:bCs/>
          <w:sz w:val="26"/>
          <w:szCs w:val="26"/>
        </w:rPr>
        <w:t>дата и место проведения аукциона</w:t>
      </w:r>
      <w:r w:rsidRPr="00364E54">
        <w:rPr>
          <w:sz w:val="26"/>
          <w:szCs w:val="26"/>
        </w:rPr>
        <w:t>], на условиях, указанных в документации об аукционе, опубликованной в [</w:t>
      </w:r>
      <w:r w:rsidRPr="00364E54">
        <w:rPr>
          <w:rStyle w:val="a3"/>
          <w:bCs/>
          <w:sz w:val="26"/>
          <w:szCs w:val="26"/>
        </w:rPr>
        <w:t>название официального печатного издания</w:t>
      </w:r>
      <w:r w:rsidRPr="00364E54">
        <w:rPr>
          <w:sz w:val="26"/>
          <w:szCs w:val="26"/>
        </w:rPr>
        <w:t>] и размещенной на официальном сайте [</w:t>
      </w:r>
      <w:r w:rsidRPr="00364E54">
        <w:rPr>
          <w:rStyle w:val="a3"/>
          <w:bCs/>
          <w:sz w:val="26"/>
          <w:szCs w:val="26"/>
        </w:rPr>
        <w:t>название сайта</w:t>
      </w:r>
      <w:r w:rsidRPr="00364E54">
        <w:rPr>
          <w:sz w:val="26"/>
          <w:szCs w:val="26"/>
        </w:rPr>
        <w:t>].</w:t>
      </w:r>
    </w:p>
    <w:p w:rsidR="00A139C0" w:rsidRPr="00364E54" w:rsidRDefault="00A139C0">
      <w:pPr>
        <w:rPr>
          <w:sz w:val="26"/>
          <w:szCs w:val="26"/>
        </w:rPr>
      </w:pPr>
      <w:r w:rsidRPr="00364E54">
        <w:rPr>
          <w:sz w:val="26"/>
          <w:szCs w:val="26"/>
        </w:rPr>
        <w:t>Заявитель принимает на себя обязательства по безусловному соблюдению правил участия в открытом аукционе в соответствии с документацией об аукционе.</w:t>
      </w:r>
    </w:p>
    <w:p w:rsidR="00A139C0" w:rsidRPr="00364E54" w:rsidRDefault="00A139C0">
      <w:pPr>
        <w:rPr>
          <w:sz w:val="26"/>
          <w:szCs w:val="26"/>
        </w:rPr>
      </w:pPr>
      <w:r w:rsidRPr="00364E54">
        <w:rPr>
          <w:sz w:val="26"/>
          <w:szCs w:val="26"/>
        </w:rPr>
        <w:t>Заявитель подтверждает, что на день подачи заявки на участие в открытом аукционе в отношении него:</w:t>
      </w:r>
    </w:p>
    <w:p w:rsidR="00A139C0" w:rsidRPr="00364E54" w:rsidRDefault="00A139C0">
      <w:pPr>
        <w:rPr>
          <w:sz w:val="26"/>
          <w:szCs w:val="26"/>
        </w:rPr>
      </w:pPr>
      <w:r w:rsidRPr="00364E54">
        <w:rPr>
          <w:sz w:val="26"/>
          <w:szCs w:val="26"/>
        </w:rPr>
        <w:t>- не проводится ликвидация, отсутствует решение арбитражного суда о признании банкротом и об открытии конкурсного производства;</w:t>
      </w:r>
    </w:p>
    <w:p w:rsidR="00A139C0" w:rsidRPr="00364E54" w:rsidRDefault="00A139C0">
      <w:pPr>
        <w:rPr>
          <w:sz w:val="26"/>
          <w:szCs w:val="26"/>
        </w:rPr>
      </w:pPr>
      <w:r w:rsidRPr="00364E54">
        <w:rPr>
          <w:sz w:val="26"/>
          <w:szCs w:val="26"/>
        </w:rPr>
        <w:t xml:space="preserve">- не приостановлена деятельность в порядке, предусмотренном </w:t>
      </w:r>
      <w:hyperlink r:id="rId11" w:history="1">
        <w:r w:rsidRPr="00364E54">
          <w:rPr>
            <w:rStyle w:val="a4"/>
            <w:sz w:val="26"/>
            <w:szCs w:val="26"/>
          </w:rPr>
          <w:t>Кодексом</w:t>
        </w:r>
      </w:hyperlink>
      <w:r w:rsidRPr="00364E54">
        <w:rPr>
          <w:sz w:val="26"/>
          <w:szCs w:val="26"/>
        </w:rPr>
        <w:t xml:space="preserve"> Российской Федерации об административных правонарушениях;</w:t>
      </w:r>
    </w:p>
    <w:p w:rsidR="00A139C0" w:rsidRPr="00364E54" w:rsidRDefault="00A139C0">
      <w:pPr>
        <w:rPr>
          <w:sz w:val="26"/>
          <w:szCs w:val="26"/>
        </w:rPr>
      </w:pPr>
      <w:r w:rsidRPr="00364E54">
        <w:rPr>
          <w:sz w:val="26"/>
          <w:szCs w:val="26"/>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p w:rsidR="00A139C0" w:rsidRPr="00364E54" w:rsidRDefault="00A139C0">
      <w:pPr>
        <w:rPr>
          <w:sz w:val="26"/>
          <w:szCs w:val="26"/>
        </w:rPr>
      </w:pPr>
      <w:r w:rsidRPr="00364E54">
        <w:rPr>
          <w:sz w:val="26"/>
          <w:szCs w:val="26"/>
        </w:rPr>
        <w:t>Настоящим Заявитель подтверждает подлинность и достоверность документов и сведений, представленных в составе настоящей заявки.</w:t>
      </w:r>
    </w:p>
    <w:p w:rsidR="00A139C0" w:rsidRPr="00364E54" w:rsidRDefault="00A139C0">
      <w:pPr>
        <w:rPr>
          <w:sz w:val="26"/>
          <w:szCs w:val="26"/>
        </w:rPr>
      </w:pPr>
    </w:p>
    <w:p w:rsidR="00A139C0" w:rsidRPr="00364E54" w:rsidRDefault="00A139C0">
      <w:pPr>
        <w:rPr>
          <w:sz w:val="26"/>
          <w:szCs w:val="26"/>
        </w:rPr>
      </w:pPr>
      <w:r w:rsidRPr="00364E54">
        <w:rPr>
          <w:sz w:val="26"/>
          <w:szCs w:val="26"/>
        </w:rPr>
        <w:t>Перечень прилагаемых документов:</w:t>
      </w:r>
    </w:p>
    <w:p w:rsidR="00A139C0" w:rsidRPr="00364E54" w:rsidRDefault="00A139C0">
      <w:pPr>
        <w:rPr>
          <w:sz w:val="26"/>
          <w:szCs w:val="26"/>
        </w:rPr>
      </w:pPr>
      <w:r w:rsidRPr="00364E54">
        <w:rPr>
          <w:sz w:val="26"/>
          <w:szCs w:val="26"/>
        </w:rPr>
        <w:t>1) выписка из единого государственного реестра юридических лиц/индивидуальных предпринимателей (нотариально заверенная копия такой выписки);</w:t>
      </w:r>
    </w:p>
    <w:p w:rsidR="00A139C0" w:rsidRPr="00364E54" w:rsidRDefault="00A139C0">
      <w:pPr>
        <w:rPr>
          <w:sz w:val="26"/>
          <w:szCs w:val="26"/>
        </w:rPr>
      </w:pPr>
      <w:r w:rsidRPr="00364E54">
        <w:rPr>
          <w:sz w:val="26"/>
          <w:szCs w:val="26"/>
        </w:rPr>
        <w:t>2) документ, подтверждающий полномочия лица на осуществление действий от имени Заявителя (для юридического лица);</w:t>
      </w:r>
    </w:p>
    <w:p w:rsidR="00A139C0" w:rsidRPr="00364E54" w:rsidRDefault="00A139C0">
      <w:pPr>
        <w:rPr>
          <w:sz w:val="26"/>
          <w:szCs w:val="26"/>
        </w:rPr>
      </w:pPr>
      <w:r w:rsidRPr="00364E54">
        <w:rPr>
          <w:sz w:val="26"/>
          <w:szCs w:val="26"/>
        </w:rPr>
        <w:t>3) копии учредительных документов Заявителя (для юридического лица);</w:t>
      </w:r>
    </w:p>
    <w:p w:rsidR="00A139C0" w:rsidRPr="00364E54" w:rsidRDefault="00A139C0">
      <w:pPr>
        <w:rPr>
          <w:sz w:val="26"/>
          <w:szCs w:val="26"/>
        </w:rPr>
      </w:pPr>
      <w:r w:rsidRPr="00364E54">
        <w:rPr>
          <w:sz w:val="26"/>
          <w:szCs w:val="26"/>
        </w:rPr>
        <w:t>4) решение об одобрении/о совершении крупной сделки;</w:t>
      </w:r>
    </w:p>
    <w:p w:rsidR="00A139C0" w:rsidRPr="00364E54" w:rsidRDefault="00A139C0">
      <w:pPr>
        <w:rPr>
          <w:sz w:val="26"/>
          <w:szCs w:val="26"/>
        </w:rPr>
      </w:pPr>
      <w:r w:rsidRPr="00364E54">
        <w:rPr>
          <w:sz w:val="26"/>
          <w:szCs w:val="26"/>
        </w:rPr>
        <w:t>5) платежное поручение, подтверждающее перечисление денежных средств в качестве обеспечения заявки на участие в аукционе (копия такого поручения).</w:t>
      </w:r>
    </w:p>
    <w:p w:rsidR="00A139C0" w:rsidRPr="00364E54" w:rsidRDefault="00A139C0">
      <w:pPr>
        <w:rPr>
          <w:sz w:val="26"/>
          <w:szCs w:val="26"/>
        </w:rPr>
      </w:pPr>
    </w:p>
    <w:p w:rsidR="00A139C0" w:rsidRPr="00364E54" w:rsidRDefault="00A139C0">
      <w:pPr>
        <w:rPr>
          <w:sz w:val="26"/>
          <w:szCs w:val="26"/>
        </w:rPr>
      </w:pPr>
      <w:r w:rsidRPr="00364E54">
        <w:rPr>
          <w:sz w:val="26"/>
          <w:szCs w:val="26"/>
        </w:rPr>
        <w:t>[</w:t>
      </w:r>
      <w:r w:rsidRPr="00364E54">
        <w:rPr>
          <w:rStyle w:val="a3"/>
          <w:bCs/>
          <w:sz w:val="26"/>
          <w:szCs w:val="26"/>
        </w:rPr>
        <w:t>Должность, Ф. И. О., подпись лица, подписавшего заявку</w:t>
      </w:r>
      <w:r w:rsidRPr="00364E54">
        <w:rPr>
          <w:sz w:val="26"/>
          <w:szCs w:val="26"/>
        </w:rPr>
        <w:t>]</w:t>
      </w:r>
    </w:p>
    <w:p w:rsidR="00A139C0" w:rsidRPr="00364E54" w:rsidRDefault="00A139C0">
      <w:pPr>
        <w:rPr>
          <w:sz w:val="26"/>
          <w:szCs w:val="26"/>
        </w:rPr>
      </w:pPr>
    </w:p>
    <w:p w:rsidR="00A139C0" w:rsidRPr="00364E54" w:rsidRDefault="00A139C0">
      <w:pPr>
        <w:rPr>
          <w:sz w:val="26"/>
          <w:szCs w:val="26"/>
        </w:rPr>
      </w:pPr>
      <w:r w:rsidRPr="00364E54">
        <w:rPr>
          <w:sz w:val="26"/>
          <w:szCs w:val="26"/>
        </w:rPr>
        <w:t>М. П.</w:t>
      </w:r>
    </w:p>
    <w:p w:rsidR="00A139C0" w:rsidRPr="00364E54" w:rsidRDefault="00A139C0">
      <w:pPr>
        <w:rPr>
          <w:sz w:val="26"/>
          <w:szCs w:val="26"/>
        </w:rPr>
      </w:pPr>
    </w:p>
    <w:p w:rsidR="00A139C0" w:rsidRPr="00364E54" w:rsidRDefault="00A139C0">
      <w:pPr>
        <w:rPr>
          <w:sz w:val="26"/>
          <w:szCs w:val="26"/>
        </w:rPr>
      </w:pPr>
      <w:r w:rsidRPr="00364E54">
        <w:rPr>
          <w:sz w:val="26"/>
          <w:szCs w:val="26"/>
        </w:rPr>
        <w:t>[</w:t>
      </w:r>
      <w:r w:rsidRPr="00364E54">
        <w:rPr>
          <w:rStyle w:val="a3"/>
          <w:bCs/>
          <w:sz w:val="26"/>
          <w:szCs w:val="26"/>
        </w:rPr>
        <w:t>число, месяц, год</w:t>
      </w:r>
      <w:r w:rsidRPr="00364E54">
        <w:rPr>
          <w:sz w:val="26"/>
          <w:szCs w:val="26"/>
        </w:rPr>
        <w:t>]</w:t>
      </w:r>
    </w:p>
    <w:p w:rsidR="00A139C0" w:rsidRDefault="00A139C0">
      <w:pPr>
        <w:rPr>
          <w:sz w:val="26"/>
          <w:szCs w:val="26"/>
        </w:rPr>
      </w:pPr>
    </w:p>
    <w:p w:rsidR="00D21926" w:rsidRPr="00364E54" w:rsidRDefault="00D21926">
      <w:pPr>
        <w:rPr>
          <w:sz w:val="26"/>
          <w:szCs w:val="26"/>
        </w:rPr>
      </w:pPr>
    </w:p>
    <w:p w:rsidR="00A139C0" w:rsidRPr="00364E54" w:rsidRDefault="00A139C0">
      <w:pPr>
        <w:rPr>
          <w:sz w:val="26"/>
          <w:szCs w:val="26"/>
        </w:rPr>
      </w:pPr>
      <w:r w:rsidRPr="00364E54">
        <w:rPr>
          <w:sz w:val="26"/>
          <w:szCs w:val="26"/>
        </w:rPr>
        <w:t>Контактный телефон [</w:t>
      </w:r>
      <w:r w:rsidRPr="00364E54">
        <w:rPr>
          <w:rStyle w:val="a3"/>
          <w:bCs/>
          <w:sz w:val="26"/>
          <w:szCs w:val="26"/>
        </w:rPr>
        <w:t>номер</w:t>
      </w:r>
      <w:r w:rsidRPr="00364E54">
        <w:rPr>
          <w:sz w:val="26"/>
          <w:szCs w:val="26"/>
        </w:rPr>
        <w:t>]</w:t>
      </w:r>
    </w:p>
    <w:p w:rsidR="00A139C0" w:rsidRPr="00364E54" w:rsidRDefault="00791C46">
      <w:pPr>
        <w:ind w:firstLine="698"/>
        <w:jc w:val="right"/>
        <w:rPr>
          <w:sz w:val="28"/>
          <w:szCs w:val="28"/>
        </w:rPr>
      </w:pPr>
      <w:bookmarkStart w:id="35" w:name="sub_76"/>
      <w:r w:rsidRPr="00364E54">
        <w:rPr>
          <w:rStyle w:val="a3"/>
          <w:bCs/>
          <w:sz w:val="28"/>
          <w:szCs w:val="28"/>
        </w:rPr>
        <w:t>Приложение №</w:t>
      </w:r>
      <w:r w:rsidR="00A139C0" w:rsidRPr="00364E54">
        <w:rPr>
          <w:rStyle w:val="a3"/>
          <w:bCs/>
          <w:sz w:val="28"/>
          <w:szCs w:val="28"/>
        </w:rPr>
        <w:t> 2</w:t>
      </w:r>
    </w:p>
    <w:bookmarkEnd w:id="35"/>
    <w:p w:rsidR="00080BAE" w:rsidRPr="00364E54" w:rsidRDefault="00080BAE">
      <w:pPr>
        <w:rPr>
          <w:sz w:val="28"/>
          <w:szCs w:val="28"/>
        </w:rPr>
      </w:pPr>
    </w:p>
    <w:p w:rsidR="00A139C0" w:rsidRDefault="00A139C0">
      <w:pPr>
        <w:pStyle w:val="1"/>
        <w:rPr>
          <w:sz w:val="28"/>
          <w:szCs w:val="28"/>
        </w:rPr>
      </w:pPr>
      <w:r w:rsidRPr="00364E54">
        <w:rPr>
          <w:sz w:val="28"/>
          <w:szCs w:val="28"/>
        </w:rPr>
        <w:t>Анкета участника аукциона</w:t>
      </w:r>
      <w:r w:rsidRPr="00364E54">
        <w:rPr>
          <w:sz w:val="28"/>
          <w:szCs w:val="28"/>
        </w:rPr>
        <w:br/>
        <w:t>(для юридических лиц)</w:t>
      </w:r>
    </w:p>
    <w:p w:rsidR="00364E54" w:rsidRPr="00364E54" w:rsidRDefault="00364E54" w:rsidP="00364E5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5"/>
        <w:gridCol w:w="4686"/>
      </w:tblGrid>
      <w:tr w:rsidR="00A139C0" w:rsidRPr="00A139C0" w:rsidTr="00364E54">
        <w:tc>
          <w:tcPr>
            <w:tcW w:w="5095" w:type="dxa"/>
            <w:tcBorders>
              <w:top w:val="single" w:sz="4" w:space="0" w:color="auto"/>
              <w:bottom w:val="single" w:sz="4" w:space="0" w:color="auto"/>
              <w:right w:val="nil"/>
            </w:tcBorders>
          </w:tcPr>
          <w:p w:rsidR="00A139C0" w:rsidRPr="00A139C0" w:rsidRDefault="00A139C0">
            <w:pPr>
              <w:pStyle w:val="a8"/>
              <w:rPr>
                <w:sz w:val="26"/>
                <w:szCs w:val="26"/>
              </w:rPr>
            </w:pPr>
            <w:r w:rsidRPr="00A139C0">
              <w:rPr>
                <w:sz w:val="26"/>
                <w:szCs w:val="26"/>
              </w:rPr>
              <w:t>Полное фирменное наименование</w:t>
            </w:r>
          </w:p>
        </w:tc>
        <w:tc>
          <w:tcPr>
            <w:tcW w:w="4686" w:type="dxa"/>
            <w:tcBorders>
              <w:top w:val="single" w:sz="4" w:space="0" w:color="auto"/>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Сокращенное фирменное наименование</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Организационно-правовая форма</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Местонахождение</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ОГРН</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ИНН</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Свидетельство о государственной регистрации (номер, дата выдачи, кем выдано)</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Учредители (участники, акционеры), чья доля составляет не менее 20% уставного капитала</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Должность и Ф. И. О. руководителя</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Банковские реквизиты (расчетный счет, корреспондентский счет, БИК, наименование кредитной организации)</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Контактный телефон</w:t>
            </w:r>
          </w:p>
        </w:tc>
        <w:tc>
          <w:tcPr>
            <w:tcW w:w="4686"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95"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Адрес электронной почты (</w:t>
            </w:r>
            <w:proofErr w:type="spellStart"/>
            <w:r w:rsidRPr="00A139C0">
              <w:rPr>
                <w:sz w:val="26"/>
                <w:szCs w:val="26"/>
              </w:rPr>
              <w:t>e-mail</w:t>
            </w:r>
            <w:proofErr w:type="spellEnd"/>
            <w:r w:rsidRPr="00A139C0">
              <w:rPr>
                <w:sz w:val="26"/>
                <w:szCs w:val="26"/>
              </w:rPr>
              <w:t>)</w:t>
            </w:r>
          </w:p>
        </w:tc>
        <w:tc>
          <w:tcPr>
            <w:tcW w:w="4686" w:type="dxa"/>
            <w:tcBorders>
              <w:top w:val="nil"/>
              <w:left w:val="single" w:sz="4" w:space="0" w:color="auto"/>
              <w:bottom w:val="single" w:sz="4" w:space="0" w:color="auto"/>
            </w:tcBorders>
          </w:tcPr>
          <w:p w:rsidR="00A139C0" w:rsidRPr="00A139C0" w:rsidRDefault="00A139C0">
            <w:pPr>
              <w:pStyle w:val="a7"/>
            </w:pPr>
          </w:p>
        </w:tc>
      </w:tr>
    </w:tbl>
    <w:p w:rsidR="00A139C0" w:rsidRDefault="00A139C0"/>
    <w:p w:rsidR="00A139C0" w:rsidRDefault="00A139C0">
      <w:pPr>
        <w:rPr>
          <w:sz w:val="28"/>
          <w:szCs w:val="28"/>
        </w:rPr>
      </w:pPr>
      <w:r w:rsidRPr="00364E54">
        <w:rPr>
          <w:sz w:val="28"/>
          <w:szCs w:val="28"/>
        </w:rPr>
        <w:t>[</w:t>
      </w:r>
      <w:r w:rsidRPr="00364E54">
        <w:rPr>
          <w:rStyle w:val="a3"/>
          <w:bCs/>
          <w:sz w:val="28"/>
          <w:szCs w:val="28"/>
        </w:rPr>
        <w:t>должность, Ф. И. О., подпись руководителя организации</w:t>
      </w:r>
      <w:r w:rsidRPr="00364E54">
        <w:rPr>
          <w:sz w:val="28"/>
          <w:szCs w:val="28"/>
        </w:rPr>
        <w:t>]</w:t>
      </w: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D21926" w:rsidRDefault="00D21926">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364E54" w:rsidRDefault="00364E54">
      <w:pPr>
        <w:rPr>
          <w:sz w:val="28"/>
          <w:szCs w:val="28"/>
        </w:rPr>
      </w:pPr>
    </w:p>
    <w:p w:rsidR="00A139C0" w:rsidRPr="00364E54" w:rsidRDefault="00D21926">
      <w:pPr>
        <w:ind w:firstLine="698"/>
        <w:jc w:val="right"/>
        <w:rPr>
          <w:sz w:val="28"/>
          <w:szCs w:val="28"/>
        </w:rPr>
      </w:pPr>
      <w:bookmarkStart w:id="36" w:name="sub_77"/>
      <w:r>
        <w:rPr>
          <w:rStyle w:val="a3"/>
          <w:bCs/>
          <w:sz w:val="28"/>
          <w:szCs w:val="28"/>
        </w:rPr>
        <w:t>П</w:t>
      </w:r>
      <w:r w:rsidR="00A139C0" w:rsidRPr="00364E54">
        <w:rPr>
          <w:rStyle w:val="a3"/>
          <w:bCs/>
          <w:sz w:val="28"/>
          <w:szCs w:val="28"/>
        </w:rPr>
        <w:t xml:space="preserve">риложение </w:t>
      </w:r>
      <w:r w:rsidR="00791C46" w:rsidRPr="00364E54">
        <w:rPr>
          <w:rStyle w:val="a3"/>
          <w:bCs/>
          <w:sz w:val="28"/>
          <w:szCs w:val="28"/>
        </w:rPr>
        <w:t>№</w:t>
      </w:r>
      <w:r w:rsidR="00A139C0" w:rsidRPr="00364E54">
        <w:rPr>
          <w:rStyle w:val="a3"/>
          <w:bCs/>
          <w:sz w:val="28"/>
          <w:szCs w:val="28"/>
        </w:rPr>
        <w:t> 3</w:t>
      </w:r>
    </w:p>
    <w:bookmarkEnd w:id="36"/>
    <w:p w:rsidR="00A139C0" w:rsidRPr="00364E54" w:rsidRDefault="00A139C0">
      <w:pPr>
        <w:rPr>
          <w:sz w:val="28"/>
          <w:szCs w:val="28"/>
        </w:rPr>
      </w:pPr>
    </w:p>
    <w:p w:rsidR="00A139C0" w:rsidRDefault="00A139C0">
      <w:pPr>
        <w:pStyle w:val="1"/>
        <w:rPr>
          <w:sz w:val="28"/>
          <w:szCs w:val="28"/>
        </w:rPr>
      </w:pPr>
      <w:r w:rsidRPr="00364E54">
        <w:rPr>
          <w:sz w:val="28"/>
          <w:szCs w:val="28"/>
        </w:rPr>
        <w:t>Анкета участника аукциона</w:t>
      </w:r>
      <w:r w:rsidRPr="00364E54">
        <w:rPr>
          <w:sz w:val="28"/>
          <w:szCs w:val="28"/>
        </w:rPr>
        <w:br/>
        <w:t>(для физических лиц и индивидуальных предпринимателей)</w:t>
      </w:r>
    </w:p>
    <w:p w:rsidR="00364E54" w:rsidRPr="00364E54" w:rsidRDefault="00364E54" w:rsidP="00364E5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84"/>
        <w:gridCol w:w="4697"/>
      </w:tblGrid>
      <w:tr w:rsidR="00A139C0" w:rsidRPr="00A139C0" w:rsidTr="00364E54">
        <w:tc>
          <w:tcPr>
            <w:tcW w:w="5084" w:type="dxa"/>
            <w:tcBorders>
              <w:top w:val="single" w:sz="4" w:space="0" w:color="auto"/>
              <w:bottom w:val="single" w:sz="4" w:space="0" w:color="auto"/>
              <w:right w:val="nil"/>
            </w:tcBorders>
          </w:tcPr>
          <w:p w:rsidR="00A139C0" w:rsidRPr="00A139C0" w:rsidRDefault="00A139C0">
            <w:pPr>
              <w:pStyle w:val="a8"/>
              <w:rPr>
                <w:sz w:val="26"/>
                <w:szCs w:val="26"/>
              </w:rPr>
            </w:pPr>
            <w:r w:rsidRPr="00A139C0">
              <w:rPr>
                <w:sz w:val="26"/>
                <w:szCs w:val="26"/>
              </w:rPr>
              <w:t>Фамилия</w:t>
            </w:r>
          </w:p>
        </w:tc>
        <w:tc>
          <w:tcPr>
            <w:tcW w:w="4697" w:type="dxa"/>
            <w:tcBorders>
              <w:top w:val="single" w:sz="4" w:space="0" w:color="auto"/>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Имя</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Отчество (при наличии)</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Дата рождения (число, месяц, год)</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Документ, удостоверяющий личность (наименование, серия, номер, дата выдачи, кем выдан)</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Адрес регистрации (места жительства) в РФ</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Адрес фактического проживания в РФ</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Адрес места проживания за пределами РФ (для иностранных граждан)</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Свидетельство о регистрации в качестве индивидуального предпринимателя (номер, дата выдачи, кем выдано)</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ОГРНИП</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ИНН</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Банковские реквизиты (расчетный счет, корреспондентский счет, БИК, наименование кредитной организации)</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Контактный телефон</w:t>
            </w:r>
          </w:p>
        </w:tc>
        <w:tc>
          <w:tcPr>
            <w:tcW w:w="4697" w:type="dxa"/>
            <w:tcBorders>
              <w:top w:val="nil"/>
              <w:left w:val="single" w:sz="4" w:space="0" w:color="auto"/>
              <w:bottom w:val="single" w:sz="4" w:space="0" w:color="auto"/>
            </w:tcBorders>
          </w:tcPr>
          <w:p w:rsidR="00A139C0" w:rsidRPr="00A139C0" w:rsidRDefault="00A139C0">
            <w:pPr>
              <w:pStyle w:val="a7"/>
            </w:pPr>
          </w:p>
        </w:tc>
      </w:tr>
      <w:tr w:rsidR="00A139C0" w:rsidRPr="00A139C0" w:rsidTr="00364E54">
        <w:tc>
          <w:tcPr>
            <w:tcW w:w="5084" w:type="dxa"/>
            <w:tcBorders>
              <w:top w:val="nil"/>
              <w:bottom w:val="single" w:sz="4" w:space="0" w:color="auto"/>
              <w:right w:val="nil"/>
            </w:tcBorders>
          </w:tcPr>
          <w:p w:rsidR="00A139C0" w:rsidRPr="00A139C0" w:rsidRDefault="00A139C0">
            <w:pPr>
              <w:pStyle w:val="a8"/>
              <w:rPr>
                <w:sz w:val="26"/>
                <w:szCs w:val="26"/>
              </w:rPr>
            </w:pPr>
            <w:r w:rsidRPr="00A139C0">
              <w:rPr>
                <w:sz w:val="26"/>
                <w:szCs w:val="26"/>
              </w:rPr>
              <w:t>Адрес электронной почты (</w:t>
            </w:r>
            <w:proofErr w:type="spellStart"/>
            <w:r w:rsidRPr="00A139C0">
              <w:rPr>
                <w:sz w:val="26"/>
                <w:szCs w:val="26"/>
              </w:rPr>
              <w:t>e-mail</w:t>
            </w:r>
            <w:proofErr w:type="spellEnd"/>
            <w:r w:rsidRPr="00A139C0">
              <w:rPr>
                <w:sz w:val="26"/>
                <w:szCs w:val="26"/>
              </w:rPr>
              <w:t>)</w:t>
            </w:r>
          </w:p>
        </w:tc>
        <w:tc>
          <w:tcPr>
            <w:tcW w:w="4697" w:type="dxa"/>
            <w:tcBorders>
              <w:top w:val="nil"/>
              <w:left w:val="single" w:sz="4" w:space="0" w:color="auto"/>
              <w:bottom w:val="single" w:sz="4" w:space="0" w:color="auto"/>
            </w:tcBorders>
          </w:tcPr>
          <w:p w:rsidR="00A139C0" w:rsidRPr="00A139C0" w:rsidRDefault="00A139C0">
            <w:pPr>
              <w:pStyle w:val="a7"/>
            </w:pPr>
          </w:p>
        </w:tc>
      </w:tr>
    </w:tbl>
    <w:p w:rsidR="00A139C0" w:rsidRDefault="00A139C0"/>
    <w:p w:rsidR="00A139C0" w:rsidRDefault="00A139C0">
      <w:r>
        <w:t>[</w:t>
      </w:r>
      <w:r>
        <w:rPr>
          <w:rStyle w:val="a3"/>
          <w:bCs/>
        </w:rPr>
        <w:t>подпись, Ф. И. О.</w:t>
      </w:r>
      <w:r>
        <w:t>]</w:t>
      </w:r>
    </w:p>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364E54" w:rsidRDefault="00364E54"/>
    <w:p w:rsidR="00A139C0" w:rsidRDefault="00A139C0"/>
    <w:p w:rsidR="00A139C0" w:rsidRPr="00364E54" w:rsidRDefault="00791C46">
      <w:pPr>
        <w:ind w:firstLine="698"/>
        <w:jc w:val="right"/>
        <w:rPr>
          <w:sz w:val="28"/>
          <w:szCs w:val="28"/>
        </w:rPr>
      </w:pPr>
      <w:bookmarkStart w:id="37" w:name="sub_78"/>
      <w:r w:rsidRPr="00364E54">
        <w:rPr>
          <w:rStyle w:val="a3"/>
          <w:bCs/>
          <w:sz w:val="28"/>
          <w:szCs w:val="28"/>
        </w:rPr>
        <w:t>Приложение №</w:t>
      </w:r>
      <w:r w:rsidR="00A139C0" w:rsidRPr="00364E54">
        <w:rPr>
          <w:rStyle w:val="a3"/>
          <w:bCs/>
          <w:sz w:val="28"/>
          <w:szCs w:val="28"/>
        </w:rPr>
        <w:t> 4</w:t>
      </w:r>
    </w:p>
    <w:bookmarkEnd w:id="37"/>
    <w:p w:rsidR="00A139C0" w:rsidRPr="00364E54" w:rsidRDefault="00A139C0">
      <w:pPr>
        <w:rPr>
          <w:sz w:val="28"/>
          <w:szCs w:val="28"/>
        </w:rPr>
      </w:pPr>
    </w:p>
    <w:p w:rsidR="00A139C0" w:rsidRDefault="00A139C0">
      <w:pPr>
        <w:pStyle w:val="1"/>
        <w:rPr>
          <w:sz w:val="28"/>
          <w:szCs w:val="28"/>
        </w:rPr>
      </w:pPr>
      <w:r w:rsidRPr="00364E54">
        <w:rPr>
          <w:sz w:val="28"/>
          <w:szCs w:val="28"/>
        </w:rPr>
        <w:t>Перечень имущества, выставленного на аукцион</w:t>
      </w:r>
    </w:p>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1560"/>
        <w:gridCol w:w="2588"/>
        <w:gridCol w:w="1239"/>
        <w:gridCol w:w="1276"/>
        <w:gridCol w:w="912"/>
      </w:tblGrid>
      <w:tr w:rsidR="002F3FBB" w:rsidRPr="002F3FBB" w:rsidTr="00CA3E34">
        <w:tc>
          <w:tcPr>
            <w:tcW w:w="709" w:type="dxa"/>
          </w:tcPr>
          <w:p w:rsidR="002F3FBB" w:rsidRPr="002F3FBB" w:rsidRDefault="002F3FBB" w:rsidP="002F3FBB">
            <w:pPr>
              <w:ind w:firstLine="0"/>
              <w:jc w:val="center"/>
            </w:pPr>
            <w:r w:rsidRPr="002F3FBB">
              <w:t>№</w:t>
            </w:r>
            <w:r w:rsidRPr="002F3FBB">
              <w:br/>
              <w:t>лота</w:t>
            </w:r>
          </w:p>
        </w:tc>
        <w:tc>
          <w:tcPr>
            <w:tcW w:w="1559" w:type="dxa"/>
          </w:tcPr>
          <w:p w:rsidR="002F3FBB" w:rsidRPr="002F3FBB" w:rsidRDefault="002F3FBB" w:rsidP="002F3FBB">
            <w:pPr>
              <w:ind w:firstLine="0"/>
              <w:jc w:val="center"/>
            </w:pPr>
            <w:r w:rsidRPr="002F3FBB">
              <w:t>Наименование объекта</w:t>
            </w:r>
          </w:p>
        </w:tc>
        <w:tc>
          <w:tcPr>
            <w:tcW w:w="1560" w:type="dxa"/>
          </w:tcPr>
          <w:p w:rsidR="002F3FBB" w:rsidRPr="002F3FBB" w:rsidRDefault="002F3FBB" w:rsidP="002F3FBB">
            <w:pPr>
              <w:ind w:firstLine="0"/>
              <w:jc w:val="center"/>
            </w:pPr>
            <w:r w:rsidRPr="002F3FBB">
              <w:t>Адрес</w:t>
            </w:r>
          </w:p>
        </w:tc>
        <w:tc>
          <w:tcPr>
            <w:tcW w:w="2588" w:type="dxa"/>
          </w:tcPr>
          <w:p w:rsidR="002F3FBB" w:rsidRPr="002F3FBB" w:rsidRDefault="002F3FBB" w:rsidP="002F3FBB">
            <w:pPr>
              <w:ind w:firstLine="0"/>
              <w:jc w:val="center"/>
            </w:pPr>
            <w:r w:rsidRPr="002F3FBB">
              <w:t>Технические характеристики</w:t>
            </w:r>
          </w:p>
        </w:tc>
        <w:tc>
          <w:tcPr>
            <w:tcW w:w="1239" w:type="dxa"/>
          </w:tcPr>
          <w:p w:rsidR="002F3FBB" w:rsidRPr="002F3FBB" w:rsidRDefault="002F3FBB" w:rsidP="002F3FBB">
            <w:pPr>
              <w:ind w:firstLine="0"/>
              <w:jc w:val="center"/>
            </w:pPr>
            <w:r w:rsidRPr="002F3FBB">
              <w:t>Целевое назначение</w:t>
            </w:r>
          </w:p>
        </w:tc>
        <w:tc>
          <w:tcPr>
            <w:tcW w:w="1276" w:type="dxa"/>
          </w:tcPr>
          <w:p w:rsidR="002F3FBB" w:rsidRPr="002F3FBB" w:rsidRDefault="002F3FBB" w:rsidP="002F3FBB">
            <w:pPr>
              <w:ind w:firstLine="0"/>
              <w:jc w:val="center"/>
            </w:pPr>
            <w:r w:rsidRPr="002F3FBB">
              <w:t>Арендная плата (руб. в месяц/год)</w:t>
            </w:r>
          </w:p>
        </w:tc>
        <w:tc>
          <w:tcPr>
            <w:tcW w:w="912" w:type="dxa"/>
          </w:tcPr>
          <w:p w:rsidR="002F3FBB" w:rsidRPr="002F3FBB" w:rsidRDefault="002F3FBB" w:rsidP="002F3FBB">
            <w:pPr>
              <w:ind w:firstLine="0"/>
              <w:jc w:val="center"/>
            </w:pPr>
            <w:r w:rsidRPr="002F3FBB">
              <w:t>Срок аренды</w:t>
            </w:r>
          </w:p>
        </w:tc>
      </w:tr>
      <w:tr w:rsidR="002F3FBB" w:rsidRPr="002F3FBB" w:rsidTr="00CA3E34">
        <w:tc>
          <w:tcPr>
            <w:tcW w:w="709" w:type="dxa"/>
          </w:tcPr>
          <w:p w:rsidR="002F3FBB" w:rsidRPr="002F3FBB" w:rsidRDefault="002F3FBB" w:rsidP="002F3FBB">
            <w:pPr>
              <w:ind w:firstLine="0"/>
              <w:jc w:val="center"/>
            </w:pPr>
            <w:r w:rsidRPr="002F3FBB">
              <w:t>1</w:t>
            </w:r>
          </w:p>
        </w:tc>
        <w:tc>
          <w:tcPr>
            <w:tcW w:w="1559" w:type="dxa"/>
          </w:tcPr>
          <w:p w:rsidR="002F3FBB" w:rsidRPr="002F3FBB" w:rsidRDefault="002F3FBB" w:rsidP="002F3FBB">
            <w:pPr>
              <w:ind w:firstLine="0"/>
              <w:jc w:val="center"/>
            </w:pPr>
            <w:r w:rsidRPr="002F3FBB">
              <w:t>2</w:t>
            </w:r>
          </w:p>
        </w:tc>
        <w:tc>
          <w:tcPr>
            <w:tcW w:w="1560" w:type="dxa"/>
          </w:tcPr>
          <w:p w:rsidR="002F3FBB" w:rsidRPr="002F3FBB" w:rsidRDefault="002F3FBB" w:rsidP="002F3FBB">
            <w:pPr>
              <w:ind w:firstLine="0"/>
              <w:jc w:val="center"/>
            </w:pPr>
            <w:r w:rsidRPr="002F3FBB">
              <w:t>3</w:t>
            </w:r>
          </w:p>
        </w:tc>
        <w:tc>
          <w:tcPr>
            <w:tcW w:w="2588" w:type="dxa"/>
          </w:tcPr>
          <w:p w:rsidR="002F3FBB" w:rsidRPr="002F3FBB" w:rsidRDefault="002F3FBB" w:rsidP="002F3FBB">
            <w:pPr>
              <w:ind w:firstLine="0"/>
              <w:jc w:val="center"/>
            </w:pPr>
            <w:r w:rsidRPr="002F3FBB">
              <w:t>4</w:t>
            </w:r>
          </w:p>
        </w:tc>
        <w:tc>
          <w:tcPr>
            <w:tcW w:w="1239" w:type="dxa"/>
          </w:tcPr>
          <w:p w:rsidR="002F3FBB" w:rsidRPr="002F3FBB" w:rsidRDefault="002F3FBB" w:rsidP="002F3FBB">
            <w:pPr>
              <w:ind w:firstLine="0"/>
              <w:jc w:val="center"/>
            </w:pPr>
            <w:r w:rsidRPr="002F3FBB">
              <w:t>6</w:t>
            </w:r>
          </w:p>
        </w:tc>
        <w:tc>
          <w:tcPr>
            <w:tcW w:w="1276" w:type="dxa"/>
          </w:tcPr>
          <w:p w:rsidR="002F3FBB" w:rsidRPr="002F3FBB" w:rsidRDefault="002F3FBB" w:rsidP="002F3FBB">
            <w:pPr>
              <w:ind w:firstLine="0"/>
              <w:jc w:val="center"/>
            </w:pPr>
            <w:r w:rsidRPr="002F3FBB">
              <w:t>7</w:t>
            </w:r>
          </w:p>
        </w:tc>
        <w:tc>
          <w:tcPr>
            <w:tcW w:w="912" w:type="dxa"/>
          </w:tcPr>
          <w:p w:rsidR="002F3FBB" w:rsidRPr="002F3FBB" w:rsidRDefault="002F3FBB" w:rsidP="002F3FBB">
            <w:pPr>
              <w:ind w:firstLine="0"/>
              <w:jc w:val="center"/>
            </w:pPr>
            <w:r w:rsidRPr="002F3FBB">
              <w:t>8</w:t>
            </w:r>
          </w:p>
        </w:tc>
      </w:tr>
      <w:tr w:rsidR="002F3FBB" w:rsidRPr="002F3FBB" w:rsidTr="00CA3E34">
        <w:tc>
          <w:tcPr>
            <w:tcW w:w="709" w:type="dxa"/>
          </w:tcPr>
          <w:p w:rsidR="002F3FBB" w:rsidRPr="002F3FBB" w:rsidRDefault="002F3FBB" w:rsidP="002F3FBB">
            <w:pPr>
              <w:ind w:firstLine="0"/>
              <w:jc w:val="center"/>
            </w:pPr>
            <w:r w:rsidRPr="002F3FBB">
              <w:t>1</w:t>
            </w:r>
          </w:p>
        </w:tc>
        <w:tc>
          <w:tcPr>
            <w:tcW w:w="1559" w:type="dxa"/>
          </w:tcPr>
          <w:p w:rsidR="002F3FBB" w:rsidRPr="002F3FBB" w:rsidRDefault="002F3FBB" w:rsidP="002469BF">
            <w:pPr>
              <w:ind w:right="-115" w:firstLine="0"/>
            </w:pPr>
            <w:r w:rsidRPr="002F3FBB">
              <w:t xml:space="preserve">Нежилое </w:t>
            </w:r>
            <w:r w:rsidR="002469BF">
              <w:t>здание</w:t>
            </w:r>
          </w:p>
        </w:tc>
        <w:tc>
          <w:tcPr>
            <w:tcW w:w="1560" w:type="dxa"/>
          </w:tcPr>
          <w:p w:rsidR="002F3FBB" w:rsidRPr="002F3FBB" w:rsidRDefault="002F3FBB" w:rsidP="002469BF">
            <w:pPr>
              <w:ind w:firstLine="0"/>
            </w:pPr>
            <w:r w:rsidRPr="002F3FBB">
              <w:t xml:space="preserve">Темрюкский муниципальный район, </w:t>
            </w:r>
            <w:proofErr w:type="spellStart"/>
            <w:r w:rsidR="002469BF">
              <w:t>Ахтанизовское</w:t>
            </w:r>
            <w:proofErr w:type="spellEnd"/>
            <w:r w:rsidR="002469BF">
              <w:t xml:space="preserve"> сельское</w:t>
            </w:r>
            <w:r w:rsidR="0036674E">
              <w:t xml:space="preserve"> поселение,</w:t>
            </w:r>
            <w:r w:rsidR="00172FF0">
              <w:t xml:space="preserve"> </w:t>
            </w:r>
            <w:r w:rsidR="002469BF">
              <w:t xml:space="preserve">ст. </w:t>
            </w:r>
            <w:proofErr w:type="spellStart"/>
            <w:r w:rsidR="002469BF">
              <w:t>Ахтанизовская</w:t>
            </w:r>
            <w:proofErr w:type="spellEnd"/>
            <w:r w:rsidR="002469BF">
              <w:t>, пер. Северный, 6.</w:t>
            </w:r>
          </w:p>
        </w:tc>
        <w:tc>
          <w:tcPr>
            <w:tcW w:w="2588" w:type="dxa"/>
          </w:tcPr>
          <w:p w:rsidR="002F3FBB" w:rsidRPr="002F3FBB" w:rsidRDefault="00D1466B" w:rsidP="0036674E">
            <w:pPr>
              <w:ind w:firstLine="0"/>
            </w:pPr>
            <w:r w:rsidRPr="00A66338">
              <w:t>общая площадь</w:t>
            </w:r>
            <w:r>
              <w:t xml:space="preserve"> здания 63,5</w:t>
            </w:r>
            <w:r w:rsidRPr="00A66338">
              <w:t xml:space="preserve"> кв.м; количество этажей - 1; 1960 год </w:t>
            </w:r>
            <w:r w:rsidR="0036674E">
              <w:t xml:space="preserve">постройки; </w:t>
            </w:r>
            <w:r w:rsidRPr="00A66338">
              <w:t xml:space="preserve">стены – </w:t>
            </w:r>
            <w:r>
              <w:t>кирпичные/каменные;</w:t>
            </w:r>
            <w:r w:rsidRPr="00A66338">
              <w:t xml:space="preserve"> перегородки – </w:t>
            </w:r>
            <w:r>
              <w:t>каменные</w:t>
            </w:r>
            <w:r w:rsidRPr="00A66338">
              <w:t xml:space="preserve">; полы – </w:t>
            </w:r>
            <w:r>
              <w:t>дощатые</w:t>
            </w:r>
            <w:r w:rsidRPr="00A66338">
              <w:t xml:space="preserve">; окна – </w:t>
            </w:r>
            <w:r>
              <w:t>одинарные глухие</w:t>
            </w:r>
            <w:r w:rsidRPr="00A66338">
              <w:t xml:space="preserve">; двери – </w:t>
            </w:r>
            <w:r>
              <w:t>простые</w:t>
            </w:r>
            <w:r w:rsidRPr="00A66338">
              <w:t xml:space="preserve">; внутренняя отделка – </w:t>
            </w:r>
            <w:r>
              <w:t xml:space="preserve">частично </w:t>
            </w:r>
            <w:r w:rsidRPr="00A66338">
              <w:t xml:space="preserve">оштукатурено. </w:t>
            </w:r>
          </w:p>
        </w:tc>
        <w:tc>
          <w:tcPr>
            <w:tcW w:w="1239" w:type="dxa"/>
          </w:tcPr>
          <w:p w:rsidR="002F3FBB" w:rsidRPr="002F3FBB" w:rsidRDefault="009D2FA0" w:rsidP="002F3FBB">
            <w:pPr>
              <w:ind w:firstLine="0"/>
              <w:jc w:val="center"/>
            </w:pPr>
            <w:r>
              <w:t xml:space="preserve">Нежилое здание </w:t>
            </w:r>
          </w:p>
        </w:tc>
        <w:tc>
          <w:tcPr>
            <w:tcW w:w="1276" w:type="dxa"/>
          </w:tcPr>
          <w:p w:rsidR="003020E8" w:rsidRPr="0070184C" w:rsidRDefault="00FB368B" w:rsidP="003020E8">
            <w:pPr>
              <w:ind w:firstLine="0"/>
            </w:pPr>
            <w:r w:rsidRPr="0070184C">
              <w:t>51666</w:t>
            </w:r>
            <w:r w:rsidR="003020E8">
              <w:t>,67</w:t>
            </w:r>
          </w:p>
          <w:p w:rsidR="002F3FBB" w:rsidRPr="0070184C" w:rsidRDefault="002F3FBB" w:rsidP="002F3FBB">
            <w:pPr>
              <w:ind w:firstLine="0"/>
              <w:jc w:val="center"/>
            </w:pPr>
            <w:r w:rsidRPr="0070184C">
              <w:t xml:space="preserve">в год </w:t>
            </w:r>
          </w:p>
          <w:p w:rsidR="002F3FBB" w:rsidRPr="0070184C" w:rsidRDefault="002F3FBB" w:rsidP="002F3FBB">
            <w:pPr>
              <w:ind w:firstLine="0"/>
              <w:jc w:val="center"/>
            </w:pPr>
            <w:r w:rsidRPr="0070184C">
              <w:t xml:space="preserve">без </w:t>
            </w:r>
          </w:p>
          <w:p w:rsidR="002F3FBB" w:rsidRPr="0070184C" w:rsidRDefault="002F3FBB" w:rsidP="002F3FBB">
            <w:pPr>
              <w:ind w:firstLine="0"/>
              <w:jc w:val="center"/>
            </w:pPr>
            <w:r w:rsidRPr="0070184C">
              <w:t xml:space="preserve">учета </w:t>
            </w:r>
          </w:p>
          <w:p w:rsidR="002F3FBB" w:rsidRPr="002F3FBB" w:rsidRDefault="002F3FBB" w:rsidP="002F3FBB">
            <w:pPr>
              <w:ind w:firstLine="0"/>
              <w:jc w:val="center"/>
            </w:pPr>
            <w:r w:rsidRPr="0070184C">
              <w:t>НДС</w:t>
            </w:r>
          </w:p>
        </w:tc>
        <w:tc>
          <w:tcPr>
            <w:tcW w:w="912" w:type="dxa"/>
          </w:tcPr>
          <w:p w:rsidR="002F3FBB" w:rsidRPr="002F3FBB" w:rsidRDefault="002F3FBB" w:rsidP="002F3FBB">
            <w:pPr>
              <w:ind w:firstLine="0"/>
              <w:jc w:val="center"/>
            </w:pPr>
            <w:r w:rsidRPr="002F3FBB">
              <w:t>5 лет</w:t>
            </w:r>
          </w:p>
        </w:tc>
      </w:tr>
    </w:tbl>
    <w:p w:rsidR="002F3FBB" w:rsidRDefault="002F3FBB" w:rsidP="002F3FBB"/>
    <w:p w:rsidR="002F3FBB" w:rsidRPr="002F3FBB" w:rsidRDefault="002F3FBB" w:rsidP="002F3FBB"/>
    <w:p w:rsidR="00A139C0" w:rsidRDefault="00A139C0"/>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A875CF" w:rsidRDefault="00A875CF"/>
    <w:p w:rsidR="00A875CF" w:rsidRDefault="00A875CF"/>
    <w:p w:rsidR="00A875CF" w:rsidRDefault="00A875CF"/>
    <w:p w:rsidR="00A875CF" w:rsidRDefault="00A875CF"/>
    <w:p w:rsidR="00A875CF" w:rsidRDefault="00A875CF"/>
    <w:p w:rsidR="00A875CF" w:rsidRDefault="00A875CF"/>
    <w:p w:rsidR="00A875CF" w:rsidRDefault="00A875CF"/>
    <w:p w:rsidR="00A875CF" w:rsidRDefault="00A875CF"/>
    <w:p w:rsidR="00D21926" w:rsidRDefault="00D21926"/>
    <w:p w:rsidR="00A875CF" w:rsidRDefault="00A875CF"/>
    <w:p w:rsidR="004C1625" w:rsidRDefault="004C1625"/>
    <w:p w:rsidR="004C1625" w:rsidRDefault="004C1625"/>
    <w:p w:rsidR="004C1625" w:rsidRDefault="004C1625"/>
    <w:p w:rsidR="004C1625" w:rsidRDefault="004C1625"/>
    <w:p w:rsidR="004C1625" w:rsidRDefault="004C1625"/>
    <w:p w:rsidR="00CA3E34" w:rsidRDefault="00CA3E34"/>
    <w:p w:rsidR="00CA3E34" w:rsidRDefault="00CA3E34"/>
    <w:p w:rsidR="004C1625" w:rsidRDefault="004C1625"/>
    <w:p w:rsidR="00A139C0" w:rsidRPr="004C1625" w:rsidRDefault="00791C46">
      <w:pPr>
        <w:ind w:firstLine="698"/>
        <w:jc w:val="right"/>
        <w:rPr>
          <w:sz w:val="28"/>
          <w:szCs w:val="28"/>
        </w:rPr>
      </w:pPr>
      <w:bookmarkStart w:id="38" w:name="sub_79"/>
      <w:r w:rsidRPr="004C1625">
        <w:rPr>
          <w:rStyle w:val="a3"/>
          <w:bCs/>
          <w:sz w:val="28"/>
          <w:szCs w:val="28"/>
        </w:rPr>
        <w:t>Приложение №</w:t>
      </w:r>
      <w:r w:rsidR="00A139C0" w:rsidRPr="004C1625">
        <w:rPr>
          <w:rStyle w:val="a3"/>
          <w:bCs/>
          <w:sz w:val="28"/>
          <w:szCs w:val="28"/>
        </w:rPr>
        <w:t> 5</w:t>
      </w:r>
    </w:p>
    <w:bookmarkEnd w:id="38"/>
    <w:p w:rsidR="00A139C0" w:rsidRPr="004C1625" w:rsidRDefault="00A139C0">
      <w:pPr>
        <w:rPr>
          <w:sz w:val="28"/>
          <w:szCs w:val="28"/>
        </w:rPr>
      </w:pPr>
    </w:p>
    <w:p w:rsidR="00A139C0" w:rsidRPr="004C1625" w:rsidRDefault="00A139C0">
      <w:pPr>
        <w:pStyle w:val="1"/>
        <w:rPr>
          <w:sz w:val="28"/>
          <w:szCs w:val="28"/>
        </w:rPr>
      </w:pPr>
      <w:r w:rsidRPr="004C1625">
        <w:rPr>
          <w:sz w:val="28"/>
          <w:szCs w:val="28"/>
        </w:rPr>
        <w:t>Доверенность на участие в аукционе</w:t>
      </w:r>
    </w:p>
    <w:p w:rsidR="00A139C0" w:rsidRPr="004C1625" w:rsidRDefault="00A139C0">
      <w:pPr>
        <w:rPr>
          <w:sz w:val="28"/>
          <w:szCs w:val="28"/>
        </w:rPr>
      </w:pPr>
    </w:p>
    <w:p w:rsidR="00A139C0" w:rsidRPr="004C1625" w:rsidRDefault="00A139C0">
      <w:pPr>
        <w:ind w:firstLine="698"/>
        <w:jc w:val="center"/>
        <w:rPr>
          <w:sz w:val="28"/>
          <w:szCs w:val="28"/>
        </w:rPr>
      </w:pPr>
      <w:r w:rsidRPr="004C1625">
        <w:rPr>
          <w:sz w:val="28"/>
          <w:szCs w:val="28"/>
        </w:rPr>
        <w:t>[</w:t>
      </w:r>
      <w:r w:rsidRPr="004C1625">
        <w:rPr>
          <w:rStyle w:val="a3"/>
          <w:bCs/>
          <w:sz w:val="28"/>
          <w:szCs w:val="28"/>
        </w:rPr>
        <w:t>населенный пункт, дата выдачи доверенности</w:t>
      </w:r>
      <w:r w:rsidRPr="004C1625">
        <w:rPr>
          <w:sz w:val="28"/>
          <w:szCs w:val="28"/>
        </w:rPr>
        <w:t>]</w:t>
      </w:r>
    </w:p>
    <w:p w:rsidR="00A139C0" w:rsidRPr="004C1625" w:rsidRDefault="00A139C0">
      <w:pPr>
        <w:rPr>
          <w:sz w:val="28"/>
          <w:szCs w:val="28"/>
        </w:rPr>
      </w:pPr>
    </w:p>
    <w:p w:rsidR="00A139C0" w:rsidRPr="004C1625" w:rsidRDefault="00A139C0">
      <w:pPr>
        <w:rPr>
          <w:sz w:val="28"/>
          <w:szCs w:val="28"/>
        </w:rPr>
      </w:pPr>
      <w:r w:rsidRPr="004C1625">
        <w:rPr>
          <w:sz w:val="28"/>
          <w:szCs w:val="28"/>
        </w:rPr>
        <w:t>Настоящей доверенностью [</w:t>
      </w:r>
      <w:r w:rsidRPr="004C1625">
        <w:rPr>
          <w:rStyle w:val="a3"/>
          <w:bCs/>
          <w:sz w:val="28"/>
          <w:szCs w:val="28"/>
        </w:rPr>
        <w:t>наименование организации - для юридических лиц или Ф. И. О. - для физических лиц, индивидуальных предпринимателей</w:t>
      </w:r>
      <w:r w:rsidRPr="004C1625">
        <w:rPr>
          <w:sz w:val="28"/>
          <w:szCs w:val="28"/>
        </w:rPr>
        <w:t>], именуемое(</w:t>
      </w:r>
      <w:proofErr w:type="spellStart"/>
      <w:r w:rsidRPr="004C1625">
        <w:rPr>
          <w:sz w:val="28"/>
          <w:szCs w:val="28"/>
        </w:rPr>
        <w:t>ый</w:t>
      </w:r>
      <w:proofErr w:type="spellEnd"/>
      <w:r w:rsidRPr="004C1625">
        <w:rPr>
          <w:sz w:val="28"/>
          <w:szCs w:val="28"/>
        </w:rPr>
        <w:t>) в дальнейшем "Участник торгов", в лице [</w:t>
      </w:r>
      <w:r w:rsidRPr="004C1625">
        <w:rPr>
          <w:rStyle w:val="a3"/>
          <w:bCs/>
          <w:sz w:val="28"/>
          <w:szCs w:val="28"/>
        </w:rPr>
        <w:t>должность, Ф. И. О.</w:t>
      </w:r>
      <w:r w:rsidRPr="004C1625">
        <w:rPr>
          <w:sz w:val="28"/>
          <w:szCs w:val="28"/>
        </w:rPr>
        <w:t>], действующего на основании [</w:t>
      </w:r>
      <w:r w:rsidRPr="004C1625">
        <w:rPr>
          <w:rStyle w:val="a3"/>
          <w:bCs/>
          <w:sz w:val="28"/>
          <w:szCs w:val="28"/>
        </w:rPr>
        <w:t>Устава, положения, доверенности</w:t>
      </w:r>
      <w:r w:rsidRPr="004C1625">
        <w:rPr>
          <w:sz w:val="28"/>
          <w:szCs w:val="28"/>
        </w:rPr>
        <w:t>], уполномочивает [</w:t>
      </w:r>
      <w:r w:rsidRPr="004C1625">
        <w:rPr>
          <w:rStyle w:val="a3"/>
          <w:bCs/>
          <w:sz w:val="28"/>
          <w:szCs w:val="28"/>
        </w:rPr>
        <w:t>Ф. И. О., паспортные данные</w:t>
      </w:r>
      <w:r w:rsidRPr="004C1625">
        <w:rPr>
          <w:sz w:val="28"/>
          <w:szCs w:val="28"/>
        </w:rPr>
        <w:t>] от имени и в интересах Участника торгов осуществлять следующие действия: подавать заявку на участие в аукционе, представлять интересы Участника торгов на аукционе, в том числе подавать заявки на покупку предметов торгов и заявлять предложения по их ценам, в случае выигрыша подписывать протокол о результатах торгов, совершать иные действия, необходимые для участия в торгах.</w:t>
      </w:r>
    </w:p>
    <w:p w:rsidR="00A139C0" w:rsidRPr="004C1625" w:rsidRDefault="00A139C0">
      <w:pPr>
        <w:rPr>
          <w:sz w:val="28"/>
          <w:szCs w:val="28"/>
        </w:rPr>
      </w:pPr>
    </w:p>
    <w:p w:rsidR="00A139C0" w:rsidRPr="004C1625" w:rsidRDefault="00A139C0">
      <w:pPr>
        <w:rPr>
          <w:sz w:val="28"/>
          <w:szCs w:val="28"/>
        </w:rPr>
      </w:pPr>
      <w:r w:rsidRPr="004C1625">
        <w:rPr>
          <w:sz w:val="28"/>
          <w:szCs w:val="28"/>
        </w:rPr>
        <w:t>Доверенность действительна [</w:t>
      </w:r>
      <w:r w:rsidRPr="004C1625">
        <w:rPr>
          <w:rStyle w:val="a3"/>
          <w:bCs/>
          <w:sz w:val="28"/>
          <w:szCs w:val="28"/>
        </w:rPr>
        <w:t>указать срок действия доверенности</w:t>
      </w:r>
      <w:r w:rsidRPr="004C1625">
        <w:rPr>
          <w:sz w:val="28"/>
          <w:szCs w:val="28"/>
        </w:rPr>
        <w:t>]</w:t>
      </w:r>
    </w:p>
    <w:p w:rsidR="00A139C0" w:rsidRPr="004C1625" w:rsidRDefault="00A139C0">
      <w:pPr>
        <w:rPr>
          <w:sz w:val="28"/>
          <w:szCs w:val="28"/>
        </w:rPr>
      </w:pPr>
    </w:p>
    <w:p w:rsidR="00A139C0" w:rsidRPr="004C1625" w:rsidRDefault="00A139C0">
      <w:pPr>
        <w:rPr>
          <w:sz w:val="28"/>
          <w:szCs w:val="28"/>
        </w:rPr>
      </w:pPr>
      <w:r w:rsidRPr="004C1625">
        <w:rPr>
          <w:sz w:val="28"/>
          <w:szCs w:val="28"/>
        </w:rPr>
        <w:t>Подпись доверенного лица [</w:t>
      </w:r>
      <w:r w:rsidRPr="004C1625">
        <w:rPr>
          <w:rStyle w:val="a3"/>
          <w:bCs/>
          <w:sz w:val="28"/>
          <w:szCs w:val="28"/>
        </w:rPr>
        <w:t>образец подписи</w:t>
      </w:r>
      <w:r w:rsidRPr="004C1625">
        <w:rPr>
          <w:sz w:val="28"/>
          <w:szCs w:val="28"/>
        </w:rPr>
        <w:t>] удостоверяю</w:t>
      </w:r>
    </w:p>
    <w:p w:rsidR="00A139C0" w:rsidRPr="004C1625" w:rsidRDefault="00A139C0">
      <w:pPr>
        <w:rPr>
          <w:sz w:val="28"/>
          <w:szCs w:val="28"/>
        </w:rPr>
      </w:pPr>
    </w:p>
    <w:p w:rsidR="00A139C0" w:rsidRPr="004C1625" w:rsidRDefault="00A139C0">
      <w:pPr>
        <w:rPr>
          <w:sz w:val="28"/>
          <w:szCs w:val="28"/>
        </w:rPr>
      </w:pPr>
      <w:r w:rsidRPr="004C1625">
        <w:rPr>
          <w:sz w:val="28"/>
          <w:szCs w:val="28"/>
        </w:rPr>
        <w:t>[</w:t>
      </w:r>
      <w:r w:rsidRPr="004C1625">
        <w:rPr>
          <w:rStyle w:val="a3"/>
          <w:bCs/>
          <w:sz w:val="28"/>
          <w:szCs w:val="28"/>
        </w:rPr>
        <w:t>должность руководителя, подпись, инициалы, фамилия</w:t>
      </w:r>
      <w:r w:rsidRPr="004C1625">
        <w:rPr>
          <w:sz w:val="28"/>
          <w:szCs w:val="28"/>
        </w:rPr>
        <w:t>]</w:t>
      </w:r>
    </w:p>
    <w:p w:rsidR="00A139C0" w:rsidRPr="004C1625" w:rsidRDefault="00A139C0">
      <w:pPr>
        <w:rPr>
          <w:sz w:val="28"/>
          <w:szCs w:val="28"/>
        </w:rPr>
      </w:pPr>
    </w:p>
    <w:p w:rsidR="00A139C0" w:rsidRPr="004C1625" w:rsidRDefault="00A139C0">
      <w:pPr>
        <w:rPr>
          <w:sz w:val="28"/>
          <w:szCs w:val="28"/>
        </w:rPr>
      </w:pPr>
      <w:r w:rsidRPr="004C1625">
        <w:rPr>
          <w:sz w:val="28"/>
          <w:szCs w:val="28"/>
        </w:rPr>
        <w:t>М. П.</w:t>
      </w:r>
    </w:p>
    <w:p w:rsidR="00A139C0" w:rsidRDefault="00A139C0"/>
    <w:p w:rsidR="00791C46" w:rsidRDefault="00791C46"/>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4C1625" w:rsidRDefault="004C1625"/>
    <w:p w:rsidR="00791C46" w:rsidRDefault="00791C46"/>
    <w:p w:rsidR="00791C46" w:rsidRDefault="00791C46"/>
    <w:sectPr w:rsidR="00791C46" w:rsidSect="00364E54">
      <w:footerReference w:type="default" r:id="rId12"/>
      <w:pgSz w:w="11900" w:h="16800"/>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934" w:rsidRDefault="00002934">
      <w:r>
        <w:separator/>
      </w:r>
    </w:p>
  </w:endnote>
  <w:endnote w:type="continuationSeparator" w:id="0">
    <w:p w:rsidR="00002934" w:rsidRDefault="00002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09"/>
      <w:gridCol w:w="3209"/>
    </w:tblGrid>
    <w:tr w:rsidR="00A139C0" w:rsidRPr="00A139C0">
      <w:tc>
        <w:tcPr>
          <w:tcW w:w="3433" w:type="dxa"/>
          <w:tcBorders>
            <w:top w:val="nil"/>
            <w:left w:val="nil"/>
            <w:bottom w:val="nil"/>
            <w:right w:val="nil"/>
          </w:tcBorders>
        </w:tcPr>
        <w:p w:rsidR="00A139C0" w:rsidRPr="00A139C0" w:rsidRDefault="00A139C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139C0" w:rsidRPr="00A139C0" w:rsidRDefault="00A139C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139C0" w:rsidRPr="00A139C0" w:rsidRDefault="00A139C0">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934" w:rsidRDefault="00002934">
      <w:r>
        <w:separator/>
      </w:r>
    </w:p>
  </w:footnote>
  <w:footnote w:type="continuationSeparator" w:id="0">
    <w:p w:rsidR="00002934" w:rsidRDefault="00002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DBD"/>
    <w:multiLevelType w:val="multilevel"/>
    <w:tmpl w:val="ACEC48B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B13585"/>
    <w:multiLevelType w:val="multilevel"/>
    <w:tmpl w:val="EAE4C56A"/>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FB6A48"/>
    <w:multiLevelType w:val="multilevel"/>
    <w:tmpl w:val="2626D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6B2A52"/>
    <w:multiLevelType w:val="multilevel"/>
    <w:tmpl w:val="808E4D1E"/>
    <w:lvl w:ilvl="0">
      <w:start w:val="5"/>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9942DA"/>
    <w:multiLevelType w:val="multilevel"/>
    <w:tmpl w:val="B180FB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E6E5E6D"/>
    <w:multiLevelType w:val="multilevel"/>
    <w:tmpl w:val="BEEACC68"/>
    <w:lvl w:ilvl="0">
      <w:start w:val="3"/>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6A0C1552"/>
    <w:multiLevelType w:val="multilevel"/>
    <w:tmpl w:val="31F274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6FB837CB"/>
    <w:multiLevelType w:val="multilevel"/>
    <w:tmpl w:val="66E61140"/>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9672C63"/>
    <w:multiLevelType w:val="multilevel"/>
    <w:tmpl w:val="145459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C6A35A5"/>
    <w:multiLevelType w:val="multilevel"/>
    <w:tmpl w:val="662410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6"/>
  </w:num>
  <w:num w:numId="3">
    <w:abstractNumId w:val="4"/>
  </w:num>
  <w:num w:numId="4">
    <w:abstractNumId w:val="10"/>
  </w:num>
  <w:num w:numId="5">
    <w:abstractNumId w:val="9"/>
  </w:num>
  <w:num w:numId="6">
    <w:abstractNumId w:val="8"/>
  </w:num>
  <w:num w:numId="7">
    <w:abstractNumId w:val="1"/>
  </w:num>
  <w:num w:numId="8">
    <w:abstractNumId w:val="2"/>
  </w:num>
  <w:num w:numId="9">
    <w:abstractNumId w:val="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509B9"/>
    <w:rsid w:val="00002934"/>
    <w:rsid w:val="000537EB"/>
    <w:rsid w:val="00080BAE"/>
    <w:rsid w:val="00090DAB"/>
    <w:rsid w:val="0009105D"/>
    <w:rsid w:val="000911CE"/>
    <w:rsid w:val="000A4831"/>
    <w:rsid w:val="000B398A"/>
    <w:rsid w:val="000C01EE"/>
    <w:rsid w:val="000F7BE1"/>
    <w:rsid w:val="0011302E"/>
    <w:rsid w:val="00130B82"/>
    <w:rsid w:val="0017140E"/>
    <w:rsid w:val="00172FF0"/>
    <w:rsid w:val="00174F21"/>
    <w:rsid w:val="00180121"/>
    <w:rsid w:val="001F3F86"/>
    <w:rsid w:val="00224EEE"/>
    <w:rsid w:val="00235012"/>
    <w:rsid w:val="002469BF"/>
    <w:rsid w:val="00257E6C"/>
    <w:rsid w:val="002D6DEF"/>
    <w:rsid w:val="002F3FBB"/>
    <w:rsid w:val="003020E8"/>
    <w:rsid w:val="00305985"/>
    <w:rsid w:val="00306DB0"/>
    <w:rsid w:val="0031034F"/>
    <w:rsid w:val="003158F3"/>
    <w:rsid w:val="00361382"/>
    <w:rsid w:val="00364E54"/>
    <w:rsid w:val="0036525D"/>
    <w:rsid w:val="0036674E"/>
    <w:rsid w:val="00391D49"/>
    <w:rsid w:val="003B19DF"/>
    <w:rsid w:val="003B2747"/>
    <w:rsid w:val="003D4355"/>
    <w:rsid w:val="004311BB"/>
    <w:rsid w:val="0048493D"/>
    <w:rsid w:val="004A6687"/>
    <w:rsid w:val="004C1625"/>
    <w:rsid w:val="004D02D2"/>
    <w:rsid w:val="00500C1C"/>
    <w:rsid w:val="00517BA4"/>
    <w:rsid w:val="00527939"/>
    <w:rsid w:val="005531B6"/>
    <w:rsid w:val="00575F89"/>
    <w:rsid w:val="00585968"/>
    <w:rsid w:val="005A032F"/>
    <w:rsid w:val="005A0A49"/>
    <w:rsid w:val="005C7A6B"/>
    <w:rsid w:val="005D533B"/>
    <w:rsid w:val="0060578F"/>
    <w:rsid w:val="00674F81"/>
    <w:rsid w:val="006B17EF"/>
    <w:rsid w:val="006B4BCD"/>
    <w:rsid w:val="0070184C"/>
    <w:rsid w:val="007475FF"/>
    <w:rsid w:val="00776AB9"/>
    <w:rsid w:val="00780431"/>
    <w:rsid w:val="00791C46"/>
    <w:rsid w:val="007922AE"/>
    <w:rsid w:val="00814D62"/>
    <w:rsid w:val="00882894"/>
    <w:rsid w:val="008C3429"/>
    <w:rsid w:val="008D531A"/>
    <w:rsid w:val="0090289D"/>
    <w:rsid w:val="00904ABD"/>
    <w:rsid w:val="009910FE"/>
    <w:rsid w:val="00996533"/>
    <w:rsid w:val="009D2FA0"/>
    <w:rsid w:val="00A02A29"/>
    <w:rsid w:val="00A1252A"/>
    <w:rsid w:val="00A139C0"/>
    <w:rsid w:val="00A61F1D"/>
    <w:rsid w:val="00A65C2C"/>
    <w:rsid w:val="00A66338"/>
    <w:rsid w:val="00A779FE"/>
    <w:rsid w:val="00A875CF"/>
    <w:rsid w:val="00AE0C73"/>
    <w:rsid w:val="00B12E71"/>
    <w:rsid w:val="00B30A97"/>
    <w:rsid w:val="00B31400"/>
    <w:rsid w:val="00B509B9"/>
    <w:rsid w:val="00B620FC"/>
    <w:rsid w:val="00B751AA"/>
    <w:rsid w:val="00BB3D80"/>
    <w:rsid w:val="00BC43F8"/>
    <w:rsid w:val="00BE3397"/>
    <w:rsid w:val="00C106EB"/>
    <w:rsid w:val="00C13BE7"/>
    <w:rsid w:val="00C22CFD"/>
    <w:rsid w:val="00CA3E34"/>
    <w:rsid w:val="00CB6C22"/>
    <w:rsid w:val="00CC6EDB"/>
    <w:rsid w:val="00CD5105"/>
    <w:rsid w:val="00D1466B"/>
    <w:rsid w:val="00D21926"/>
    <w:rsid w:val="00D26F2F"/>
    <w:rsid w:val="00D5766D"/>
    <w:rsid w:val="00D77A20"/>
    <w:rsid w:val="00DB4C77"/>
    <w:rsid w:val="00DC409A"/>
    <w:rsid w:val="00DF14DD"/>
    <w:rsid w:val="00E07DDA"/>
    <w:rsid w:val="00E12E4D"/>
    <w:rsid w:val="00E132E7"/>
    <w:rsid w:val="00E14F98"/>
    <w:rsid w:val="00E34744"/>
    <w:rsid w:val="00E76724"/>
    <w:rsid w:val="00ED7506"/>
    <w:rsid w:val="00EF27AE"/>
    <w:rsid w:val="00F03660"/>
    <w:rsid w:val="00F1447D"/>
    <w:rsid w:val="00F72E41"/>
    <w:rsid w:val="00FB368B"/>
    <w:rsid w:val="00FC7AD0"/>
    <w:rsid w:val="00FF0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FBB"/>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779F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779FE"/>
    <w:rPr>
      <w:rFonts w:ascii="Calibri Light" w:hAnsi="Calibri Light" w:cs="Times New Roman"/>
      <w:b/>
      <w:kern w:val="32"/>
      <w:sz w:val="32"/>
    </w:rPr>
  </w:style>
  <w:style w:type="character" w:customStyle="1" w:styleId="a3">
    <w:name w:val="Цветовое выделение"/>
    <w:uiPriority w:val="99"/>
    <w:rsid w:val="00A779FE"/>
    <w:rPr>
      <w:b/>
      <w:color w:val="26282F"/>
    </w:rPr>
  </w:style>
  <w:style w:type="character" w:customStyle="1" w:styleId="a4">
    <w:name w:val="Гипертекстовая ссылка"/>
    <w:uiPriority w:val="99"/>
    <w:rsid w:val="00A779FE"/>
    <w:rPr>
      <w:color w:val="106BBE"/>
    </w:rPr>
  </w:style>
  <w:style w:type="paragraph" w:customStyle="1" w:styleId="a5">
    <w:name w:val="Текст (справка)"/>
    <w:basedOn w:val="a"/>
    <w:next w:val="a"/>
    <w:uiPriority w:val="99"/>
    <w:rsid w:val="00A779FE"/>
    <w:pPr>
      <w:ind w:left="170" w:right="170" w:firstLine="0"/>
      <w:jc w:val="left"/>
    </w:pPr>
  </w:style>
  <w:style w:type="paragraph" w:customStyle="1" w:styleId="a6">
    <w:name w:val="Комментарий"/>
    <w:basedOn w:val="a5"/>
    <w:next w:val="a"/>
    <w:uiPriority w:val="99"/>
    <w:rsid w:val="00A779FE"/>
    <w:pPr>
      <w:spacing w:before="75"/>
      <w:ind w:right="0"/>
      <w:jc w:val="both"/>
    </w:pPr>
    <w:rPr>
      <w:color w:val="353842"/>
    </w:rPr>
  </w:style>
  <w:style w:type="paragraph" w:customStyle="1" w:styleId="a7">
    <w:name w:val="Нормальный (таблица)"/>
    <w:basedOn w:val="a"/>
    <w:next w:val="a"/>
    <w:uiPriority w:val="99"/>
    <w:rsid w:val="00A779FE"/>
    <w:pPr>
      <w:ind w:firstLine="0"/>
    </w:pPr>
  </w:style>
  <w:style w:type="paragraph" w:customStyle="1" w:styleId="a8">
    <w:name w:val="Прижатый влево"/>
    <w:basedOn w:val="a"/>
    <w:next w:val="a"/>
    <w:uiPriority w:val="99"/>
    <w:rsid w:val="00A779FE"/>
    <w:pPr>
      <w:ind w:firstLine="0"/>
      <w:jc w:val="left"/>
    </w:pPr>
  </w:style>
  <w:style w:type="character" w:customStyle="1" w:styleId="a9">
    <w:name w:val="Цветовое выделение для Текст"/>
    <w:uiPriority w:val="99"/>
    <w:rsid w:val="00A779FE"/>
    <w:rPr>
      <w:rFonts w:ascii="Times New Roman CYR" w:hAnsi="Times New Roman CYR"/>
    </w:rPr>
  </w:style>
  <w:style w:type="paragraph" w:styleId="aa">
    <w:name w:val="header"/>
    <w:basedOn w:val="a"/>
    <w:link w:val="ab"/>
    <w:uiPriority w:val="99"/>
    <w:unhideWhenUsed/>
    <w:rsid w:val="00A779FE"/>
    <w:pPr>
      <w:tabs>
        <w:tab w:val="center" w:pos="4677"/>
        <w:tab w:val="right" w:pos="9355"/>
      </w:tabs>
    </w:pPr>
  </w:style>
  <w:style w:type="character" w:customStyle="1" w:styleId="ab">
    <w:name w:val="Верхний колонтитул Знак"/>
    <w:basedOn w:val="a0"/>
    <w:link w:val="aa"/>
    <w:uiPriority w:val="99"/>
    <w:locked/>
    <w:rsid w:val="00A779FE"/>
    <w:rPr>
      <w:rFonts w:ascii="Times New Roman CYR" w:hAnsi="Times New Roman CYR" w:cs="Times New Roman"/>
      <w:sz w:val="24"/>
    </w:rPr>
  </w:style>
  <w:style w:type="paragraph" w:styleId="ac">
    <w:name w:val="footer"/>
    <w:basedOn w:val="a"/>
    <w:link w:val="ad"/>
    <w:uiPriority w:val="99"/>
    <w:unhideWhenUsed/>
    <w:rsid w:val="00A779FE"/>
    <w:pPr>
      <w:tabs>
        <w:tab w:val="center" w:pos="4677"/>
        <w:tab w:val="right" w:pos="9355"/>
      </w:tabs>
    </w:pPr>
  </w:style>
  <w:style w:type="character" w:customStyle="1" w:styleId="ad">
    <w:name w:val="Нижний колонтитул Знак"/>
    <w:basedOn w:val="a0"/>
    <w:link w:val="ac"/>
    <w:uiPriority w:val="99"/>
    <w:locked/>
    <w:rsid w:val="00A779FE"/>
    <w:rPr>
      <w:rFonts w:ascii="Times New Roman CYR" w:hAnsi="Times New Roman CYR" w:cs="Times New Roman"/>
      <w:sz w:val="24"/>
    </w:rPr>
  </w:style>
  <w:style w:type="character" w:styleId="ae">
    <w:name w:val="Hyperlink"/>
    <w:basedOn w:val="a0"/>
    <w:uiPriority w:val="99"/>
    <w:unhideWhenUsed/>
    <w:rsid w:val="00791C46"/>
    <w:rPr>
      <w:rFonts w:cs="Times New Roman"/>
      <w:color w:val="0563C1"/>
      <w:u w:val="single"/>
    </w:rPr>
  </w:style>
  <w:style w:type="paragraph" w:styleId="af">
    <w:name w:val="Balloon Text"/>
    <w:basedOn w:val="a"/>
    <w:link w:val="af0"/>
    <w:uiPriority w:val="99"/>
    <w:semiHidden/>
    <w:unhideWhenUsed/>
    <w:rsid w:val="00364E54"/>
    <w:rPr>
      <w:rFonts w:ascii="Segoe UI" w:hAnsi="Segoe UI" w:cs="Segoe UI"/>
      <w:sz w:val="18"/>
      <w:szCs w:val="18"/>
    </w:rPr>
  </w:style>
  <w:style w:type="character" w:customStyle="1" w:styleId="af0">
    <w:name w:val="Текст выноски Знак"/>
    <w:basedOn w:val="a0"/>
    <w:link w:val="af"/>
    <w:uiPriority w:val="99"/>
    <w:semiHidden/>
    <w:locked/>
    <w:rsid w:val="00364E54"/>
    <w:rPr>
      <w:rFonts w:ascii="Segoe UI" w:hAnsi="Segoe UI" w:cs="Times New Roman"/>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25267/3012" TargetMode="External"/><Relationship Id="rId5" Type="http://schemas.openxmlformats.org/officeDocument/2006/relationships/webSettings" Target="webSettings.xml"/><Relationship Id="rId10" Type="http://schemas.openxmlformats.org/officeDocument/2006/relationships/hyperlink" Target="http://mobileonline.garant.ru/document/redirect/12148517/0" TargetMode="External"/><Relationship Id="rId4" Type="http://schemas.openxmlformats.org/officeDocument/2006/relationships/settings" Target="settings.xml"/><Relationship Id="rId9" Type="http://schemas.openxmlformats.org/officeDocument/2006/relationships/hyperlink" Target="http://mobileonline.garant.ru/document/redirect/10164072/4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D114-A0F0-4712-9936-DC64AA25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бу</cp:lastModifiedBy>
  <cp:revision>2</cp:revision>
  <cp:lastPrinted>2022-05-13T10:08:00Z</cp:lastPrinted>
  <dcterms:created xsi:type="dcterms:W3CDTF">2022-06-22T06:30:00Z</dcterms:created>
  <dcterms:modified xsi:type="dcterms:W3CDTF">2022-06-22T06:30:00Z</dcterms:modified>
</cp:coreProperties>
</file>