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EFE" w:rsidRPr="00AA0F6C" w:rsidRDefault="000F2EFE" w:rsidP="000F2EFE">
      <w:pPr>
        <w:spacing w:after="0" w:line="240" w:lineRule="auto"/>
        <w:ind w:left="-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F6C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381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EFE" w:rsidRPr="00AA0F6C" w:rsidRDefault="000F2EFE" w:rsidP="000F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EFE" w:rsidRPr="00AA0F6C" w:rsidRDefault="000F2EFE" w:rsidP="000F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F6C">
        <w:rPr>
          <w:rFonts w:ascii="Times New Roman" w:hAnsi="Times New Roman" w:cs="Times New Roman"/>
          <w:b/>
          <w:sz w:val="28"/>
          <w:szCs w:val="28"/>
        </w:rPr>
        <w:t>СОВЕТ АХТАНИЗОВСКОГО СЕЛЬСКОГО ПОСЕЛЕНИЯ</w:t>
      </w:r>
    </w:p>
    <w:p w:rsidR="000F2EFE" w:rsidRPr="00AA0F6C" w:rsidRDefault="000F2EFE" w:rsidP="000F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0F6C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0F2EFE" w:rsidRPr="00AA0F6C" w:rsidRDefault="000F2EFE" w:rsidP="000F2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EFE" w:rsidRPr="00AA0F6C" w:rsidRDefault="000F2EFE" w:rsidP="000F2EF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0F6C">
        <w:rPr>
          <w:rFonts w:ascii="Times New Roman" w:hAnsi="Times New Roman" w:cs="Times New Roman"/>
          <w:b/>
          <w:sz w:val="32"/>
          <w:szCs w:val="32"/>
        </w:rPr>
        <w:t>РЕШЕНИЕ № _____</w:t>
      </w:r>
    </w:p>
    <w:p w:rsidR="000F2EFE" w:rsidRPr="0034567E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0F2EFE" w:rsidRPr="000F2EFE" w:rsidRDefault="000F2EFE" w:rsidP="000F2EFE">
      <w:pPr>
        <w:spacing w:after="6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34567E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 </w:t>
      </w:r>
      <w:r w:rsidRPr="000F2EFE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Об определении специально отведенных мест на территории Ахтанизовского сельского поселения, для проведения встреч депутатов с избирателями, перечня помещений для данных целей и порядка их предоставления</w:t>
      </w:r>
    </w:p>
    <w:p w:rsidR="000F2EFE" w:rsidRPr="0034567E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0F2EFE" w:rsidRPr="00CE322F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</w:t>
      </w: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ч.7 ст.8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08.05.1994 №3-ФЗ "О статусе сенатора Российской Федерации и статусе депутата Государственной Думы Федерального Собрания Российской Федерации", ч.6 ст.17 Федерального закона от 21.12.2021 № 414-ФЗ "Об общих принципах организации публичной власти в субъектах Российской Федерации", ч.5.3 ст.40 Федерального закона от 06.10.2003 №131-ФЗ "Об общих принципах организации местного самоуправления в Российской Федерации", ст.18 Закона Краснодарского края от 24.04.1995 №4-КЗ «О статусе депутата Законодательного Собрания Краснодарского края</w:t>
      </w:r>
      <w:r w:rsidRPr="00CE32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</w:t>
      </w:r>
      <w:hyperlink r:id="rId7" w:tgtFrame="_blank" w:history="1">
        <w:r w:rsidRPr="00CE322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Уставом</w:t>
        </w:r>
      </w:hyperlink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Ахтанизовского сельского поселения, РЕШИЛ:</w:t>
      </w:r>
    </w:p>
    <w:p w:rsidR="000F2EFE" w:rsidRPr="00CE322F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Принять порядок предоставления помещений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депутатов муниципального образования Темрюкский район, депутатов Ахтанизовского сельского поселения и форму заявления о предоставлении таких помещений (Приложение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1).</w:t>
      </w:r>
    </w:p>
    <w:p w:rsidR="000F2EFE" w:rsidRPr="00CE322F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Утвердить перечень помещений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депутатов муниципального образования Темрюкский район, депутатов Ахтанизовского сельского поселения (Приложение № 2).</w:t>
      </w:r>
    </w:p>
    <w:p w:rsidR="000F2EFE" w:rsidRPr="00CE322F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Утвердить перечень специально отведенных мест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депутатов муниципального образования Темрюкский район, депутатов Ахтанизовского сельского поселения (Приложение № 3).</w:t>
      </w:r>
    </w:p>
    <w:p w:rsidR="000F2EFE" w:rsidRPr="00CE322F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bookmarkStart w:id="0" w:name="sub_3"/>
      <w:r w:rsidRPr="00CE322F">
        <w:rPr>
          <w:rFonts w:ascii="Times New Roman" w:hAnsi="Times New Roman" w:cs="Times New Roman"/>
          <w:sz w:val="28"/>
          <w:szCs w:val="28"/>
        </w:rPr>
        <w:t>Общему отделу (Агеева) официально опубликовать настоящее решение в официальном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Ахтанизовского сельского поселения Темрюкского района в информационно-телекоммуникационной сети «Интернет».</w:t>
      </w:r>
      <w:bookmarkEnd w:id="0"/>
    </w:p>
    <w:p w:rsidR="000F2EFE" w:rsidRPr="00CE322F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 </w:t>
      </w:r>
      <w:r w:rsidRPr="00CE322F">
        <w:rPr>
          <w:rFonts w:ascii="Times New Roman" w:hAnsi="Times New Roman" w:cs="Times New Roman"/>
          <w:sz w:val="28"/>
          <w:szCs w:val="28"/>
        </w:rPr>
        <w:t>Решение вступает в силу на следующий день после его официального опубликования</w:t>
      </w: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2EFE" w:rsidRPr="00CE322F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F2EFE" w:rsidRPr="00CE322F" w:rsidRDefault="000F2EFE" w:rsidP="000F2E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2EFE" w:rsidRPr="00CE322F" w:rsidRDefault="000F2EFE" w:rsidP="000F2EFE">
      <w:pPr>
        <w:pStyle w:val="a3"/>
        <w:spacing w:before="0" w:beforeAutospacing="0" w:after="0" w:afterAutospacing="0"/>
        <w:rPr>
          <w:sz w:val="28"/>
          <w:szCs w:val="28"/>
        </w:rPr>
      </w:pPr>
      <w:r w:rsidRPr="00CE322F">
        <w:rPr>
          <w:sz w:val="28"/>
          <w:szCs w:val="28"/>
        </w:rPr>
        <w:t>Глава Ахтанизовского</w:t>
      </w:r>
    </w:p>
    <w:p w:rsidR="000F2EFE" w:rsidRPr="00CE322F" w:rsidRDefault="000F2EFE" w:rsidP="000F2EFE">
      <w:pPr>
        <w:pStyle w:val="a3"/>
        <w:spacing w:before="0" w:beforeAutospacing="0" w:after="0" w:afterAutospacing="0"/>
        <w:rPr>
          <w:sz w:val="28"/>
          <w:szCs w:val="28"/>
        </w:rPr>
      </w:pPr>
      <w:r w:rsidRPr="00CE322F">
        <w:rPr>
          <w:sz w:val="28"/>
          <w:szCs w:val="28"/>
        </w:rPr>
        <w:t xml:space="preserve">сельского поселения </w:t>
      </w:r>
    </w:p>
    <w:p w:rsidR="000F2EFE" w:rsidRPr="00CE322F" w:rsidRDefault="000F2EFE" w:rsidP="000F2EFE">
      <w:pPr>
        <w:pStyle w:val="a3"/>
        <w:spacing w:before="0" w:beforeAutospacing="0" w:after="0" w:afterAutospacing="0"/>
        <w:rPr>
          <w:sz w:val="28"/>
          <w:szCs w:val="28"/>
        </w:rPr>
      </w:pPr>
      <w:r w:rsidRPr="00CE322F">
        <w:rPr>
          <w:sz w:val="28"/>
          <w:szCs w:val="28"/>
        </w:rPr>
        <w:t>Темрюкского района                                                                               С.Ю. Суслов</w:t>
      </w:r>
    </w:p>
    <w:p w:rsidR="000F2EFE" w:rsidRPr="00CE322F" w:rsidRDefault="000F2EFE" w:rsidP="000F2EF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6D6A" w:rsidRDefault="006A6D6A"/>
    <w:sectPr w:rsidR="006A6D6A" w:rsidSect="000F2EFE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D90" w:rsidRDefault="00466D90" w:rsidP="000F2EFE">
      <w:pPr>
        <w:spacing w:after="0" w:line="240" w:lineRule="auto"/>
      </w:pPr>
      <w:r>
        <w:separator/>
      </w:r>
    </w:p>
  </w:endnote>
  <w:endnote w:type="continuationSeparator" w:id="1">
    <w:p w:rsidR="00466D90" w:rsidRDefault="00466D90" w:rsidP="000F2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D90" w:rsidRDefault="00466D90" w:rsidP="000F2EFE">
      <w:pPr>
        <w:spacing w:after="0" w:line="240" w:lineRule="auto"/>
      </w:pPr>
      <w:r>
        <w:separator/>
      </w:r>
    </w:p>
  </w:footnote>
  <w:footnote w:type="continuationSeparator" w:id="1">
    <w:p w:rsidR="00466D90" w:rsidRDefault="00466D90" w:rsidP="000F2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996844"/>
      <w:docPartObj>
        <w:docPartGallery w:val="㔄∀ऀ܀"/>
        <w:docPartUnique/>
      </w:docPartObj>
    </w:sdtPr>
    <w:sdtContent>
      <w:p w:rsidR="000F2EFE" w:rsidRDefault="000F2EFE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0F2EFE" w:rsidRDefault="000F2EFE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EFE"/>
    <w:rsid w:val="000F2EFE"/>
    <w:rsid w:val="001E7D50"/>
    <w:rsid w:val="002501EA"/>
    <w:rsid w:val="0030589A"/>
    <w:rsid w:val="00422E84"/>
    <w:rsid w:val="00443C38"/>
    <w:rsid w:val="00466D90"/>
    <w:rsid w:val="005B2360"/>
    <w:rsid w:val="006A6D6A"/>
    <w:rsid w:val="007D109F"/>
    <w:rsid w:val="009C6155"/>
    <w:rsid w:val="00A7771C"/>
    <w:rsid w:val="00B367D5"/>
    <w:rsid w:val="00D10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E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F2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E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F2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2E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F2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F2EFE"/>
  </w:style>
  <w:style w:type="paragraph" w:styleId="a9">
    <w:name w:val="footer"/>
    <w:basedOn w:val="a"/>
    <w:link w:val="aa"/>
    <w:uiPriority w:val="99"/>
    <w:semiHidden/>
    <w:unhideWhenUsed/>
    <w:rsid w:val="000F2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F2E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26783E45-DE57-4D3A-BF15-9460DC9F0B0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2022-08-11T13:27:00Z</dcterms:created>
  <dcterms:modified xsi:type="dcterms:W3CDTF">2022-08-11T13:32:00Z</dcterms:modified>
</cp:coreProperties>
</file>